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8E9836D" w:rsidR="000B0E69" w:rsidRPr="00F542FB" w:rsidRDefault="00064AAA" w:rsidP="00344928">
      <w:pPr>
        <w:spacing w:before="120" w:after="120" w:line="360" w:lineRule="auto"/>
        <w:jc w:val="center"/>
        <w:rPr>
          <w:rFonts w:ascii="Times New Roman" w:eastAsia="Times New Roman" w:hAnsi="Times New Roman" w:cs="Times New Roman"/>
          <w:b/>
          <w:sz w:val="28"/>
          <w:szCs w:val="28"/>
          <w:highlight w:val="yellow"/>
        </w:rPr>
      </w:pPr>
      <w:r w:rsidRPr="00F542FB">
        <w:rPr>
          <w:rFonts w:ascii="Times New Roman" w:eastAsia="Times New Roman" w:hAnsi="Times New Roman" w:cs="Times New Roman"/>
          <w:b/>
          <w:sz w:val="28"/>
          <w:szCs w:val="28"/>
        </w:rPr>
        <w:t>MEKÂNDA</w:t>
      </w:r>
      <w:r w:rsidR="00C85942" w:rsidRPr="00F542FB">
        <w:rPr>
          <w:rFonts w:ascii="Times New Roman" w:eastAsia="Times New Roman" w:hAnsi="Times New Roman" w:cs="Times New Roman"/>
          <w:b/>
          <w:sz w:val="28"/>
          <w:szCs w:val="28"/>
        </w:rPr>
        <w:t xml:space="preserve"> KATILIMCI YÖNTEMLERLE KAMUSAL ALAN TASARIMI PROJESİ MARMARA BÖLGESİ AÇIK ÇAĞRI</w:t>
      </w:r>
    </w:p>
    <w:p w14:paraId="00000002" w14:textId="77777777" w:rsidR="000B0E69" w:rsidRPr="00AA0F6C" w:rsidRDefault="000B0E69" w:rsidP="00344928">
      <w:pPr>
        <w:spacing w:before="120" w:after="120" w:line="360" w:lineRule="auto"/>
        <w:rPr>
          <w:rFonts w:ascii="Times New Roman" w:eastAsia="Times New Roman" w:hAnsi="Times New Roman" w:cs="Times New Roman"/>
        </w:rPr>
      </w:pPr>
    </w:p>
    <w:p w14:paraId="00000003" w14:textId="77777777" w:rsidR="000B0E69" w:rsidRPr="00F542FB" w:rsidRDefault="00C85942" w:rsidP="00344928">
      <w:pPr>
        <w:spacing w:before="120" w:after="120" w:line="360" w:lineRule="auto"/>
        <w:rPr>
          <w:rFonts w:ascii="Times New Roman" w:eastAsia="Times New Roman" w:hAnsi="Times New Roman" w:cs="Times New Roman"/>
          <w:b/>
          <w:sz w:val="28"/>
          <w:szCs w:val="28"/>
        </w:rPr>
      </w:pPr>
      <w:r w:rsidRPr="00F542FB">
        <w:rPr>
          <w:rFonts w:ascii="Times New Roman" w:eastAsia="Times New Roman" w:hAnsi="Times New Roman" w:cs="Times New Roman"/>
          <w:b/>
          <w:sz w:val="28"/>
          <w:szCs w:val="28"/>
        </w:rPr>
        <w:t>Projeye Genel Bakış</w:t>
      </w:r>
    </w:p>
    <w:p w14:paraId="00000004"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Proje adı:</w:t>
      </w:r>
      <w:r w:rsidRPr="00AA0F6C">
        <w:rPr>
          <w:rFonts w:ascii="Times New Roman" w:eastAsia="Times New Roman" w:hAnsi="Times New Roman" w:cs="Times New Roman"/>
        </w:rPr>
        <w:t xml:space="preserve"> Mekânda Katılımcı Yöntemlerle Kamusal Alan Tasarımı Projesi</w:t>
      </w:r>
    </w:p>
    <w:p w14:paraId="00000005"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 xml:space="preserve">Paydaşlar: </w:t>
      </w:r>
      <w:r w:rsidRPr="00AA0F6C">
        <w:rPr>
          <w:rFonts w:ascii="Times New Roman" w:eastAsia="Times New Roman" w:hAnsi="Times New Roman" w:cs="Times New Roman"/>
        </w:rPr>
        <w:t xml:space="preserve">Birleşmiş Milletler Kalkınma Programı Türkiye Hızlandırma Laboratuvarı (UNDP Hızlandırma Laboratuvarı), Sürdürülebilir Kalkınma Amaçları Bütüncül </w:t>
      </w:r>
      <w:proofErr w:type="spellStart"/>
      <w:r w:rsidRPr="00AA0F6C">
        <w:rPr>
          <w:rFonts w:ascii="Times New Roman" w:eastAsia="Times New Roman" w:hAnsi="Times New Roman" w:cs="Times New Roman"/>
        </w:rPr>
        <w:t>İnovasyon</w:t>
      </w:r>
      <w:proofErr w:type="spellEnd"/>
      <w:r w:rsidRPr="00AA0F6C">
        <w:rPr>
          <w:rFonts w:ascii="Times New Roman" w:eastAsia="Times New Roman" w:hAnsi="Times New Roman" w:cs="Times New Roman"/>
        </w:rPr>
        <w:t xml:space="preserve"> Platformu (</w:t>
      </w:r>
      <w:proofErr w:type="spellStart"/>
      <w:r w:rsidRPr="00AA0F6C">
        <w:rPr>
          <w:rFonts w:ascii="Times New Roman" w:eastAsia="Times New Roman" w:hAnsi="Times New Roman" w:cs="Times New Roman"/>
        </w:rPr>
        <w:t>SHIP</w:t>
      </w:r>
      <w:proofErr w:type="spellEnd"/>
      <w:r w:rsidRPr="00AA0F6C">
        <w:rPr>
          <w:rFonts w:ascii="Times New Roman" w:eastAsia="Times New Roman" w:hAnsi="Times New Roman" w:cs="Times New Roman"/>
        </w:rPr>
        <w:t>) ve Marmara Belediyeler Birliği (MBB)</w:t>
      </w:r>
    </w:p>
    <w:p w14:paraId="00000006" w14:textId="3E4E7EB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 xml:space="preserve">Genel Hedef: </w:t>
      </w:r>
      <w:r w:rsidRPr="00AA0F6C">
        <w:rPr>
          <w:rFonts w:ascii="Times New Roman" w:eastAsia="Times New Roman" w:hAnsi="Times New Roman" w:cs="Times New Roman"/>
        </w:rPr>
        <w:t>Sürdürülebilir Kalkınma Amacı 11 (Sürdürülebilir Kentler ve Toplumlar) kapsamında, katılımcı tasarım ve mekân-yapma (</w:t>
      </w:r>
      <w:proofErr w:type="spellStart"/>
      <w:r w:rsidR="00DD5FAA" w:rsidRPr="00AA0F6C">
        <w:rPr>
          <w:rFonts w:ascii="Times New Roman" w:eastAsia="Times New Roman" w:hAnsi="Times New Roman" w:cs="Times New Roman"/>
        </w:rPr>
        <w:t>p</w:t>
      </w:r>
      <w:r w:rsidRPr="00AA0F6C">
        <w:rPr>
          <w:rFonts w:ascii="Times New Roman" w:eastAsia="Times New Roman" w:hAnsi="Times New Roman" w:cs="Times New Roman"/>
        </w:rPr>
        <w:t>lacemaking</w:t>
      </w:r>
      <w:proofErr w:type="spellEnd"/>
      <w:r w:rsidRPr="00AA0F6C">
        <w:rPr>
          <w:rFonts w:ascii="Times New Roman" w:eastAsia="Times New Roman" w:hAnsi="Times New Roman" w:cs="Times New Roman"/>
        </w:rPr>
        <w:t xml:space="preserve">) konularında yenilikçi çözümleri kamusal alan tasarımı ile hayata geçirmek. </w:t>
      </w:r>
    </w:p>
    <w:p w14:paraId="00000007"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 xml:space="preserve">Projenin Öncelikleri: </w:t>
      </w:r>
      <w:r w:rsidRPr="00AA0F6C">
        <w:rPr>
          <w:rFonts w:ascii="Times New Roman" w:eastAsia="Times New Roman" w:hAnsi="Times New Roman" w:cs="Times New Roman"/>
        </w:rPr>
        <w:t xml:space="preserve"> </w:t>
      </w:r>
    </w:p>
    <w:p w14:paraId="00000008" w14:textId="121A6FFD"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1. Katılımcı tasarım ve mekân-yapma pratiklerinde örnek bir model oluşturmak için </w:t>
      </w:r>
      <w:r w:rsidR="00064AAA" w:rsidRPr="00AA0F6C">
        <w:rPr>
          <w:rFonts w:ascii="Times New Roman" w:eastAsia="Times New Roman" w:hAnsi="Times New Roman" w:cs="Times New Roman"/>
        </w:rPr>
        <w:t>iş birliği</w:t>
      </w:r>
      <w:r w:rsidR="007317B0">
        <w:rPr>
          <w:rFonts w:ascii="Times New Roman" w:eastAsia="Times New Roman" w:hAnsi="Times New Roman" w:cs="Times New Roman"/>
        </w:rPr>
        <w:t xml:space="preserve"> yapılması,</w:t>
      </w:r>
    </w:p>
    <w:p w14:paraId="00000009" w14:textId="0F7A69DC"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2. Mekân-yapma (</w:t>
      </w:r>
      <w:proofErr w:type="spellStart"/>
      <w:r w:rsidRPr="00AA0F6C">
        <w:rPr>
          <w:rFonts w:ascii="Times New Roman" w:eastAsia="Times New Roman" w:hAnsi="Times New Roman" w:cs="Times New Roman"/>
        </w:rPr>
        <w:t>placemaking</w:t>
      </w:r>
      <w:proofErr w:type="spellEnd"/>
      <w:r w:rsidRPr="00AA0F6C">
        <w:rPr>
          <w:rFonts w:ascii="Times New Roman" w:eastAsia="Times New Roman" w:hAnsi="Times New Roman" w:cs="Times New Roman"/>
        </w:rPr>
        <w:t>) yöntemini kullanarak açık bir topluluk merkezi (</w:t>
      </w:r>
      <w:proofErr w:type="spellStart"/>
      <w:r w:rsidRPr="00AA0F6C">
        <w:rPr>
          <w:rFonts w:ascii="Times New Roman" w:eastAsia="Times New Roman" w:hAnsi="Times New Roman" w:cs="Times New Roman"/>
        </w:rPr>
        <w:t>community</w:t>
      </w:r>
      <w:proofErr w:type="spellEnd"/>
      <w:r w:rsidRPr="00AA0F6C">
        <w:rPr>
          <w:rFonts w:ascii="Times New Roman" w:eastAsia="Times New Roman" w:hAnsi="Times New Roman" w:cs="Times New Roman"/>
        </w:rPr>
        <w:t xml:space="preserve"> </w:t>
      </w:r>
      <w:proofErr w:type="spellStart"/>
      <w:r w:rsidRPr="00AA0F6C">
        <w:rPr>
          <w:rFonts w:ascii="Times New Roman" w:eastAsia="Times New Roman" w:hAnsi="Times New Roman" w:cs="Times New Roman"/>
        </w:rPr>
        <w:t>hub</w:t>
      </w:r>
      <w:proofErr w:type="spellEnd"/>
      <w:r w:rsidRPr="00AA0F6C">
        <w:rPr>
          <w:rFonts w:ascii="Times New Roman" w:eastAsia="Times New Roman" w:hAnsi="Times New Roman" w:cs="Times New Roman"/>
        </w:rPr>
        <w:t>), buluşma yeri tasarla</w:t>
      </w:r>
      <w:r w:rsidR="007317B0">
        <w:rPr>
          <w:rFonts w:ascii="Times New Roman" w:eastAsia="Times New Roman" w:hAnsi="Times New Roman" w:cs="Times New Roman"/>
        </w:rPr>
        <w:t>nması,</w:t>
      </w:r>
    </w:p>
    <w:p w14:paraId="0000000A"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3. Covid-19 koşullarında kent yaşamında dirençlilik ve sürdürülebilirliğin desteklenmesi.</w:t>
      </w:r>
    </w:p>
    <w:p w14:paraId="0000000B"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 xml:space="preserve">Bütçe: </w:t>
      </w:r>
      <w:r w:rsidRPr="00AA0F6C">
        <w:rPr>
          <w:rFonts w:ascii="Times New Roman" w:eastAsia="Times New Roman" w:hAnsi="Times New Roman" w:cs="Times New Roman"/>
        </w:rPr>
        <w:t>Proje bütçesinin yönetimi UNDP Türkiye Hızlandırma Laboratuvarı tarafından yapılacaktır. Belediye yaptığı her türlü iletişim çalışmasında ve hazırladığı yazılı görsel ve işitsel materyallerde finansal katkının nereden geldiğini açıkça belirtmekle ve görünürlüğünü sağlamakla yükümlüdür.</w:t>
      </w:r>
    </w:p>
    <w:p w14:paraId="0000000C" w14:textId="3BA96B42"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 xml:space="preserve">Proje Süresi: </w:t>
      </w:r>
      <w:r w:rsidRPr="00AA0F6C">
        <w:rPr>
          <w:rFonts w:ascii="Times New Roman" w:eastAsia="Times New Roman" w:hAnsi="Times New Roman" w:cs="Times New Roman"/>
        </w:rPr>
        <w:t>Ekim 2020 - Mart 2021 (6 ay</w:t>
      </w:r>
      <w:r w:rsidR="00344928">
        <w:rPr>
          <w:rStyle w:val="FootnoteReference"/>
          <w:rFonts w:ascii="Times New Roman" w:eastAsia="Times New Roman" w:hAnsi="Times New Roman" w:cs="Times New Roman"/>
        </w:rPr>
        <w:footnoteReference w:id="1"/>
      </w:r>
      <w:r w:rsidRPr="00AA0F6C">
        <w:rPr>
          <w:rFonts w:ascii="Times New Roman" w:eastAsia="Times New Roman" w:hAnsi="Times New Roman" w:cs="Times New Roman"/>
        </w:rPr>
        <w:t>)</w:t>
      </w:r>
    </w:p>
    <w:p w14:paraId="0000000D"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 xml:space="preserve">Uygun Başvuru Sahipleri: </w:t>
      </w:r>
      <w:r w:rsidRPr="00AA0F6C">
        <w:rPr>
          <w:rFonts w:ascii="Times New Roman" w:eastAsia="Times New Roman" w:hAnsi="Times New Roman" w:cs="Times New Roman"/>
        </w:rPr>
        <w:t>Marmara Belediyeler Birliği üyesi belediyeler</w:t>
      </w:r>
    </w:p>
    <w:p w14:paraId="0000000E"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 xml:space="preserve">Son Başvuru Tarihi: </w:t>
      </w:r>
      <w:r w:rsidRPr="00344928">
        <w:rPr>
          <w:rFonts w:ascii="Times New Roman" w:eastAsia="Times New Roman" w:hAnsi="Times New Roman" w:cs="Times New Roman"/>
          <w:b/>
          <w:u w:val="single"/>
        </w:rPr>
        <w:t>18 Ekim 2020</w:t>
      </w:r>
    </w:p>
    <w:p w14:paraId="3AB34238" w14:textId="77777777" w:rsidR="00344928" w:rsidRDefault="00344928" w:rsidP="00344928">
      <w:pPr>
        <w:spacing w:before="120" w:after="120" w:line="360" w:lineRule="auto"/>
        <w:jc w:val="both"/>
        <w:rPr>
          <w:rFonts w:ascii="Times New Roman" w:eastAsia="Times New Roman" w:hAnsi="Times New Roman" w:cs="Times New Roman"/>
        </w:rPr>
      </w:pPr>
    </w:p>
    <w:p w14:paraId="0889A2A6" w14:textId="77777777" w:rsidR="00344928" w:rsidRDefault="00344928" w:rsidP="00344928">
      <w:pPr>
        <w:spacing w:before="120" w:after="120" w:line="360" w:lineRule="auto"/>
        <w:jc w:val="both"/>
        <w:rPr>
          <w:rFonts w:ascii="Times New Roman" w:eastAsia="Times New Roman" w:hAnsi="Times New Roman" w:cs="Times New Roman"/>
        </w:rPr>
      </w:pPr>
    </w:p>
    <w:p w14:paraId="4CB682FE" w14:textId="77777777" w:rsidR="00344928" w:rsidRDefault="00344928" w:rsidP="00344928">
      <w:pPr>
        <w:spacing w:before="120" w:after="120" w:line="360" w:lineRule="auto"/>
        <w:jc w:val="both"/>
        <w:rPr>
          <w:rFonts w:ascii="Times New Roman" w:eastAsia="Times New Roman" w:hAnsi="Times New Roman" w:cs="Times New Roman"/>
        </w:rPr>
      </w:pPr>
    </w:p>
    <w:p w14:paraId="0A002933" w14:textId="77777777" w:rsidR="00344928" w:rsidRPr="00344928" w:rsidRDefault="00344928" w:rsidP="00344928">
      <w:pPr>
        <w:spacing w:before="120" w:after="120" w:line="360" w:lineRule="auto"/>
        <w:jc w:val="both"/>
        <w:rPr>
          <w:rFonts w:ascii="Times New Roman" w:eastAsia="Times New Roman" w:hAnsi="Times New Roman" w:cs="Times New Roman"/>
          <w:b/>
          <w:sz w:val="28"/>
          <w:szCs w:val="28"/>
        </w:rPr>
      </w:pPr>
      <w:r w:rsidRPr="00344928">
        <w:rPr>
          <w:rFonts w:ascii="Times New Roman" w:eastAsia="Times New Roman" w:hAnsi="Times New Roman" w:cs="Times New Roman"/>
          <w:b/>
          <w:sz w:val="28"/>
          <w:szCs w:val="28"/>
        </w:rPr>
        <w:lastRenderedPageBreak/>
        <w:t>Giriş</w:t>
      </w:r>
    </w:p>
    <w:p w14:paraId="0000000F" w14:textId="43394E9D"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Birleşmiş Milletler Kalkınma Programı Türkiye Hızlandırma Laboratuvarı, Japonya Bakanlar Kurulu’nun (</w:t>
      </w:r>
      <w:proofErr w:type="spellStart"/>
      <w:r w:rsidRPr="00AA0F6C">
        <w:rPr>
          <w:rFonts w:ascii="Times New Roman" w:eastAsia="Times New Roman" w:hAnsi="Times New Roman" w:cs="Times New Roman"/>
        </w:rPr>
        <w:t>The</w:t>
      </w:r>
      <w:proofErr w:type="spellEnd"/>
      <w:r w:rsidRPr="00AA0F6C">
        <w:rPr>
          <w:rFonts w:ascii="Times New Roman" w:eastAsia="Times New Roman" w:hAnsi="Times New Roman" w:cs="Times New Roman"/>
        </w:rPr>
        <w:t xml:space="preserve"> </w:t>
      </w:r>
      <w:proofErr w:type="spellStart"/>
      <w:r w:rsidRPr="00AA0F6C">
        <w:rPr>
          <w:rFonts w:ascii="Times New Roman" w:eastAsia="Times New Roman" w:hAnsi="Times New Roman" w:cs="Times New Roman"/>
        </w:rPr>
        <w:t>Japanese</w:t>
      </w:r>
      <w:proofErr w:type="spellEnd"/>
      <w:r w:rsidRPr="00AA0F6C">
        <w:rPr>
          <w:rFonts w:ascii="Times New Roman" w:eastAsia="Times New Roman" w:hAnsi="Times New Roman" w:cs="Times New Roman"/>
        </w:rPr>
        <w:t xml:space="preserve"> </w:t>
      </w:r>
      <w:proofErr w:type="spellStart"/>
      <w:r w:rsidRPr="00AA0F6C">
        <w:rPr>
          <w:rFonts w:ascii="Times New Roman" w:eastAsia="Times New Roman" w:hAnsi="Times New Roman" w:cs="Times New Roman"/>
        </w:rPr>
        <w:t>Cabinet</w:t>
      </w:r>
      <w:proofErr w:type="spellEnd"/>
      <w:r w:rsidRPr="00AA0F6C">
        <w:rPr>
          <w:rFonts w:ascii="Times New Roman" w:eastAsia="Times New Roman" w:hAnsi="Times New Roman" w:cs="Times New Roman"/>
        </w:rPr>
        <w:t xml:space="preserve"> Office, </w:t>
      </w:r>
      <w:proofErr w:type="spellStart"/>
      <w:r w:rsidRPr="00AA0F6C">
        <w:rPr>
          <w:rFonts w:ascii="Times New Roman" w:eastAsia="Times New Roman" w:hAnsi="Times New Roman" w:cs="Times New Roman"/>
        </w:rPr>
        <w:t>JCO</w:t>
      </w:r>
      <w:proofErr w:type="spellEnd"/>
      <w:r w:rsidRPr="00AA0F6C">
        <w:rPr>
          <w:rFonts w:ascii="Times New Roman" w:eastAsia="Times New Roman" w:hAnsi="Times New Roman" w:cs="Times New Roman"/>
        </w:rPr>
        <w:t xml:space="preserve">) finansal desteği, </w:t>
      </w:r>
      <w:proofErr w:type="spellStart"/>
      <w:r w:rsidRPr="00AA0F6C">
        <w:rPr>
          <w:rFonts w:ascii="Times New Roman" w:eastAsia="Times New Roman" w:hAnsi="Times New Roman" w:cs="Times New Roman"/>
        </w:rPr>
        <w:t>SHIP’in</w:t>
      </w:r>
      <w:proofErr w:type="spellEnd"/>
      <w:r w:rsidRPr="00AA0F6C">
        <w:rPr>
          <w:rFonts w:ascii="Times New Roman" w:eastAsia="Times New Roman" w:hAnsi="Times New Roman" w:cs="Times New Roman"/>
        </w:rPr>
        <w:t xml:space="preserve"> teknik desteği</w:t>
      </w:r>
      <w:r w:rsidRPr="00AA0F6C">
        <w:rPr>
          <w:rFonts w:ascii="Times New Roman" w:eastAsia="Times New Roman" w:hAnsi="Times New Roman" w:cs="Times New Roman"/>
          <w:vertAlign w:val="superscript"/>
        </w:rPr>
        <w:footnoteReference w:id="2"/>
      </w:r>
      <w:r w:rsidRPr="00AA0F6C">
        <w:rPr>
          <w:rFonts w:ascii="Times New Roman" w:eastAsia="Times New Roman" w:hAnsi="Times New Roman" w:cs="Times New Roman"/>
        </w:rPr>
        <w:t xml:space="preserve"> ve Marmara Belediyeler Birliği </w:t>
      </w:r>
      <w:r w:rsidR="00AA0F6C" w:rsidRPr="00AA0F6C">
        <w:rPr>
          <w:rFonts w:ascii="Times New Roman" w:eastAsia="Times New Roman" w:hAnsi="Times New Roman" w:cs="Times New Roman"/>
        </w:rPr>
        <w:t>iş birliği</w:t>
      </w:r>
      <w:r w:rsidRPr="00AA0F6C">
        <w:rPr>
          <w:rFonts w:ascii="Times New Roman" w:eastAsia="Times New Roman" w:hAnsi="Times New Roman" w:cs="Times New Roman"/>
        </w:rPr>
        <w:t xml:space="preserve"> ile kamusal alan tasarımında katılımcı modeller üzerine bir tasarım projesi yürütecektir. Ekim 2020 – Mart 2021 tarihleri arasında projenin ilk aşaması olan tasarım ve organizasyon süreçleri tamamlanacaktır. İkinci aşama olan uygulama sürecine Mart 2021 itibari ile geçiş yapılması planlanmaktadır. Öncelikli olarak Sürdürülebilir Kalkınma Amacı 11 (Sürdürülebilir Şehirler ve Topluluklar) kapsamında, katılımcı tasarım ve kamusallık konularında yenilikçi çözümleri hayata geçirmeyi hedeflemektedir. </w:t>
      </w:r>
    </w:p>
    <w:p w14:paraId="00000010"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Kent sakinlerinin ve topluluklarının kent yaşamına yönelik karar alma süreçlerine aktif katılımı, sürdürülebilir kentleşmenin demokratik bileşenlerinden biri olarak ele alınmaktadır. Bu anlamda projenin öncelikli amacı, kamusallık ve kamusal mekân planlaması ve tasarımında işbirlikçi yöntemleri ve öğrenme süreçlerini halkın katılımına sunmaktadır.</w:t>
      </w:r>
    </w:p>
    <w:p w14:paraId="00000011" w14:textId="72AD0FE8"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UNDP, SHIP, MBB ve MBB üyeleri arasından seçilecek bir belediye ortaklığında yürütülecek projenin Türkiye bağlamında örnek bir model teşkil etmesi hedeflenmektedir. Birinci aşaması 6 ay sürecek projenin öğrenme ve uygulama süreci, sonucu ve kazanımları UNDP, MBB ve proje ortağı olacak belediyenin </w:t>
      </w:r>
      <w:r w:rsidR="00AA0F6C" w:rsidRPr="00AA0F6C">
        <w:rPr>
          <w:rFonts w:ascii="Times New Roman" w:eastAsia="Times New Roman" w:hAnsi="Times New Roman" w:cs="Times New Roman"/>
        </w:rPr>
        <w:t>iş birliğinde</w:t>
      </w:r>
      <w:r w:rsidRPr="00AA0F6C">
        <w:rPr>
          <w:rFonts w:ascii="Times New Roman" w:eastAsia="Times New Roman" w:hAnsi="Times New Roman" w:cs="Times New Roman"/>
        </w:rPr>
        <w:t xml:space="preserve"> düzenli olarak raporlanarak ulusal ve uluslararası kanallarda duyurulacaktır. </w:t>
      </w:r>
    </w:p>
    <w:p w14:paraId="00000012"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MBB üyesi, sürdürülebilir kentleşme için yenilikçi yöntemler keşfetmeye ve uygulamaya hevesli tüm belediyeler projeye başvurabilir. Bu </w:t>
      </w:r>
      <w:proofErr w:type="spellStart"/>
      <w:r w:rsidRPr="00AA0F6C">
        <w:rPr>
          <w:rFonts w:ascii="Times New Roman" w:eastAsia="Times New Roman" w:hAnsi="Times New Roman" w:cs="Times New Roman"/>
        </w:rPr>
        <w:t>inovasyon</w:t>
      </w:r>
      <w:proofErr w:type="spellEnd"/>
      <w:r w:rsidRPr="00AA0F6C">
        <w:rPr>
          <w:rFonts w:ascii="Times New Roman" w:eastAsia="Times New Roman" w:hAnsi="Times New Roman" w:cs="Times New Roman"/>
        </w:rPr>
        <w:t xml:space="preserve"> sürecinde aktör olarak yer almak isteyen belediyenin sorumluluk alanları aşağıdaki gibidir:</w:t>
      </w:r>
    </w:p>
    <w:p w14:paraId="00000013" w14:textId="0E9FC32A" w:rsidR="000B0E69" w:rsidRPr="00AA0F6C" w:rsidRDefault="00C85942" w:rsidP="00344928">
      <w:pPr>
        <w:numPr>
          <w:ilvl w:val="0"/>
          <w:numId w:val="4"/>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Projenin gerçekleşeceği alanın, projenin gerçekleşmesi için sağlaması gereken koşullar </w:t>
      </w:r>
      <w:r w:rsidR="00AA0F6C" w:rsidRPr="00AA0F6C">
        <w:rPr>
          <w:rFonts w:ascii="Times New Roman" w:eastAsia="Times New Roman" w:hAnsi="Times New Roman" w:cs="Times New Roman"/>
        </w:rPr>
        <w:t>ve barındırdığı</w:t>
      </w:r>
      <w:r w:rsidRPr="00AA0F6C">
        <w:rPr>
          <w:rFonts w:ascii="Times New Roman" w:eastAsia="Times New Roman" w:hAnsi="Times New Roman" w:cs="Times New Roman"/>
        </w:rPr>
        <w:t xml:space="preserve"> potansiyeller göz önüne alınarak belirlenmesi ve proje ortaklarına sunulması,</w:t>
      </w:r>
    </w:p>
    <w:p w14:paraId="00000014" w14:textId="77777777" w:rsidR="000B0E69" w:rsidRPr="00AA0F6C" w:rsidRDefault="00C85942" w:rsidP="00344928">
      <w:pPr>
        <w:numPr>
          <w:ilvl w:val="0"/>
          <w:numId w:val="4"/>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Proje için kurulacak ortaklıkta belediyeyi temsil edecek, projenin her aşamasında görev ve sorumluluk alacak ve projenin diğer ortakları ile iletişimi sağlayacak bir proje çalışma grubunun tanımlanması,</w:t>
      </w:r>
    </w:p>
    <w:p w14:paraId="00000015" w14:textId="77777777" w:rsidR="000B0E69" w:rsidRPr="00AA0F6C" w:rsidRDefault="00C85942" w:rsidP="00344928">
      <w:pPr>
        <w:numPr>
          <w:ilvl w:val="0"/>
          <w:numId w:val="4"/>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Proje kapsamındaki sorumluluk alanlarında koordinasyonlu çalışarak esnek ve hızlı hareket edilmesi,</w:t>
      </w:r>
    </w:p>
    <w:p w14:paraId="00000016" w14:textId="77777777" w:rsidR="000B0E69" w:rsidRPr="00AA0F6C" w:rsidRDefault="00C85942" w:rsidP="00344928">
      <w:pPr>
        <w:numPr>
          <w:ilvl w:val="0"/>
          <w:numId w:val="4"/>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Proje süresince belediyeyi doğrudan ilgilendiren altyapıya ilişkin müdahaleler için sorumluluk alınması ve bunun için yeterli kaynağın (ayni ve/veya finansal) ayrılması,</w:t>
      </w:r>
    </w:p>
    <w:p w14:paraId="2D83A679" w14:textId="18593A6B" w:rsidR="00AA0F6C" w:rsidRPr="00344928" w:rsidRDefault="00C85942" w:rsidP="00344928">
      <w:pPr>
        <w:numPr>
          <w:ilvl w:val="0"/>
          <w:numId w:val="4"/>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lastRenderedPageBreak/>
        <w:t>Belediyenin proje süresince ve projenin bitiminden sonra 6 ay süreyle gerekli iletişimi devam ettirmesi, ihtiyaç duyulacak veriyi toplaması, muhafaza etmesi ve paylaşması.</w:t>
      </w:r>
    </w:p>
    <w:p w14:paraId="00000018" w14:textId="77777777" w:rsidR="000B0E69" w:rsidRPr="00AA0F6C" w:rsidRDefault="00C85942" w:rsidP="00344928">
      <w:pPr>
        <w:spacing w:before="120" w:after="120" w:line="360" w:lineRule="auto"/>
        <w:jc w:val="both"/>
        <w:rPr>
          <w:rFonts w:ascii="Times New Roman" w:eastAsia="Times New Roman" w:hAnsi="Times New Roman" w:cs="Times New Roman"/>
          <w:b/>
          <w:sz w:val="28"/>
          <w:szCs w:val="28"/>
        </w:rPr>
      </w:pPr>
      <w:r w:rsidRPr="00AA0F6C">
        <w:rPr>
          <w:rFonts w:ascii="Times New Roman" w:eastAsia="Times New Roman" w:hAnsi="Times New Roman" w:cs="Times New Roman"/>
          <w:b/>
          <w:sz w:val="28"/>
          <w:szCs w:val="28"/>
        </w:rPr>
        <w:t>Projenin Amaç ve Öncelikleri</w:t>
      </w:r>
    </w:p>
    <w:p w14:paraId="00000019" w14:textId="20403526"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Projenin temel amacı, kent içinde işlevini yitirmiş, </w:t>
      </w:r>
      <w:proofErr w:type="gramStart"/>
      <w:r w:rsidRPr="00AA0F6C">
        <w:rPr>
          <w:rFonts w:ascii="Times New Roman" w:eastAsia="Times New Roman" w:hAnsi="Times New Roman" w:cs="Times New Roman"/>
        </w:rPr>
        <w:t>atıl</w:t>
      </w:r>
      <w:proofErr w:type="gramEnd"/>
      <w:r w:rsidRPr="00AA0F6C">
        <w:rPr>
          <w:rFonts w:ascii="Times New Roman" w:eastAsia="Times New Roman" w:hAnsi="Times New Roman" w:cs="Times New Roman"/>
        </w:rPr>
        <w:t xml:space="preserve"> kalmış ve/veya </w:t>
      </w:r>
      <w:r w:rsidR="007317B0" w:rsidRPr="00AA0F6C">
        <w:rPr>
          <w:rFonts w:ascii="Times New Roman" w:eastAsia="Times New Roman" w:hAnsi="Times New Roman" w:cs="Times New Roman"/>
        </w:rPr>
        <w:t>hâlihazırda</w:t>
      </w:r>
      <w:r w:rsidRPr="00AA0F6C">
        <w:rPr>
          <w:rFonts w:ascii="Times New Roman" w:eastAsia="Times New Roman" w:hAnsi="Times New Roman" w:cs="Times New Roman"/>
        </w:rPr>
        <w:t xml:space="preserve"> işler durumda olan bir kamusal alanın tanımlı bir parçasının katılımcı tasarım yöntemleri ve yenilikçi çözümler kullanılarak tasarlanması, sürdürülebilir bir model ile kente kazandırılmasıdır. Ekim </w:t>
      </w:r>
      <w:proofErr w:type="gramStart"/>
      <w:r w:rsidRPr="00AA0F6C">
        <w:rPr>
          <w:rFonts w:ascii="Times New Roman" w:eastAsia="Times New Roman" w:hAnsi="Times New Roman" w:cs="Times New Roman"/>
        </w:rPr>
        <w:t>2020 -</w:t>
      </w:r>
      <w:proofErr w:type="gramEnd"/>
      <w:r w:rsidRPr="00AA0F6C">
        <w:rPr>
          <w:rFonts w:ascii="Times New Roman" w:eastAsia="Times New Roman" w:hAnsi="Times New Roman" w:cs="Times New Roman"/>
        </w:rPr>
        <w:t xml:space="preserve"> Mart 2021 tarihleri arasında projenin ilk aşaması olan tasarım ve organizasyon süreçleri tamamlanacak, Mart 2021 itibar</w:t>
      </w:r>
      <w:r w:rsidR="007317B0">
        <w:rPr>
          <w:rFonts w:ascii="Times New Roman" w:eastAsia="Times New Roman" w:hAnsi="Times New Roman" w:cs="Times New Roman"/>
        </w:rPr>
        <w:t>ıyla</w:t>
      </w:r>
      <w:r w:rsidRPr="00AA0F6C">
        <w:rPr>
          <w:rFonts w:ascii="Times New Roman" w:eastAsia="Times New Roman" w:hAnsi="Times New Roman" w:cs="Times New Roman"/>
        </w:rPr>
        <w:t xml:space="preserve"> uygulama aşamasına geçilecektir. Projenin öncelikleri üç başlık altında açıklanabilir:</w:t>
      </w:r>
    </w:p>
    <w:p w14:paraId="0000001A" w14:textId="77777777" w:rsidR="000B0E69" w:rsidRPr="00AA0F6C" w:rsidRDefault="00C85942" w:rsidP="00344928">
      <w:pPr>
        <w:numPr>
          <w:ilvl w:val="0"/>
          <w:numId w:val="3"/>
        </w:num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 xml:space="preserve">Katılımcı tasarım ile mekân-yapma pratiklerinin uygulanması ve örnek bir model oluşturulması </w:t>
      </w:r>
    </w:p>
    <w:p w14:paraId="0000001B" w14:textId="521C1C83"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Katılımcı mekân tasarım metotları, küresel ölçekte kentsel tasarım alanında yaygın olarak kullanılsa da Türkiye’de örneklerine oldukça az rastlanmaktadır. Mevcut iht</w:t>
      </w:r>
      <w:r w:rsidR="00AA0F6C" w:rsidRPr="00AA0F6C">
        <w:rPr>
          <w:rFonts w:ascii="Times New Roman" w:eastAsia="Times New Roman" w:hAnsi="Times New Roman" w:cs="Times New Roman"/>
        </w:rPr>
        <w:t xml:space="preserve">iyaçları belirlemek ve çözüm </w:t>
      </w:r>
      <w:r w:rsidRPr="00AA0F6C">
        <w:rPr>
          <w:rFonts w:ascii="Times New Roman" w:eastAsia="Times New Roman" w:hAnsi="Times New Roman" w:cs="Times New Roman"/>
        </w:rPr>
        <w:t xml:space="preserve">üretebilmek için yerel, bölgesel, ulusal ve uluslararası düzeyde ortaklıklara, disiplinler arası koordinasyona ve daha da önemlisi kullanıcının, yani kent sakininin katılımına ihtiyaç vardır. Projenin kolektif bir çalışmanın ürünü olması ve çözüm önerilerinin uygulanmasında paydaşların aktif bir rol oynaması projenin temel amaçlarından biridir. Bu tür bir etkileşim, mekânın kendine has kimliğinin gelişmesine katkıda bulunacak ve kent sakinlerinin o yere dair aidiyet hissini güçlendirecektir. Uzun vadede ise, kente ilişkin sorunların kent sakinleri tarafından sahiplenilmesini ve daha sürdürülebilir çözümler üretilmesini sağlayacaktır. </w:t>
      </w:r>
    </w:p>
    <w:p w14:paraId="0243A6BE" w14:textId="7331A897" w:rsidR="00344928"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Burada yerel yönetimlere düşen rol oldukça önemlidir. Sürdürülebilir kentleşme, ilgili mekânsal politika ve müdahalelerin yukarıdan aşağıya proje ve yaklaşımlar yerine, hizmet alanı içerisindeki kent sakinlerini karar alma süreçlerine dahil eden yerel yönetimler sayesinde gerçekleştirilebilir. Bu proje, atıl kalmış ya da kullanılmayan bir alanın, ortaklaşa ve katılımcı süreçlerle yeniden canlandırılması sürecini, başta yerel yönetimler için olmak üzere çok sesli bir öğrenme deneyimi olarak uygulamayı amaçlamaktadır. Projenin öğrenme ve uygulama süreçleri ve çıktıları, bölgesel, ulusal ve uluslararası arenalarda </w:t>
      </w:r>
      <w:r w:rsidR="00AA0F6C" w:rsidRPr="00AA0F6C">
        <w:rPr>
          <w:rFonts w:ascii="Times New Roman" w:eastAsia="Times New Roman" w:hAnsi="Times New Roman" w:cs="Times New Roman"/>
        </w:rPr>
        <w:t>paylaşılarak</w:t>
      </w:r>
      <w:r w:rsidRPr="00AA0F6C">
        <w:rPr>
          <w:rFonts w:ascii="Times New Roman" w:eastAsia="Times New Roman" w:hAnsi="Times New Roman" w:cs="Times New Roman"/>
        </w:rPr>
        <w:t xml:space="preserve"> üretilen mekânın tekil çözüm ya da deneme olarak kalmaması, </w:t>
      </w:r>
      <w:r w:rsidR="00AA0F6C" w:rsidRPr="00AA0F6C">
        <w:rPr>
          <w:rFonts w:ascii="Times New Roman" w:eastAsia="Times New Roman" w:hAnsi="Times New Roman" w:cs="Times New Roman"/>
        </w:rPr>
        <w:t>diğer</w:t>
      </w:r>
      <w:r w:rsidRPr="00AA0F6C">
        <w:rPr>
          <w:rFonts w:ascii="Times New Roman" w:eastAsia="Times New Roman" w:hAnsi="Times New Roman" w:cs="Times New Roman"/>
        </w:rPr>
        <w:t xml:space="preserve"> yerel yönetimlere de ilham verici ve yol </w:t>
      </w:r>
      <w:r w:rsidR="00AA0F6C" w:rsidRPr="00AA0F6C">
        <w:rPr>
          <w:rFonts w:ascii="Times New Roman" w:eastAsia="Times New Roman" w:hAnsi="Times New Roman" w:cs="Times New Roman"/>
        </w:rPr>
        <w:t>gösterici</w:t>
      </w:r>
      <w:r w:rsidRPr="00AA0F6C">
        <w:rPr>
          <w:rFonts w:ascii="Times New Roman" w:eastAsia="Times New Roman" w:hAnsi="Times New Roman" w:cs="Times New Roman"/>
        </w:rPr>
        <w:t xml:space="preserve"> olması sağlanacaktır.</w:t>
      </w:r>
    </w:p>
    <w:p w14:paraId="0000001D" w14:textId="531D914E" w:rsidR="000B0E69" w:rsidRPr="00AA0F6C" w:rsidRDefault="00C85942" w:rsidP="00344928">
      <w:pPr>
        <w:numPr>
          <w:ilvl w:val="0"/>
          <w:numId w:val="3"/>
        </w:num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Mekân-yapma (</w:t>
      </w:r>
      <w:proofErr w:type="spellStart"/>
      <w:r w:rsidRPr="00AA0F6C">
        <w:rPr>
          <w:rFonts w:ascii="Times New Roman" w:eastAsia="Times New Roman" w:hAnsi="Times New Roman" w:cs="Times New Roman"/>
          <w:b/>
        </w:rPr>
        <w:t>placemaking</w:t>
      </w:r>
      <w:proofErr w:type="spellEnd"/>
      <w:r w:rsidRPr="00AA0F6C">
        <w:rPr>
          <w:rFonts w:ascii="Times New Roman" w:eastAsia="Times New Roman" w:hAnsi="Times New Roman" w:cs="Times New Roman"/>
          <w:b/>
        </w:rPr>
        <w:t>) yöntemini kullanarak açık bir topluluk merkezi (</w:t>
      </w:r>
      <w:proofErr w:type="spellStart"/>
      <w:r w:rsidRPr="00AA0F6C">
        <w:rPr>
          <w:rFonts w:ascii="Times New Roman" w:eastAsia="Times New Roman" w:hAnsi="Times New Roman" w:cs="Times New Roman"/>
          <w:b/>
        </w:rPr>
        <w:t>community</w:t>
      </w:r>
      <w:proofErr w:type="spellEnd"/>
      <w:r w:rsidRPr="00AA0F6C">
        <w:rPr>
          <w:rFonts w:ascii="Times New Roman" w:eastAsia="Times New Roman" w:hAnsi="Times New Roman" w:cs="Times New Roman"/>
          <w:b/>
        </w:rPr>
        <w:t xml:space="preserve"> </w:t>
      </w:r>
      <w:proofErr w:type="spellStart"/>
      <w:r w:rsidRPr="00AA0F6C">
        <w:rPr>
          <w:rFonts w:ascii="Times New Roman" w:eastAsia="Times New Roman" w:hAnsi="Times New Roman" w:cs="Times New Roman"/>
          <w:b/>
        </w:rPr>
        <w:t>hub</w:t>
      </w:r>
      <w:proofErr w:type="spellEnd"/>
      <w:r w:rsidRPr="00AA0F6C">
        <w:rPr>
          <w:rFonts w:ascii="Times New Roman" w:eastAsia="Times New Roman" w:hAnsi="Times New Roman" w:cs="Times New Roman"/>
          <w:b/>
        </w:rPr>
        <w:t xml:space="preserve">), buluşma yeri </w:t>
      </w:r>
      <w:r w:rsidR="007317B0">
        <w:rPr>
          <w:rFonts w:ascii="Times New Roman" w:eastAsia="Times New Roman" w:hAnsi="Times New Roman" w:cs="Times New Roman"/>
          <w:b/>
        </w:rPr>
        <w:t>oluşturulması</w:t>
      </w:r>
    </w:p>
    <w:p w14:paraId="0000001E"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Proje, kent sakinlerinin bir araya gelebileceği bir buluşma/ortak kullanım mekânı ortaya koymayı amaçlamaktadır. Esnek mekânlara ve kullanımlara imkân verecek şekilde, çoklu fayda sağlayan açık bir topluluk merkezi (</w:t>
      </w:r>
      <w:proofErr w:type="spellStart"/>
      <w:r w:rsidRPr="00AA0F6C">
        <w:rPr>
          <w:rFonts w:ascii="Times New Roman" w:eastAsia="Times New Roman" w:hAnsi="Times New Roman" w:cs="Times New Roman"/>
        </w:rPr>
        <w:t>community</w:t>
      </w:r>
      <w:proofErr w:type="spellEnd"/>
      <w:r w:rsidRPr="00AA0F6C">
        <w:rPr>
          <w:rFonts w:ascii="Times New Roman" w:eastAsia="Times New Roman" w:hAnsi="Times New Roman" w:cs="Times New Roman"/>
        </w:rPr>
        <w:t xml:space="preserve"> </w:t>
      </w:r>
      <w:proofErr w:type="spellStart"/>
      <w:r w:rsidRPr="00AA0F6C">
        <w:rPr>
          <w:rFonts w:ascii="Times New Roman" w:eastAsia="Times New Roman" w:hAnsi="Times New Roman" w:cs="Times New Roman"/>
        </w:rPr>
        <w:t>hub</w:t>
      </w:r>
      <w:proofErr w:type="spellEnd"/>
      <w:r w:rsidRPr="00AA0F6C">
        <w:rPr>
          <w:rFonts w:ascii="Times New Roman" w:eastAsia="Times New Roman" w:hAnsi="Times New Roman" w:cs="Times New Roman"/>
        </w:rPr>
        <w:t>) oluşturmaya odaklanmaktadır.</w:t>
      </w:r>
    </w:p>
    <w:p w14:paraId="0000001F"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lastRenderedPageBreak/>
        <w:t>Proje, kesin, değişmez, “bitmiş” bir kamusal mekân tasarımı sunmaktan öte, kent sakinlerinin değişen ihtiyaçlarına uyum sağlayabilen, yaşayan ve dinamik bir ortak kullanım alanı yaratabilmek için gerekli becerileri anlamaya yönelik bir süreci öngörmektedir. Bu sayede, mekânın sürdürülebilirliği, kamusallık ve tasarım alanlarında yeni öğrenme deneyimleri sunacaktır.</w:t>
      </w:r>
    </w:p>
    <w:p w14:paraId="00000020"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Mekân-yapma deneyimlerinden ve modellerinden faydalanarak uygulanacak bu projede, mekânın kullanıcılarının deneyim, ihtiyaç ve talepleri dinlenerek tüm proje paydaşlarının birlikte düşünmesi ve üretmesi sağlanacaktır. Kent sakinlerinin sürece katılımı, mekânın tasarımı ve kullanımı konusunda temel belirleyici olacaktır. </w:t>
      </w:r>
    </w:p>
    <w:p w14:paraId="00000021" w14:textId="77777777" w:rsidR="000B0E69" w:rsidRPr="00AA0F6C" w:rsidRDefault="00C85942" w:rsidP="00344928">
      <w:pPr>
        <w:numPr>
          <w:ilvl w:val="0"/>
          <w:numId w:val="3"/>
        </w:num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Covid-19 koşullarında kent yaşamında dirençlilik ve sürdürülebilirliğin desteklenmesi</w:t>
      </w:r>
    </w:p>
    <w:p w14:paraId="00000023" w14:textId="3222EC8B"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Covid-19 </w:t>
      </w:r>
      <w:proofErr w:type="spellStart"/>
      <w:r w:rsidRPr="00AA0F6C">
        <w:rPr>
          <w:rFonts w:ascii="Times New Roman" w:eastAsia="Times New Roman" w:hAnsi="Times New Roman" w:cs="Times New Roman"/>
        </w:rPr>
        <w:t>pandemisi</w:t>
      </w:r>
      <w:proofErr w:type="spellEnd"/>
      <w:r w:rsidRPr="00AA0F6C">
        <w:rPr>
          <w:rFonts w:ascii="Times New Roman" w:eastAsia="Times New Roman" w:hAnsi="Times New Roman" w:cs="Times New Roman"/>
        </w:rPr>
        <w:t xml:space="preserve"> tüm dünya çapında, sınırlı kaynakları kullanma biçimimizi ve dünyayı nasıl işgal ettiğimizi yeniden sorgulamamıza neden oldu. Kentlerdeki kamusallık ve açık ortak alan kullanımının günlük yaşam pratiklerindeki önemini bir kez daha hatırlatırken bu alanların kullanımına ilişkin ihtiyaçları yeniden belirledi. Fiziksel mesafenin zorunluluğu ile sınırlarını yeniden keşfettiğimiz dijital altyapı ve internet teknolojilerinin kentteki kullanımı üzerine tartışmaları yoğunlaştırdı. Bu bağlamda söz konusu proje, </w:t>
      </w:r>
      <w:proofErr w:type="spellStart"/>
      <w:r w:rsidRPr="00AA0F6C">
        <w:rPr>
          <w:rFonts w:ascii="Times New Roman" w:eastAsia="Times New Roman" w:hAnsi="Times New Roman" w:cs="Times New Roman"/>
        </w:rPr>
        <w:t>pandemi</w:t>
      </w:r>
      <w:proofErr w:type="spellEnd"/>
      <w:r w:rsidRPr="00AA0F6C">
        <w:rPr>
          <w:rFonts w:ascii="Times New Roman" w:eastAsia="Times New Roman" w:hAnsi="Times New Roman" w:cs="Times New Roman"/>
        </w:rPr>
        <w:t xml:space="preserve"> ile birlikte gelen yeni yaşam koşullarını ve fiziksel mesafe kurallarını gözeten dirençli kamusal alanlara odaklanmakta ve kamusal mekânın tasarımında değişen ihtiyaçlara cevap verebilecek yenilikçi teknolojileri kullanmayı amaçlamaktadır. </w:t>
      </w:r>
    </w:p>
    <w:p w14:paraId="00000024"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rPr>
        <w:t xml:space="preserve">Covid-19 </w:t>
      </w:r>
      <w:proofErr w:type="spellStart"/>
      <w:r w:rsidRPr="00AA0F6C">
        <w:rPr>
          <w:rFonts w:ascii="Times New Roman" w:eastAsia="Times New Roman" w:hAnsi="Times New Roman" w:cs="Times New Roman"/>
        </w:rPr>
        <w:t>pandemi</w:t>
      </w:r>
      <w:proofErr w:type="spellEnd"/>
      <w:r w:rsidRPr="00AA0F6C">
        <w:rPr>
          <w:rFonts w:ascii="Times New Roman" w:eastAsia="Times New Roman" w:hAnsi="Times New Roman" w:cs="Times New Roman"/>
        </w:rPr>
        <w:t xml:space="preserve"> koşullarında başlayacak ve devam edecek bu projenin hazırlık ve tasarım süreçleri, </w:t>
      </w:r>
      <w:proofErr w:type="spellStart"/>
      <w:r w:rsidRPr="00AA0F6C">
        <w:rPr>
          <w:rFonts w:ascii="Times New Roman" w:eastAsia="Times New Roman" w:hAnsi="Times New Roman" w:cs="Times New Roman"/>
        </w:rPr>
        <w:t>pandemi</w:t>
      </w:r>
      <w:proofErr w:type="spellEnd"/>
      <w:r w:rsidRPr="00AA0F6C">
        <w:rPr>
          <w:rFonts w:ascii="Times New Roman" w:eastAsia="Times New Roman" w:hAnsi="Times New Roman" w:cs="Times New Roman"/>
        </w:rPr>
        <w:t xml:space="preserve"> sebebiyle olabilecek aksamaların ve karşılaşılacak engellerin etkilerini en aza indirecek şekilde tasarlanacaktır. Süreç boyunca hızlı aksiyon alabilmek ve paydaşlarının katılımını sağlayabilmek adına katılımcı dijital tasarım araçlarının kullanımı teşvik edilecektir.</w:t>
      </w:r>
    </w:p>
    <w:p w14:paraId="00000025" w14:textId="77777777" w:rsidR="000B0E69" w:rsidRPr="00AA0F6C" w:rsidRDefault="00C85942" w:rsidP="00344928">
      <w:pPr>
        <w:spacing w:before="120" w:after="120" w:line="360" w:lineRule="auto"/>
        <w:jc w:val="both"/>
        <w:rPr>
          <w:rFonts w:ascii="Times New Roman" w:eastAsia="Times New Roman" w:hAnsi="Times New Roman" w:cs="Times New Roman"/>
          <w:b/>
          <w:sz w:val="28"/>
          <w:szCs w:val="28"/>
        </w:rPr>
      </w:pPr>
      <w:r w:rsidRPr="00AA0F6C">
        <w:rPr>
          <w:rFonts w:ascii="Times New Roman" w:eastAsia="Times New Roman" w:hAnsi="Times New Roman" w:cs="Times New Roman"/>
          <w:b/>
          <w:sz w:val="28"/>
          <w:szCs w:val="28"/>
        </w:rPr>
        <w:t>Başvuru Koşulları ve Seçim Kriterleri</w:t>
      </w:r>
    </w:p>
    <w:p w14:paraId="00000026"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rPr>
        <w:t xml:space="preserve">Proje, Marmara Belediyeler Birliği üyesi olan belediyelerin başvurularına açıktır. Başvuru için değerlendirmeye sadece aşağıdaki koşulları sağlayan belediyeler alınacaktır. </w:t>
      </w:r>
    </w:p>
    <w:p w14:paraId="00000027"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 xml:space="preserve">Uygunluk: </w:t>
      </w:r>
      <w:r w:rsidRPr="00AA0F6C">
        <w:rPr>
          <w:rFonts w:ascii="Times New Roman" w:eastAsia="Times New Roman" w:hAnsi="Times New Roman" w:cs="Times New Roman"/>
        </w:rPr>
        <w:t>Tasarımın başarısı ve uygulamanın devamlılığı için belediye tarafından önerilen proje alanının niteliklerinin projenin amacına ve kapsamına uygun olması. Projenin ortağı olacak belediyenin, projenin, hem 6 ay içinde tamamlanacak bu kısmı için hem de sonrasında gerçekleşecek uygulama aşaması için gerekli kapasite, kaynak ve motivasyona sahip olması.</w:t>
      </w:r>
    </w:p>
    <w:p w14:paraId="00000028"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Koordinasyon becerisi:</w:t>
      </w:r>
      <w:r w:rsidRPr="00AA0F6C">
        <w:rPr>
          <w:rFonts w:ascii="Times New Roman" w:eastAsia="Times New Roman" w:hAnsi="Times New Roman" w:cs="Times New Roman"/>
        </w:rPr>
        <w:t xml:space="preserve"> Belediyenin proje için belirlediği çalışma alanındaki tasarım süreçlerine etkin katılacak kullanıcıları tanımlayabilmesi, iletişim ve koordinasyon süreçlerini yürütebilecek idari altyapıya sahip olması.</w:t>
      </w:r>
    </w:p>
    <w:p w14:paraId="00000029" w14:textId="77777777" w:rsidR="000B0E69" w:rsidRPr="00AA0F6C" w:rsidRDefault="00C85942" w:rsidP="00E90FBC">
      <w:pPr>
        <w:spacing w:before="120" w:after="120" w:line="360" w:lineRule="auto"/>
        <w:jc w:val="both"/>
        <w:rPr>
          <w:rFonts w:ascii="Times New Roman" w:eastAsia="Times New Roman" w:hAnsi="Times New Roman" w:cs="Times New Roman"/>
        </w:rPr>
      </w:pPr>
      <w:proofErr w:type="spellStart"/>
      <w:r w:rsidRPr="00AA0F6C">
        <w:rPr>
          <w:rFonts w:ascii="Times New Roman" w:eastAsia="Times New Roman" w:hAnsi="Times New Roman" w:cs="Times New Roman"/>
          <w:b/>
        </w:rPr>
        <w:lastRenderedPageBreak/>
        <w:t>İnovasyon</w:t>
      </w:r>
      <w:proofErr w:type="spellEnd"/>
      <w:r w:rsidRPr="00AA0F6C">
        <w:rPr>
          <w:rFonts w:ascii="Times New Roman" w:eastAsia="Times New Roman" w:hAnsi="Times New Roman" w:cs="Times New Roman"/>
          <w:b/>
        </w:rPr>
        <w:t>:</w:t>
      </w:r>
      <w:r w:rsidRPr="00AA0F6C">
        <w:rPr>
          <w:rFonts w:ascii="Times New Roman" w:eastAsia="Times New Roman" w:hAnsi="Times New Roman" w:cs="Times New Roman"/>
        </w:rPr>
        <w:t xml:space="preserve"> Belediyenin yenilikçi teknolojiler ile yeni modellerin denenmesinde açık fikirli ve destekleyici olması.</w:t>
      </w:r>
    </w:p>
    <w:p w14:paraId="61DD16B9" w14:textId="305C3F45" w:rsidR="007317B0" w:rsidRDefault="00C85942" w:rsidP="00E03C19">
      <w:pPr>
        <w:spacing w:before="120" w:after="120" w:line="360" w:lineRule="auto"/>
        <w:jc w:val="both"/>
        <w:rPr>
          <w:rFonts w:ascii="Times New Roman" w:eastAsia="Times New Roman" w:hAnsi="Times New Roman" w:cs="Times New Roman"/>
          <w:b/>
          <w:i/>
        </w:rPr>
      </w:pPr>
      <w:r w:rsidRPr="00AA0F6C">
        <w:rPr>
          <w:rFonts w:ascii="Times New Roman" w:eastAsia="Times New Roman" w:hAnsi="Times New Roman" w:cs="Times New Roman"/>
          <w:b/>
        </w:rPr>
        <w:t>Proje alanı:</w:t>
      </w:r>
      <w:r w:rsidRPr="00AA0F6C">
        <w:rPr>
          <w:rFonts w:ascii="Times New Roman" w:eastAsia="Times New Roman" w:hAnsi="Times New Roman" w:cs="Times New Roman"/>
        </w:rPr>
        <w:t xml:space="preserve"> </w:t>
      </w:r>
      <w:r w:rsidR="007317B0">
        <w:rPr>
          <w:rFonts w:ascii="Times New Roman" w:eastAsia="Times New Roman" w:hAnsi="Times New Roman" w:cs="Times New Roman"/>
          <w:b/>
          <w:i/>
        </w:rPr>
        <w:t xml:space="preserve"> </w:t>
      </w:r>
    </w:p>
    <w:p w14:paraId="78780AC5" w14:textId="77777777" w:rsidR="007317B0" w:rsidRDefault="00C85942" w:rsidP="00E03C19">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i/>
        </w:rPr>
        <w:t>Ölçek:</w:t>
      </w:r>
      <w:r w:rsidRPr="00AA0F6C">
        <w:rPr>
          <w:rFonts w:ascii="Times New Roman" w:eastAsia="Times New Roman" w:hAnsi="Times New Roman" w:cs="Times New Roman"/>
          <w:b/>
        </w:rPr>
        <w:t xml:space="preserve"> </w:t>
      </w:r>
      <w:r w:rsidRPr="00AA0F6C">
        <w:rPr>
          <w:rFonts w:ascii="Times New Roman" w:eastAsia="Times New Roman" w:hAnsi="Times New Roman" w:cs="Times New Roman"/>
        </w:rPr>
        <w:t>Potansiyel kullanıcısı tanımlanabilen, il, ilçe veya mahalle ölçeğindeki, kamusal mekân olma potansiyeli taşıyan alanlar.</w:t>
      </w:r>
    </w:p>
    <w:p w14:paraId="699AFCF7" w14:textId="4DD192A8" w:rsidR="007317B0" w:rsidRDefault="00C85942" w:rsidP="00E03C19">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i/>
        </w:rPr>
        <w:t>Altyapı:</w:t>
      </w:r>
      <w:r w:rsidR="00AD10D2">
        <w:rPr>
          <w:rFonts w:ascii="Times New Roman" w:eastAsia="Times New Roman" w:hAnsi="Times New Roman" w:cs="Times New Roman"/>
        </w:rPr>
        <w:t xml:space="preserve"> Elektrik, su ve </w:t>
      </w:r>
      <w:proofErr w:type="spellStart"/>
      <w:r w:rsidR="00AD10D2">
        <w:rPr>
          <w:rFonts w:ascii="Times New Roman" w:eastAsia="Times New Roman" w:hAnsi="Times New Roman" w:cs="Times New Roman"/>
        </w:rPr>
        <w:t>Wi</w:t>
      </w:r>
      <w:proofErr w:type="spellEnd"/>
      <w:r w:rsidR="00AD10D2">
        <w:rPr>
          <w:rFonts w:ascii="Times New Roman" w:eastAsia="Times New Roman" w:hAnsi="Times New Roman" w:cs="Times New Roman"/>
        </w:rPr>
        <w:t>-F</w:t>
      </w:r>
      <w:r w:rsidRPr="00AA0F6C">
        <w:rPr>
          <w:rFonts w:ascii="Times New Roman" w:eastAsia="Times New Roman" w:hAnsi="Times New Roman" w:cs="Times New Roman"/>
        </w:rPr>
        <w:t>i gibi temel altyapı bileşenlerine sahip, ulaşılabilir ve erişilebilir alanlar.</w:t>
      </w:r>
      <w:r w:rsidR="007317B0">
        <w:rPr>
          <w:rFonts w:ascii="Times New Roman" w:eastAsia="Times New Roman" w:hAnsi="Times New Roman" w:cs="Times New Roman"/>
        </w:rPr>
        <w:t xml:space="preserve"> </w:t>
      </w:r>
    </w:p>
    <w:p w14:paraId="0000002A" w14:textId="743FC465" w:rsidR="000B0E69" w:rsidRPr="00AA0F6C" w:rsidRDefault="00C85942" w:rsidP="00E03C19">
      <w:pPr>
        <w:spacing w:before="120" w:after="120" w:line="360" w:lineRule="auto"/>
        <w:jc w:val="both"/>
        <w:rPr>
          <w:rFonts w:ascii="Times New Roman" w:eastAsia="Times New Roman" w:hAnsi="Times New Roman" w:cs="Times New Roman"/>
        </w:rPr>
      </w:pPr>
      <w:proofErr w:type="spellStart"/>
      <w:r w:rsidRPr="00AA0F6C">
        <w:rPr>
          <w:rFonts w:ascii="Times New Roman" w:eastAsia="Times New Roman" w:hAnsi="Times New Roman" w:cs="Times New Roman"/>
          <w:b/>
          <w:i/>
        </w:rPr>
        <w:t>Lokasyon</w:t>
      </w:r>
      <w:proofErr w:type="spellEnd"/>
      <w:r w:rsidRPr="00AA0F6C">
        <w:rPr>
          <w:rFonts w:ascii="Times New Roman" w:eastAsia="Times New Roman" w:hAnsi="Times New Roman" w:cs="Times New Roman"/>
          <w:b/>
          <w:i/>
        </w:rPr>
        <w:t>:</w:t>
      </w:r>
      <w:r w:rsidRPr="00AA0F6C">
        <w:rPr>
          <w:rFonts w:ascii="Times New Roman" w:eastAsia="Times New Roman" w:hAnsi="Times New Roman" w:cs="Times New Roman"/>
        </w:rPr>
        <w:t xml:space="preserve"> İmar durumu belediye tarafından kamusal mekân projesi uygulanmasına olanak veren, mülkiyeti belediyeye ait olan, görünürlük ve etki potansiyeli yüksek alanlar.</w:t>
      </w:r>
    </w:p>
    <w:p w14:paraId="0000002B" w14:textId="63744714"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Proje Çalışma Ekibi:</w:t>
      </w:r>
      <w:r w:rsidRPr="00AA0F6C">
        <w:rPr>
          <w:rFonts w:ascii="Times New Roman" w:eastAsia="Times New Roman" w:hAnsi="Times New Roman" w:cs="Times New Roman"/>
          <w:i/>
        </w:rPr>
        <w:t xml:space="preserve"> </w:t>
      </w:r>
      <w:r w:rsidRPr="00AA0F6C">
        <w:rPr>
          <w:rFonts w:ascii="Times New Roman" w:eastAsia="Times New Roman" w:hAnsi="Times New Roman" w:cs="Times New Roman"/>
        </w:rPr>
        <w:t>Tüm proje boyunca UNDP Hızlandırma Laboratuvarı ve MBB ile aktif iletişimden sorumlu, alandaki çalışmaları ve gereksinimleri takip edecek, halkın katılım sürecinde aktif rol oynayacak, proje esnasında ve sonrasında verinin toplanması, muhafaza edilmesi ve paylaşılmasından sorumlu olacak bir</w:t>
      </w:r>
      <w:r w:rsidR="00372CBA">
        <w:rPr>
          <w:rFonts w:ascii="Times New Roman" w:eastAsia="Times New Roman" w:hAnsi="Times New Roman" w:cs="Times New Roman"/>
        </w:rPr>
        <w:t xml:space="preserve"> çalışma ekibinin belirlenmesi. </w:t>
      </w:r>
      <w:r w:rsidRPr="00AA0F6C">
        <w:rPr>
          <w:rFonts w:ascii="Times New Roman" w:eastAsia="Times New Roman" w:hAnsi="Times New Roman" w:cs="Times New Roman"/>
        </w:rPr>
        <w:t xml:space="preserve">(Bu çalışma ekibinde yer alacak belediye çalışanlarının bağlı olduğu </w:t>
      </w:r>
      <w:r w:rsidR="007317B0">
        <w:rPr>
          <w:rFonts w:ascii="Times New Roman" w:eastAsia="Times New Roman" w:hAnsi="Times New Roman" w:cs="Times New Roman"/>
        </w:rPr>
        <w:t>birimler</w:t>
      </w:r>
      <w:r w:rsidRPr="00AA0F6C">
        <w:rPr>
          <w:rFonts w:ascii="Times New Roman" w:eastAsia="Times New Roman" w:hAnsi="Times New Roman" w:cs="Times New Roman"/>
        </w:rPr>
        <w:t xml:space="preserve">, pozisyonları ve iletişim bilgileri başvuru sırasında sunulacaktır.) </w:t>
      </w:r>
    </w:p>
    <w:p w14:paraId="0000002C" w14:textId="70B04CE8" w:rsidR="000B0E69" w:rsidRPr="00AA0F6C" w:rsidRDefault="00C85942" w:rsidP="00344928">
      <w:pPr>
        <w:spacing w:before="120" w:after="120" w:line="360" w:lineRule="auto"/>
        <w:jc w:val="both"/>
        <w:rPr>
          <w:rFonts w:ascii="Times New Roman" w:eastAsia="Times New Roman" w:hAnsi="Times New Roman" w:cs="Times New Roman"/>
          <w:i/>
        </w:rPr>
      </w:pPr>
      <w:r w:rsidRPr="00AA0F6C">
        <w:rPr>
          <w:rFonts w:ascii="Times New Roman" w:eastAsia="Times New Roman" w:hAnsi="Times New Roman" w:cs="Times New Roman"/>
          <w:i/>
        </w:rPr>
        <w:t xml:space="preserve">Aşağıda belirtilen koşullar ise değerlendirme sürecinde başvuru </w:t>
      </w:r>
      <w:r w:rsidR="007317B0" w:rsidRPr="00AA0F6C">
        <w:rPr>
          <w:rFonts w:ascii="Times New Roman" w:eastAsia="Times New Roman" w:hAnsi="Times New Roman" w:cs="Times New Roman"/>
          <w:i/>
        </w:rPr>
        <w:t>kabulünü</w:t>
      </w:r>
      <w:bookmarkStart w:id="0" w:name="_GoBack"/>
      <w:bookmarkEnd w:id="0"/>
      <w:r w:rsidRPr="00AA0F6C">
        <w:rPr>
          <w:rFonts w:ascii="Times New Roman" w:eastAsia="Times New Roman" w:hAnsi="Times New Roman" w:cs="Times New Roman"/>
          <w:i/>
        </w:rPr>
        <w:t xml:space="preserve"> </w:t>
      </w:r>
      <w:r w:rsidR="007317B0" w:rsidRPr="00AA0F6C">
        <w:rPr>
          <w:rFonts w:ascii="Times New Roman" w:eastAsia="Times New Roman" w:hAnsi="Times New Roman" w:cs="Times New Roman"/>
          <w:i/>
        </w:rPr>
        <w:t>kolaylaştırıcı</w:t>
      </w:r>
      <w:r w:rsidRPr="00AA0F6C">
        <w:rPr>
          <w:rFonts w:ascii="Times New Roman" w:eastAsia="Times New Roman" w:hAnsi="Times New Roman" w:cs="Times New Roman"/>
          <w:i/>
        </w:rPr>
        <w:t xml:space="preserve"> etken olarak kabul edilir:</w:t>
      </w:r>
    </w:p>
    <w:p w14:paraId="0000002D" w14:textId="3CA48ACB"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 xml:space="preserve">Finansman: </w:t>
      </w:r>
      <w:r w:rsidR="00E90FBC" w:rsidRPr="00AA0F6C">
        <w:rPr>
          <w:rFonts w:ascii="Times New Roman" w:eastAsia="Times New Roman" w:hAnsi="Times New Roman" w:cs="Times New Roman"/>
        </w:rPr>
        <w:t>Başvuru</w:t>
      </w:r>
      <w:r w:rsidRPr="00AA0F6C">
        <w:rPr>
          <w:rFonts w:ascii="Times New Roman" w:eastAsia="Times New Roman" w:hAnsi="Times New Roman" w:cs="Times New Roman"/>
        </w:rPr>
        <w:t xml:space="preserve"> sahibi belediyenin eş finansman (ayni ve finansal) </w:t>
      </w:r>
      <w:r w:rsidR="00E90FBC" w:rsidRPr="00AA0F6C">
        <w:rPr>
          <w:rFonts w:ascii="Times New Roman" w:eastAsia="Times New Roman" w:hAnsi="Times New Roman" w:cs="Times New Roman"/>
        </w:rPr>
        <w:t>öngörmesi</w:t>
      </w:r>
      <w:r w:rsidRPr="00AA0F6C">
        <w:rPr>
          <w:rFonts w:ascii="Times New Roman" w:eastAsia="Times New Roman" w:hAnsi="Times New Roman" w:cs="Times New Roman"/>
        </w:rPr>
        <w:t>. Tasarım aşamasında (Ekim 2020 - Mart 2021) ilgili belediyeden sadece ayni katkı beklenmektedir. Uygulama aşamasında belediyenin ayni ve finansal katkı vermesi beklenmektedir.</w:t>
      </w:r>
    </w:p>
    <w:p w14:paraId="0000002E"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t>Etki potansiyeli:</w:t>
      </w:r>
      <w:r w:rsidRPr="00AA0F6C">
        <w:rPr>
          <w:rFonts w:ascii="Times New Roman" w:eastAsia="Times New Roman" w:hAnsi="Times New Roman" w:cs="Times New Roman"/>
        </w:rPr>
        <w:t xml:space="preserve"> Projenin örnek oluşturacak potansiyele sahip olması. (Hizmet edeceği gruplar, çeşitlilik ve kapsayıcılık kriterleri üzerinden değerlendirilecektir.)</w:t>
      </w:r>
    </w:p>
    <w:p w14:paraId="2B722A05" w14:textId="658E7B54" w:rsidR="00344928" w:rsidRPr="001A7117" w:rsidRDefault="00344928"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Sunulacak belgeler:</w:t>
      </w:r>
      <w:r w:rsidR="001A7117">
        <w:rPr>
          <w:rFonts w:ascii="Times New Roman" w:eastAsia="Times New Roman" w:hAnsi="Times New Roman" w:cs="Times New Roman"/>
          <w:b/>
        </w:rPr>
        <w:t xml:space="preserve"> </w:t>
      </w:r>
      <w:r w:rsidRPr="00AA0F6C">
        <w:rPr>
          <w:rFonts w:ascii="Times New Roman" w:eastAsia="Times New Roman" w:hAnsi="Times New Roman" w:cs="Times New Roman"/>
        </w:rPr>
        <w:t>Proje ortağı olacak belediyenin, başvuru sırasında projenin gerçekleşeceği alan için en az bir öneri</w:t>
      </w:r>
      <w:r w:rsidRPr="00AA0F6C">
        <w:rPr>
          <w:rFonts w:ascii="Times New Roman" w:eastAsia="Times New Roman" w:hAnsi="Times New Roman" w:cs="Times New Roman"/>
          <w:vertAlign w:val="superscript"/>
        </w:rPr>
        <w:footnoteReference w:id="3"/>
      </w:r>
      <w:r w:rsidRPr="00AA0F6C">
        <w:rPr>
          <w:rFonts w:ascii="Times New Roman" w:eastAsia="Times New Roman" w:hAnsi="Times New Roman" w:cs="Times New Roman"/>
        </w:rPr>
        <w:t xml:space="preserve"> sunması beklenmektedir. Önerilen proje alanının sağlaması için gereken şartlar aşağıdaki gibidir:</w:t>
      </w:r>
    </w:p>
    <w:p w14:paraId="55C2DA28" w14:textId="6B958FDF" w:rsidR="00344928" w:rsidRPr="00AA0F6C" w:rsidRDefault="00E90FBC" w:rsidP="00344928">
      <w:pPr>
        <w:numPr>
          <w:ilvl w:val="0"/>
          <w:numId w:val="2"/>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Başvuru</w:t>
      </w:r>
      <w:r w:rsidR="00344928" w:rsidRPr="00AA0F6C">
        <w:rPr>
          <w:rFonts w:ascii="Times New Roman" w:eastAsia="Times New Roman" w:hAnsi="Times New Roman" w:cs="Times New Roman"/>
        </w:rPr>
        <w:t xml:space="preserve"> sahibi belediyeyi temsilen başvuruyu yapacak ve gerekli belgeleri sunacak kişi veya kişilerin belirlendiği, başvurunun </w:t>
      </w:r>
      <w:r w:rsidRPr="00AA0F6C">
        <w:rPr>
          <w:rFonts w:ascii="Times New Roman" w:eastAsia="Times New Roman" w:hAnsi="Times New Roman" w:cs="Times New Roman"/>
        </w:rPr>
        <w:t>başarılı</w:t>
      </w:r>
      <w:r w:rsidR="00344928" w:rsidRPr="00AA0F6C">
        <w:rPr>
          <w:rFonts w:ascii="Times New Roman" w:eastAsia="Times New Roman" w:hAnsi="Times New Roman" w:cs="Times New Roman"/>
        </w:rPr>
        <w:t xml:space="preserve"> olması durumunda projenin uygulanmasına </w:t>
      </w:r>
      <w:r w:rsidRPr="00AA0F6C">
        <w:rPr>
          <w:rFonts w:ascii="Times New Roman" w:eastAsia="Times New Roman" w:hAnsi="Times New Roman" w:cs="Times New Roman"/>
        </w:rPr>
        <w:t>ilişkin</w:t>
      </w:r>
      <w:r w:rsidR="00344928" w:rsidRPr="00AA0F6C">
        <w:rPr>
          <w:rFonts w:ascii="Times New Roman" w:eastAsia="Times New Roman" w:hAnsi="Times New Roman" w:cs="Times New Roman"/>
        </w:rPr>
        <w:t xml:space="preserve"> kararın </w:t>
      </w:r>
      <w:r w:rsidRPr="00AA0F6C">
        <w:rPr>
          <w:rFonts w:ascii="Times New Roman" w:eastAsia="Times New Roman" w:hAnsi="Times New Roman" w:cs="Times New Roman"/>
        </w:rPr>
        <w:t>bulunduğu</w:t>
      </w:r>
      <w:r w:rsidR="00344928" w:rsidRPr="00AA0F6C">
        <w:rPr>
          <w:rFonts w:ascii="Times New Roman" w:eastAsia="Times New Roman" w:hAnsi="Times New Roman" w:cs="Times New Roman"/>
        </w:rPr>
        <w:t xml:space="preserve"> ve </w:t>
      </w:r>
      <w:r w:rsidRPr="00AA0F6C">
        <w:rPr>
          <w:rFonts w:ascii="Times New Roman" w:eastAsia="Times New Roman" w:hAnsi="Times New Roman" w:cs="Times New Roman"/>
        </w:rPr>
        <w:t>başvuru</w:t>
      </w:r>
      <w:r w:rsidR="00344928" w:rsidRPr="00AA0F6C">
        <w:rPr>
          <w:rFonts w:ascii="Times New Roman" w:eastAsia="Times New Roman" w:hAnsi="Times New Roman" w:cs="Times New Roman"/>
        </w:rPr>
        <w:t xml:space="preserve"> sahibi belediyenin yetkili karar organının kararını gösteren bir üst yazının sunulması. </w:t>
      </w:r>
    </w:p>
    <w:p w14:paraId="2F38104A" w14:textId="63BD4A5B" w:rsidR="00344928" w:rsidRPr="00AA0F6C" w:rsidRDefault="00344928" w:rsidP="00344928">
      <w:pPr>
        <w:numPr>
          <w:ilvl w:val="0"/>
          <w:numId w:val="2"/>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lastRenderedPageBreak/>
        <w:t xml:space="preserve">Önerilen alanın, projenin uygulanmasını engelleyecek veya geciktirecek (plan değişikliği gerektirmesi gibi) herhangi bir imar sorununun olmadığını ve mülkiyetin belediyeye ait olduğunu kanıtlayan güncel onaylı </w:t>
      </w:r>
      <w:proofErr w:type="spellStart"/>
      <w:r w:rsidRPr="00AA0F6C">
        <w:rPr>
          <w:rFonts w:ascii="Times New Roman" w:eastAsia="Times New Roman" w:hAnsi="Times New Roman" w:cs="Times New Roman"/>
        </w:rPr>
        <w:t>takyidatlı</w:t>
      </w:r>
      <w:proofErr w:type="spellEnd"/>
      <w:r w:rsidRPr="00AA0F6C">
        <w:rPr>
          <w:rFonts w:ascii="Times New Roman" w:eastAsia="Times New Roman" w:hAnsi="Times New Roman" w:cs="Times New Roman"/>
        </w:rPr>
        <w:t xml:space="preserve"> tapu kaydı ve güncel onaylı imar durumu belgesinin sunulması.</w:t>
      </w:r>
    </w:p>
    <w:p w14:paraId="14D5C5F8" w14:textId="77777777" w:rsidR="00344928" w:rsidRPr="00AA0F6C" w:rsidRDefault="00344928" w:rsidP="00344928">
      <w:pPr>
        <w:numPr>
          <w:ilvl w:val="0"/>
          <w:numId w:val="2"/>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Alanın konumunu (X,Y koordinatlarını) gösteren çap, kroki vb. belgelerin sunulması.</w:t>
      </w:r>
    </w:p>
    <w:p w14:paraId="681881D3" w14:textId="77777777" w:rsidR="00344928" w:rsidRPr="00AA0F6C" w:rsidRDefault="00344928" w:rsidP="00344928">
      <w:pPr>
        <w:numPr>
          <w:ilvl w:val="0"/>
          <w:numId w:val="2"/>
        </w:numPr>
        <w:spacing w:before="120" w:after="120" w:line="360" w:lineRule="auto"/>
        <w:jc w:val="both"/>
        <w:rPr>
          <w:rFonts w:ascii="Times New Roman" w:eastAsia="Times New Roman" w:hAnsi="Times New Roman" w:cs="Times New Roman"/>
        </w:rPr>
      </w:pPr>
      <w:bookmarkStart w:id="1" w:name="_heading=h.gjdgxs" w:colFirst="0" w:colLast="0"/>
      <w:bookmarkEnd w:id="1"/>
      <w:r w:rsidRPr="00AA0F6C">
        <w:rPr>
          <w:rFonts w:ascii="Times New Roman" w:eastAsia="Times New Roman" w:hAnsi="Times New Roman" w:cs="Times New Roman"/>
        </w:rPr>
        <w:t>Alanın, kent/mahalle içindeki konumu ve mevcut durumunu gösteren hava fotoğraflarının ve güncel alan fotoğraflarının (ya da sokak görüntüsünün) sunulması.</w:t>
      </w:r>
    </w:p>
    <w:p w14:paraId="0F39677A" w14:textId="77777777" w:rsidR="00344928" w:rsidRPr="00AA0F6C" w:rsidRDefault="00344928" w:rsidP="00344928">
      <w:pPr>
        <w:numPr>
          <w:ilvl w:val="0"/>
          <w:numId w:val="2"/>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Önerilen alanın içinde yer aldığı mahallenin demografisinin, potansiyel kullanıcılarının tarif edilmiş olması. </w:t>
      </w:r>
    </w:p>
    <w:p w14:paraId="01D8C997" w14:textId="17747D4B" w:rsidR="00344928" w:rsidRPr="001A7117" w:rsidRDefault="00344928" w:rsidP="00344928">
      <w:pPr>
        <w:numPr>
          <w:ilvl w:val="0"/>
          <w:numId w:val="2"/>
        </w:num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Katılım sürecinde potansiyel kullanıcıların ve çevre sakinleri ile kullanılabilecek iletişim kanallarının tanımlanmış olması.</w:t>
      </w:r>
    </w:p>
    <w:p w14:paraId="0000002F" w14:textId="6FDA7812" w:rsidR="000B0E69"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Yukarıdaki koşulları sağlayan belediyelerin başvuru formunu doldurarak, başvuru için gerekli belgeler ile birlikte </w:t>
      </w:r>
      <w:r w:rsidRPr="00AA0F6C">
        <w:rPr>
          <w:rFonts w:ascii="Times New Roman" w:eastAsia="Times New Roman" w:hAnsi="Times New Roman" w:cs="Times New Roman"/>
          <w:b/>
        </w:rPr>
        <w:t>18 Ekim 2020 saat 20:00</w:t>
      </w:r>
      <w:r w:rsidRPr="00AA0F6C">
        <w:rPr>
          <w:rFonts w:ascii="Times New Roman" w:eastAsia="Times New Roman" w:hAnsi="Times New Roman" w:cs="Times New Roman"/>
        </w:rPr>
        <w:t xml:space="preserve">’ye kadar </w:t>
      </w:r>
      <w:hyperlink r:id="rId9">
        <w:r w:rsidRPr="00AA0F6C">
          <w:rPr>
            <w:rFonts w:ascii="Times New Roman" w:eastAsia="Times New Roman" w:hAnsi="Times New Roman" w:cs="Times New Roman"/>
            <w:color w:val="1155CC"/>
            <w:u w:val="single"/>
          </w:rPr>
          <w:t>acceleratorlab.tr@undp.org</w:t>
        </w:r>
      </w:hyperlink>
      <w:r w:rsidRPr="00AA0F6C">
        <w:rPr>
          <w:rFonts w:ascii="Times New Roman" w:eastAsia="Times New Roman" w:hAnsi="Times New Roman" w:cs="Times New Roman"/>
        </w:rPr>
        <w:t xml:space="preserve"> e-</w:t>
      </w:r>
      <w:r w:rsidR="00E90FBC">
        <w:rPr>
          <w:rFonts w:ascii="Times New Roman" w:eastAsia="Times New Roman" w:hAnsi="Times New Roman" w:cs="Times New Roman"/>
        </w:rPr>
        <w:t>posta</w:t>
      </w:r>
      <w:r w:rsidRPr="00AA0F6C">
        <w:rPr>
          <w:rFonts w:ascii="Times New Roman" w:eastAsia="Times New Roman" w:hAnsi="Times New Roman" w:cs="Times New Roman"/>
        </w:rPr>
        <w:t xml:space="preserve"> adresine göndermeleri gerekmektedir. Uygun koşulları sağlayan belediyeler ile yüz yüze görüşme yapılacak ve son karar bu görüşmeler sonunda verilecektir. </w:t>
      </w:r>
    </w:p>
    <w:p w14:paraId="5152E9E4" w14:textId="685DD8DF" w:rsidR="00AA0F6C" w:rsidRPr="00E03C19" w:rsidRDefault="00D9381D" w:rsidP="001E04F7">
      <w:pPr>
        <w:jc w:val="both"/>
        <w:rPr>
          <w:rFonts w:eastAsia="Times New Roman"/>
          <w:sz w:val="24"/>
          <w:szCs w:val="24"/>
        </w:rPr>
      </w:pPr>
      <w:r>
        <w:rPr>
          <w:rFonts w:ascii="Times New Roman" w:eastAsia="Times New Roman" w:hAnsi="Times New Roman" w:cs="Times New Roman"/>
        </w:rPr>
        <w:t>Proje ve başvuru ile ilgili sorular</w:t>
      </w:r>
      <w:r w:rsidR="004E09AB">
        <w:rPr>
          <w:rFonts w:ascii="Times New Roman" w:eastAsia="Times New Roman" w:hAnsi="Times New Roman" w:cs="Times New Roman"/>
        </w:rPr>
        <w:t>ınızı</w:t>
      </w:r>
      <w:r w:rsidR="00483261" w:rsidRPr="00483261">
        <w:rPr>
          <w:rFonts w:ascii="Times New Roman" w:eastAsia="Times New Roman" w:hAnsi="Times New Roman" w:cs="Times New Roman"/>
        </w:rPr>
        <w:t xml:space="preserve">, elektronik posta ile </w:t>
      </w:r>
      <w:hyperlink r:id="rId10">
        <w:r w:rsidR="00483261" w:rsidRPr="00AA0F6C">
          <w:rPr>
            <w:rFonts w:ascii="Times New Roman" w:eastAsia="Times New Roman" w:hAnsi="Times New Roman" w:cs="Times New Roman"/>
            <w:color w:val="1155CC"/>
            <w:u w:val="single"/>
          </w:rPr>
          <w:t>acceleratorlab.tr@undp.org</w:t>
        </w:r>
      </w:hyperlink>
      <w:r w:rsidR="00483261">
        <w:rPr>
          <w:rFonts w:ascii="Times New Roman" w:eastAsia="Times New Roman" w:hAnsi="Times New Roman" w:cs="Times New Roman"/>
        </w:rPr>
        <w:t xml:space="preserve"> ve</w:t>
      </w:r>
      <w:r w:rsidR="001E04F7">
        <w:rPr>
          <w:rFonts w:ascii="Times New Roman" w:eastAsia="Times New Roman" w:hAnsi="Times New Roman" w:cs="Times New Roman"/>
        </w:rPr>
        <w:t xml:space="preserve"> </w:t>
      </w:r>
      <w:r w:rsidR="00E90FBC">
        <w:rPr>
          <w:rFonts w:ascii="Times New Roman" w:eastAsia="Times New Roman" w:hAnsi="Times New Roman" w:cs="Times New Roman"/>
          <w:color w:val="1155CC"/>
          <w:u w:val="single"/>
        </w:rPr>
        <w:t>sehirplanlama@mbb.gov.tr</w:t>
      </w:r>
      <w:hyperlink r:id="rId11" w:history="1"/>
      <w:r w:rsidR="001E04F7">
        <w:rPr>
          <w:rFonts w:ascii="Times New Roman" w:eastAsia="Times New Roman" w:hAnsi="Times New Roman" w:cs="Times New Roman"/>
        </w:rPr>
        <w:t xml:space="preserve"> </w:t>
      </w:r>
      <w:r w:rsidR="00E90FBC">
        <w:rPr>
          <w:rFonts w:ascii="Times New Roman" w:eastAsia="Times New Roman" w:hAnsi="Times New Roman" w:cs="Times New Roman"/>
        </w:rPr>
        <w:t xml:space="preserve">e-posta </w:t>
      </w:r>
      <w:r w:rsidR="00483261">
        <w:rPr>
          <w:rFonts w:ascii="Times New Roman" w:eastAsia="Times New Roman" w:hAnsi="Times New Roman" w:cs="Times New Roman"/>
        </w:rPr>
        <w:t>a</w:t>
      </w:r>
      <w:r w:rsidR="008E1651">
        <w:rPr>
          <w:rFonts w:ascii="Times New Roman" w:eastAsia="Times New Roman" w:hAnsi="Times New Roman" w:cs="Times New Roman"/>
        </w:rPr>
        <w:t>dreslerine</w:t>
      </w:r>
      <w:r w:rsidR="00483261">
        <w:rPr>
          <w:rFonts w:ascii="Times New Roman" w:eastAsia="Times New Roman" w:hAnsi="Times New Roman" w:cs="Times New Roman"/>
        </w:rPr>
        <w:t xml:space="preserve"> </w:t>
      </w:r>
      <w:r w:rsidR="00483261" w:rsidRPr="00483261">
        <w:rPr>
          <w:rFonts w:ascii="Times New Roman" w:eastAsia="Times New Roman" w:hAnsi="Times New Roman" w:cs="Times New Roman"/>
        </w:rPr>
        <w:t>gönderi</w:t>
      </w:r>
      <w:r w:rsidR="004E09AB">
        <w:rPr>
          <w:rFonts w:ascii="Times New Roman" w:eastAsia="Times New Roman" w:hAnsi="Times New Roman" w:cs="Times New Roman"/>
        </w:rPr>
        <w:t xml:space="preserve">niz (Sorularınızı gönderirken lütfen her iki </w:t>
      </w:r>
      <w:r w:rsidR="00E90FBC">
        <w:rPr>
          <w:rFonts w:ascii="Times New Roman" w:eastAsia="Times New Roman" w:hAnsi="Times New Roman" w:cs="Times New Roman"/>
        </w:rPr>
        <w:t>e-posta</w:t>
      </w:r>
      <w:r w:rsidR="004E09AB">
        <w:rPr>
          <w:rFonts w:ascii="Times New Roman" w:eastAsia="Times New Roman" w:hAnsi="Times New Roman" w:cs="Times New Roman"/>
        </w:rPr>
        <w:t xml:space="preserve"> adresini de ekleyiniz).</w:t>
      </w:r>
    </w:p>
    <w:p w14:paraId="00000030" w14:textId="77777777" w:rsidR="000B0E69" w:rsidRPr="00AA0F6C" w:rsidRDefault="00C85942" w:rsidP="00344928">
      <w:pPr>
        <w:spacing w:before="120" w:after="120" w:line="360" w:lineRule="auto"/>
        <w:jc w:val="both"/>
        <w:rPr>
          <w:rFonts w:ascii="Times New Roman" w:eastAsia="Times New Roman" w:hAnsi="Times New Roman" w:cs="Times New Roman"/>
          <w:b/>
          <w:sz w:val="28"/>
          <w:szCs w:val="28"/>
        </w:rPr>
      </w:pPr>
      <w:r w:rsidRPr="00AA0F6C">
        <w:rPr>
          <w:rFonts w:ascii="Times New Roman" w:eastAsia="Times New Roman" w:hAnsi="Times New Roman" w:cs="Times New Roman"/>
          <w:b/>
          <w:sz w:val="28"/>
          <w:szCs w:val="28"/>
        </w:rPr>
        <w:t>Paydaşlar</w:t>
      </w:r>
    </w:p>
    <w:p w14:paraId="00000031"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Birleşmiş Milletler Kalkınma Programı Türkiye Hızlandırma Laboratuvarı</w:t>
      </w:r>
    </w:p>
    <w:p w14:paraId="00000032" w14:textId="777AB8B6"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rPr>
        <w:t>Birleşmiş Milletler Kalkınma Programı Türkiye Hızlandırma Laboratuvarı, dünya çapında 60 ülkede aktif olan, global bir hızlı öğrenme ağının Türkiye ayağı olarak Eylül 2019’da kurulmuştur. Hızlandırma Laboratuvarları (</w:t>
      </w:r>
      <w:hyperlink r:id="rId12">
        <w:proofErr w:type="spellStart"/>
        <w:r w:rsidRPr="00AA0F6C">
          <w:rPr>
            <w:rFonts w:ascii="Times New Roman" w:eastAsia="Times New Roman" w:hAnsi="Times New Roman" w:cs="Times New Roman"/>
          </w:rPr>
          <w:t>UNDP</w:t>
        </w:r>
        <w:proofErr w:type="spellEnd"/>
        <w:r w:rsidRPr="00AA0F6C">
          <w:rPr>
            <w:rFonts w:ascii="Times New Roman" w:eastAsia="Times New Roman" w:hAnsi="Times New Roman" w:cs="Times New Roman"/>
          </w:rPr>
          <w:t xml:space="preserve"> Accelerator </w:t>
        </w:r>
        <w:proofErr w:type="spellStart"/>
        <w:r w:rsidRPr="00AA0F6C">
          <w:rPr>
            <w:rFonts w:ascii="Times New Roman" w:eastAsia="Times New Roman" w:hAnsi="Times New Roman" w:cs="Times New Roman"/>
          </w:rPr>
          <w:t>Labs</w:t>
        </w:r>
        <w:proofErr w:type="spellEnd"/>
      </w:hyperlink>
      <w:r w:rsidRPr="00AA0F6C">
        <w:rPr>
          <w:rFonts w:ascii="Times New Roman" w:eastAsia="Times New Roman" w:hAnsi="Times New Roman" w:cs="Times New Roman"/>
        </w:rPr>
        <w:t xml:space="preserve">) 2030 Sürdürülebilir Kalkınma </w:t>
      </w:r>
      <w:proofErr w:type="spellStart"/>
      <w:r w:rsidRPr="00AA0F6C">
        <w:rPr>
          <w:rFonts w:ascii="Times New Roman" w:eastAsia="Times New Roman" w:hAnsi="Times New Roman" w:cs="Times New Roman"/>
        </w:rPr>
        <w:t>Amaçları’nı</w:t>
      </w:r>
      <w:proofErr w:type="spellEnd"/>
      <w:r w:rsidRPr="00AA0F6C">
        <w:rPr>
          <w:rFonts w:ascii="Times New Roman" w:eastAsia="Times New Roman" w:hAnsi="Times New Roman" w:cs="Times New Roman"/>
        </w:rPr>
        <w:t xml:space="preserve"> sıra</w:t>
      </w:r>
      <w:r w:rsidR="00AA0F6C" w:rsidRPr="00AA0F6C">
        <w:rPr>
          <w:rFonts w:ascii="Times New Roman" w:eastAsia="Times New Roman" w:hAnsi="Times New Roman" w:cs="Times New Roman"/>
        </w:rPr>
        <w:t xml:space="preserve"> </w:t>
      </w:r>
      <w:r w:rsidRPr="00AA0F6C">
        <w:rPr>
          <w:rFonts w:ascii="Times New Roman" w:eastAsia="Times New Roman" w:hAnsi="Times New Roman" w:cs="Times New Roman"/>
        </w:rPr>
        <w:t xml:space="preserve">dışı </w:t>
      </w:r>
      <w:r w:rsidR="00AA0F6C" w:rsidRPr="00AA0F6C">
        <w:rPr>
          <w:rFonts w:ascii="Times New Roman" w:eastAsia="Times New Roman" w:hAnsi="Times New Roman" w:cs="Times New Roman"/>
        </w:rPr>
        <w:t>iş birlikleri</w:t>
      </w:r>
      <w:r w:rsidRPr="00AA0F6C">
        <w:rPr>
          <w:rFonts w:ascii="Times New Roman" w:eastAsia="Times New Roman" w:hAnsi="Times New Roman" w:cs="Times New Roman"/>
        </w:rPr>
        <w:t xml:space="preserve"> kurarak yenilikçi çözümler geliştirme</w:t>
      </w:r>
      <w:r w:rsidR="004E09AB">
        <w:rPr>
          <w:rFonts w:ascii="Times New Roman" w:eastAsia="Times New Roman" w:hAnsi="Times New Roman" w:cs="Times New Roman"/>
        </w:rPr>
        <w:t>yi</w:t>
      </w:r>
      <w:r w:rsidRPr="00AA0F6C">
        <w:rPr>
          <w:rFonts w:ascii="Times New Roman" w:eastAsia="Times New Roman" w:hAnsi="Times New Roman" w:cs="Times New Roman"/>
        </w:rPr>
        <w:t xml:space="preserve"> </w:t>
      </w:r>
      <w:r w:rsidR="004E09AB">
        <w:rPr>
          <w:rFonts w:ascii="Times New Roman" w:eastAsia="Times New Roman" w:hAnsi="Times New Roman" w:cs="Times New Roman"/>
        </w:rPr>
        <w:t>amaçlar.</w:t>
      </w:r>
      <w:r w:rsidRPr="00AA0F6C">
        <w:rPr>
          <w:rFonts w:ascii="Times New Roman" w:eastAsia="Times New Roman" w:hAnsi="Times New Roman" w:cs="Times New Roman"/>
        </w:rPr>
        <w:t xml:space="preserve"> </w:t>
      </w:r>
      <w:r w:rsidR="004E09AB">
        <w:rPr>
          <w:rFonts w:ascii="Times New Roman" w:eastAsia="Times New Roman" w:hAnsi="Times New Roman" w:cs="Times New Roman"/>
        </w:rPr>
        <w:t>K</w:t>
      </w:r>
      <w:r w:rsidRPr="00AA0F6C">
        <w:rPr>
          <w:rFonts w:ascii="Times New Roman" w:eastAsia="Times New Roman" w:hAnsi="Times New Roman" w:cs="Times New Roman"/>
        </w:rPr>
        <w:t xml:space="preserve">ısa süreli deneyler ile Türkiye’nin kalkınma çabalarında başarılı ve başarısız olan uygulamaları keşfeder ve ölçeklendirir. </w:t>
      </w:r>
    </w:p>
    <w:p w14:paraId="00000033"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Hızlandırma Laboratuvarı, proje uygulama sürecindeki paydaş koordinasyonu, projenin takibi, raporlanması ve bütçe yönetiminden sorumludur.</w:t>
      </w:r>
    </w:p>
    <w:p w14:paraId="00000034"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Japon Bakanlar Kurulu (JCO)</w:t>
      </w:r>
    </w:p>
    <w:p w14:paraId="00000035"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Japon Bakanlar Kurulu (JCO), Bakanlar Kurulu liderliğindeki hükümet politikalarının planlanmasına ve genel koordinasyonuna yardımcı olmak amacıyla kurulmuştur.</w:t>
      </w:r>
    </w:p>
    <w:p w14:paraId="00000036"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JCO projenin finansman desteğini sağlamaktadır.</w:t>
      </w:r>
    </w:p>
    <w:p w14:paraId="00000037"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b/>
        </w:rPr>
        <w:lastRenderedPageBreak/>
        <w:t xml:space="preserve">Sürdürülebilir Kalkınma Amaçları Bütüncül </w:t>
      </w:r>
      <w:proofErr w:type="spellStart"/>
      <w:r w:rsidRPr="00AA0F6C">
        <w:rPr>
          <w:rFonts w:ascii="Times New Roman" w:eastAsia="Times New Roman" w:hAnsi="Times New Roman" w:cs="Times New Roman"/>
          <w:b/>
        </w:rPr>
        <w:t>İnovasyon</w:t>
      </w:r>
      <w:proofErr w:type="spellEnd"/>
      <w:r w:rsidRPr="00AA0F6C">
        <w:rPr>
          <w:rFonts w:ascii="Times New Roman" w:eastAsia="Times New Roman" w:hAnsi="Times New Roman" w:cs="Times New Roman"/>
          <w:b/>
        </w:rPr>
        <w:t xml:space="preserve"> Platformu (</w:t>
      </w:r>
      <w:proofErr w:type="spellStart"/>
      <w:r w:rsidRPr="00AA0F6C">
        <w:rPr>
          <w:rFonts w:ascii="Times New Roman" w:eastAsia="Times New Roman" w:hAnsi="Times New Roman" w:cs="Times New Roman"/>
          <w:b/>
        </w:rPr>
        <w:t>SHIP</w:t>
      </w:r>
      <w:proofErr w:type="spellEnd"/>
      <w:r w:rsidRPr="00AA0F6C">
        <w:rPr>
          <w:rFonts w:ascii="Times New Roman" w:eastAsia="Times New Roman" w:hAnsi="Times New Roman" w:cs="Times New Roman"/>
          <w:b/>
        </w:rPr>
        <w:t>)</w:t>
      </w:r>
    </w:p>
    <w:p w14:paraId="00000038" w14:textId="5FD9932E" w:rsidR="000B0E69" w:rsidRPr="00AA0F6C" w:rsidRDefault="00C85942" w:rsidP="00344928">
      <w:pPr>
        <w:spacing w:before="120" w:after="120" w:line="360" w:lineRule="auto"/>
        <w:jc w:val="both"/>
        <w:rPr>
          <w:rFonts w:ascii="Times New Roman" w:eastAsia="Times New Roman" w:hAnsi="Times New Roman" w:cs="Times New Roman"/>
        </w:rPr>
      </w:pPr>
      <w:proofErr w:type="spellStart"/>
      <w:r w:rsidRPr="00AA0F6C">
        <w:rPr>
          <w:rFonts w:ascii="Times New Roman" w:eastAsia="Times New Roman" w:hAnsi="Times New Roman" w:cs="Times New Roman"/>
        </w:rPr>
        <w:t>SKA</w:t>
      </w:r>
      <w:proofErr w:type="spellEnd"/>
      <w:r w:rsidRPr="00AA0F6C">
        <w:rPr>
          <w:rFonts w:ascii="Times New Roman" w:eastAsia="Times New Roman" w:hAnsi="Times New Roman" w:cs="Times New Roman"/>
        </w:rPr>
        <w:t xml:space="preserve"> Bütüncül </w:t>
      </w:r>
      <w:proofErr w:type="spellStart"/>
      <w:r w:rsidRPr="00AA0F6C">
        <w:rPr>
          <w:rFonts w:ascii="Times New Roman" w:eastAsia="Times New Roman" w:hAnsi="Times New Roman" w:cs="Times New Roman"/>
        </w:rPr>
        <w:t>İnovasyon</w:t>
      </w:r>
      <w:proofErr w:type="spellEnd"/>
      <w:r w:rsidRPr="00AA0F6C">
        <w:rPr>
          <w:rFonts w:ascii="Times New Roman" w:eastAsia="Times New Roman" w:hAnsi="Times New Roman" w:cs="Times New Roman"/>
        </w:rPr>
        <w:t xml:space="preserve"> Platformu "</w:t>
      </w:r>
      <w:proofErr w:type="spellStart"/>
      <w:r w:rsidRPr="00AA0F6C">
        <w:rPr>
          <w:rFonts w:ascii="Times New Roman" w:eastAsia="Times New Roman" w:hAnsi="Times New Roman" w:cs="Times New Roman"/>
        </w:rPr>
        <w:t>SHIP</w:t>
      </w:r>
      <w:proofErr w:type="spellEnd"/>
      <w:r w:rsidRPr="00AA0F6C">
        <w:rPr>
          <w:rFonts w:ascii="Times New Roman" w:eastAsia="Times New Roman" w:hAnsi="Times New Roman" w:cs="Times New Roman"/>
        </w:rPr>
        <w:t xml:space="preserve">", </w:t>
      </w:r>
      <w:proofErr w:type="spellStart"/>
      <w:r w:rsidRPr="00AA0F6C">
        <w:rPr>
          <w:rFonts w:ascii="Times New Roman" w:eastAsia="Times New Roman" w:hAnsi="Times New Roman" w:cs="Times New Roman"/>
        </w:rPr>
        <w:t>SKA</w:t>
      </w:r>
      <w:proofErr w:type="spellEnd"/>
      <w:r w:rsidRPr="00AA0F6C">
        <w:rPr>
          <w:rFonts w:ascii="Times New Roman" w:eastAsia="Times New Roman" w:hAnsi="Times New Roman" w:cs="Times New Roman"/>
        </w:rPr>
        <w:t xml:space="preserve"> için verilen mücadelede </w:t>
      </w:r>
      <w:proofErr w:type="spellStart"/>
      <w:r w:rsidRPr="00AA0F6C">
        <w:rPr>
          <w:rFonts w:ascii="Times New Roman" w:eastAsia="Times New Roman" w:hAnsi="Times New Roman" w:cs="Times New Roman"/>
        </w:rPr>
        <w:t>inovasyon</w:t>
      </w:r>
      <w:proofErr w:type="spellEnd"/>
      <w:r w:rsidRPr="00AA0F6C">
        <w:rPr>
          <w:rFonts w:ascii="Times New Roman" w:eastAsia="Times New Roman" w:hAnsi="Times New Roman" w:cs="Times New Roman"/>
        </w:rPr>
        <w:t xml:space="preserve"> fırsatları gören ve kurumsal bilgi birikimi ve teknolojilerle dünya çapındaki zorlukları çözmeyi amaçlayan açık bir </w:t>
      </w:r>
      <w:proofErr w:type="spellStart"/>
      <w:r w:rsidRPr="00AA0F6C">
        <w:rPr>
          <w:rFonts w:ascii="Times New Roman" w:eastAsia="Times New Roman" w:hAnsi="Times New Roman" w:cs="Times New Roman"/>
        </w:rPr>
        <w:t>inovasyon</w:t>
      </w:r>
      <w:proofErr w:type="spellEnd"/>
      <w:r w:rsidRPr="00AA0F6C">
        <w:rPr>
          <w:rFonts w:ascii="Times New Roman" w:eastAsia="Times New Roman" w:hAnsi="Times New Roman" w:cs="Times New Roman"/>
        </w:rPr>
        <w:t xml:space="preserve"> platformudur. SHIP aynı zamanda Japonya'dan ve deniz aşırı ülkelerden çeşitli paydaşları içeren "SHIP Ekosistemi" ile küresel bir platformdur. SHIP, Japon şirketlerine </w:t>
      </w:r>
      <w:proofErr w:type="spellStart"/>
      <w:r w:rsidRPr="00AA0F6C">
        <w:rPr>
          <w:rFonts w:ascii="Times New Roman" w:eastAsia="Times New Roman" w:hAnsi="Times New Roman" w:cs="Times New Roman"/>
        </w:rPr>
        <w:t>inovasyon</w:t>
      </w:r>
      <w:proofErr w:type="spellEnd"/>
      <w:r w:rsidRPr="00AA0F6C">
        <w:rPr>
          <w:rFonts w:ascii="Times New Roman" w:eastAsia="Times New Roman" w:hAnsi="Times New Roman" w:cs="Times New Roman"/>
        </w:rPr>
        <w:t xml:space="preserve"> fırsatları için çeşitli üyelik seçenekleri ve program</w:t>
      </w:r>
      <w:r w:rsidR="00AA0F6C" w:rsidRPr="00AA0F6C">
        <w:rPr>
          <w:rFonts w:ascii="Times New Roman" w:eastAsia="Times New Roman" w:hAnsi="Times New Roman" w:cs="Times New Roman"/>
        </w:rPr>
        <w:t xml:space="preserve">lar sunmaktadır. SHIP, Japonya </w:t>
      </w:r>
      <w:proofErr w:type="spellStart"/>
      <w:r w:rsidR="00AA0F6C" w:rsidRPr="00AA0F6C">
        <w:rPr>
          <w:rFonts w:ascii="Times New Roman" w:eastAsia="Times New Roman" w:hAnsi="Times New Roman" w:cs="Times New Roman"/>
        </w:rPr>
        <w:t>İ</w:t>
      </w:r>
      <w:r w:rsidRPr="00AA0F6C">
        <w:rPr>
          <w:rFonts w:ascii="Times New Roman" w:eastAsia="Times New Roman" w:hAnsi="Times New Roman" w:cs="Times New Roman"/>
        </w:rPr>
        <w:t>novasyon</w:t>
      </w:r>
      <w:proofErr w:type="spellEnd"/>
      <w:r w:rsidRPr="00AA0F6C">
        <w:rPr>
          <w:rFonts w:ascii="Times New Roman" w:eastAsia="Times New Roman" w:hAnsi="Times New Roman" w:cs="Times New Roman"/>
        </w:rPr>
        <w:t xml:space="preserve"> Ağı (</w:t>
      </w:r>
      <w:proofErr w:type="spellStart"/>
      <w:r w:rsidRPr="00AA0F6C">
        <w:rPr>
          <w:rFonts w:ascii="Times New Roman" w:eastAsia="Times New Roman" w:hAnsi="Times New Roman" w:cs="Times New Roman"/>
        </w:rPr>
        <w:t>JIN</w:t>
      </w:r>
      <w:proofErr w:type="spellEnd"/>
      <w:r w:rsidRPr="00AA0F6C">
        <w:rPr>
          <w:rFonts w:ascii="Times New Roman" w:eastAsia="Times New Roman" w:hAnsi="Times New Roman" w:cs="Times New Roman"/>
        </w:rPr>
        <w:t>) ve Birleşmiş Milletler Kalkınma Programı (UNDP) tarafından ortaklaşa yürütülmekte ve birçok farklı partner tarafından desteklenmektedir.</w:t>
      </w:r>
    </w:p>
    <w:p w14:paraId="00000039"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SHIP, projenin gerçekleşmesi için gereken teknik desteği, proje ortaklarını konu ile ilgili Japon firmaları ile eşleştirerek sağlayacaktır. </w:t>
      </w:r>
    </w:p>
    <w:p w14:paraId="0000003A" w14:textId="77777777" w:rsidR="000B0E69" w:rsidRPr="00AA0F6C" w:rsidRDefault="00C85942" w:rsidP="00344928">
      <w:pPr>
        <w:spacing w:before="120" w:after="120" w:line="360" w:lineRule="auto"/>
        <w:jc w:val="both"/>
        <w:rPr>
          <w:rFonts w:ascii="Times New Roman" w:eastAsia="Times New Roman" w:hAnsi="Times New Roman" w:cs="Times New Roman"/>
          <w:b/>
        </w:rPr>
      </w:pPr>
      <w:r w:rsidRPr="00AA0F6C">
        <w:rPr>
          <w:rFonts w:ascii="Times New Roman" w:eastAsia="Times New Roman" w:hAnsi="Times New Roman" w:cs="Times New Roman"/>
          <w:b/>
        </w:rPr>
        <w:t xml:space="preserve">Marmara Belediyeler </w:t>
      </w:r>
      <w:proofErr w:type="spellStart"/>
      <w:r w:rsidRPr="00AA0F6C">
        <w:rPr>
          <w:rFonts w:ascii="Times New Roman" w:eastAsia="Times New Roman" w:hAnsi="Times New Roman" w:cs="Times New Roman"/>
          <w:b/>
        </w:rPr>
        <w:t>Birliği</w:t>
      </w:r>
      <w:proofErr w:type="spellEnd"/>
      <w:r w:rsidRPr="00AA0F6C">
        <w:rPr>
          <w:rFonts w:ascii="Times New Roman" w:eastAsia="Times New Roman" w:hAnsi="Times New Roman" w:cs="Times New Roman"/>
          <w:b/>
        </w:rPr>
        <w:t xml:space="preserve"> (</w:t>
      </w:r>
      <w:proofErr w:type="spellStart"/>
      <w:r w:rsidRPr="00AA0F6C">
        <w:rPr>
          <w:rFonts w:ascii="Times New Roman" w:eastAsia="Times New Roman" w:hAnsi="Times New Roman" w:cs="Times New Roman"/>
          <w:b/>
        </w:rPr>
        <w:t>MBB</w:t>
      </w:r>
      <w:proofErr w:type="spellEnd"/>
      <w:r w:rsidRPr="00AA0F6C">
        <w:rPr>
          <w:rFonts w:ascii="Times New Roman" w:eastAsia="Times New Roman" w:hAnsi="Times New Roman" w:cs="Times New Roman"/>
          <w:b/>
        </w:rPr>
        <w:t>)</w:t>
      </w:r>
    </w:p>
    <w:p w14:paraId="0000003B" w14:textId="2D07FAB6"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Marmara Belediyeler </w:t>
      </w:r>
      <w:proofErr w:type="spellStart"/>
      <w:r w:rsidRPr="00AA0F6C">
        <w:rPr>
          <w:rFonts w:ascii="Times New Roman" w:eastAsia="Times New Roman" w:hAnsi="Times New Roman" w:cs="Times New Roman"/>
        </w:rPr>
        <w:t>Birliği</w:t>
      </w:r>
      <w:proofErr w:type="spellEnd"/>
      <w:r w:rsidRPr="00AA0F6C">
        <w:rPr>
          <w:rFonts w:ascii="Times New Roman" w:eastAsia="Times New Roman" w:hAnsi="Times New Roman" w:cs="Times New Roman"/>
        </w:rPr>
        <w:t xml:space="preserve"> (</w:t>
      </w:r>
      <w:proofErr w:type="spellStart"/>
      <w:r w:rsidRPr="00AA0F6C">
        <w:rPr>
          <w:rFonts w:ascii="Times New Roman" w:eastAsia="Times New Roman" w:hAnsi="Times New Roman" w:cs="Times New Roman"/>
        </w:rPr>
        <w:t>MBB</w:t>
      </w:r>
      <w:proofErr w:type="spellEnd"/>
      <w:r w:rsidRPr="00AA0F6C">
        <w:rPr>
          <w:rFonts w:ascii="Times New Roman" w:eastAsia="Times New Roman" w:hAnsi="Times New Roman" w:cs="Times New Roman"/>
        </w:rPr>
        <w:t xml:space="preserve">), Türkiye’de demokratik yerel yönetim hareketinin </w:t>
      </w:r>
      <w:proofErr w:type="spellStart"/>
      <w:r w:rsidRPr="00AA0F6C">
        <w:rPr>
          <w:rFonts w:ascii="Times New Roman" w:eastAsia="Times New Roman" w:hAnsi="Times New Roman" w:cs="Times New Roman"/>
        </w:rPr>
        <w:t>gelişmesi</w:t>
      </w:r>
      <w:proofErr w:type="spellEnd"/>
      <w:r w:rsidRPr="00AA0F6C">
        <w:rPr>
          <w:rFonts w:ascii="Times New Roman" w:eastAsia="Times New Roman" w:hAnsi="Times New Roman" w:cs="Times New Roman"/>
        </w:rPr>
        <w:t xml:space="preserve">, belediyelerin yetki ve kaynaklarının artırılması, yerel yönetimlerde çevre bilincinin </w:t>
      </w:r>
      <w:proofErr w:type="spellStart"/>
      <w:r w:rsidRPr="00AA0F6C">
        <w:rPr>
          <w:rFonts w:ascii="Times New Roman" w:eastAsia="Times New Roman" w:hAnsi="Times New Roman" w:cs="Times New Roman"/>
        </w:rPr>
        <w:t>geliştirilmesi</w:t>
      </w:r>
      <w:proofErr w:type="spellEnd"/>
      <w:r w:rsidRPr="00AA0F6C">
        <w:rPr>
          <w:rFonts w:ascii="Times New Roman" w:eastAsia="Times New Roman" w:hAnsi="Times New Roman" w:cs="Times New Roman"/>
        </w:rPr>
        <w:t xml:space="preserve"> ve sürdürülebilir </w:t>
      </w:r>
      <w:r w:rsidR="00AA0F6C" w:rsidRPr="00AA0F6C">
        <w:rPr>
          <w:rFonts w:ascii="Times New Roman" w:eastAsia="Times New Roman" w:hAnsi="Times New Roman" w:cs="Times New Roman"/>
        </w:rPr>
        <w:t>şehircilik</w:t>
      </w:r>
      <w:r w:rsidRPr="00AA0F6C">
        <w:rPr>
          <w:rFonts w:ascii="Times New Roman" w:eastAsia="Times New Roman" w:hAnsi="Times New Roman" w:cs="Times New Roman"/>
        </w:rPr>
        <w:t xml:space="preserve"> </w:t>
      </w:r>
      <w:r w:rsidR="00AA0F6C" w:rsidRPr="00AA0F6C">
        <w:rPr>
          <w:rFonts w:ascii="Times New Roman" w:eastAsia="Times New Roman" w:hAnsi="Times New Roman" w:cs="Times New Roman"/>
        </w:rPr>
        <w:t>yaklaşımının</w:t>
      </w:r>
      <w:r w:rsidRPr="00AA0F6C">
        <w:rPr>
          <w:rFonts w:ascii="Times New Roman" w:eastAsia="Times New Roman" w:hAnsi="Times New Roman" w:cs="Times New Roman"/>
        </w:rPr>
        <w:t xml:space="preserve"> benimsenmesi, belediyelerin ortak sorunlarına </w:t>
      </w:r>
      <w:r w:rsidR="00AA0F6C" w:rsidRPr="00AA0F6C">
        <w:rPr>
          <w:rFonts w:ascii="Times New Roman" w:eastAsia="Times New Roman" w:hAnsi="Times New Roman" w:cs="Times New Roman"/>
        </w:rPr>
        <w:t>iş birliği</w:t>
      </w:r>
      <w:r w:rsidRPr="00AA0F6C">
        <w:rPr>
          <w:rFonts w:ascii="Times New Roman" w:eastAsia="Times New Roman" w:hAnsi="Times New Roman" w:cs="Times New Roman"/>
        </w:rPr>
        <w:t xml:space="preserve"> içinde çözüm bulunması gibi konularda öncülük yapan, bölgesel ölçekte, Türkiye’nin ilk belediyeler </w:t>
      </w:r>
      <w:proofErr w:type="spellStart"/>
      <w:r w:rsidRPr="00AA0F6C">
        <w:rPr>
          <w:rFonts w:ascii="Times New Roman" w:eastAsia="Times New Roman" w:hAnsi="Times New Roman" w:cs="Times New Roman"/>
        </w:rPr>
        <w:t>birliğidir</w:t>
      </w:r>
      <w:proofErr w:type="spellEnd"/>
      <w:r w:rsidRPr="00AA0F6C">
        <w:rPr>
          <w:rFonts w:ascii="Times New Roman" w:eastAsia="Times New Roman" w:hAnsi="Times New Roman" w:cs="Times New Roman"/>
        </w:rPr>
        <w:t>.</w:t>
      </w:r>
    </w:p>
    <w:p w14:paraId="0000003C" w14:textId="6076AEE9"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190’dan fazla üyesi bulunan MBB, 6’sı </w:t>
      </w:r>
      <w:r w:rsidR="00A10DB3">
        <w:rPr>
          <w:rFonts w:ascii="Times New Roman" w:eastAsia="Times New Roman" w:hAnsi="Times New Roman" w:cs="Times New Roman"/>
        </w:rPr>
        <w:t>b</w:t>
      </w:r>
      <w:r w:rsidR="00A10DB3" w:rsidRPr="00AA0F6C">
        <w:rPr>
          <w:rFonts w:ascii="Times New Roman" w:eastAsia="Times New Roman" w:hAnsi="Times New Roman" w:cs="Times New Roman"/>
        </w:rPr>
        <w:t>üyükşehir</w:t>
      </w:r>
      <w:r w:rsidRPr="00AA0F6C">
        <w:rPr>
          <w:rFonts w:ascii="Times New Roman" w:eastAsia="Times New Roman" w:hAnsi="Times New Roman" w:cs="Times New Roman"/>
        </w:rPr>
        <w:t xml:space="preserve"> olmak üzere 12 ilde faaliyet göstermektedir. Çevre yönetimi, </w:t>
      </w:r>
      <w:proofErr w:type="spellStart"/>
      <w:r w:rsidRPr="00AA0F6C">
        <w:rPr>
          <w:rFonts w:ascii="Times New Roman" w:eastAsia="Times New Roman" w:hAnsi="Times New Roman" w:cs="Times New Roman"/>
        </w:rPr>
        <w:t>kentleşme</w:t>
      </w:r>
      <w:proofErr w:type="spellEnd"/>
      <w:r w:rsidRPr="00AA0F6C">
        <w:rPr>
          <w:rFonts w:ascii="Times New Roman" w:eastAsia="Times New Roman" w:hAnsi="Times New Roman" w:cs="Times New Roman"/>
        </w:rPr>
        <w:t xml:space="preserve">, göç ve sosyal uyum, yerel diplomasi, yerel kalkınma, </w:t>
      </w:r>
      <w:proofErr w:type="spellStart"/>
      <w:r w:rsidRPr="00AA0F6C">
        <w:rPr>
          <w:rFonts w:ascii="Times New Roman" w:eastAsia="Times New Roman" w:hAnsi="Times New Roman" w:cs="Times New Roman"/>
        </w:rPr>
        <w:t>şehir</w:t>
      </w:r>
      <w:proofErr w:type="spellEnd"/>
      <w:r w:rsidRPr="00AA0F6C">
        <w:rPr>
          <w:rFonts w:ascii="Times New Roman" w:eastAsia="Times New Roman" w:hAnsi="Times New Roman" w:cs="Times New Roman"/>
        </w:rPr>
        <w:t xml:space="preserve"> teknolojileri ve </w:t>
      </w:r>
      <w:proofErr w:type="spellStart"/>
      <w:r w:rsidRPr="00AA0F6C">
        <w:rPr>
          <w:rFonts w:ascii="Times New Roman" w:eastAsia="Times New Roman" w:hAnsi="Times New Roman" w:cs="Times New Roman"/>
        </w:rPr>
        <w:t>inovasyon</w:t>
      </w:r>
      <w:proofErr w:type="spellEnd"/>
      <w:r w:rsidRPr="00AA0F6C">
        <w:rPr>
          <w:rFonts w:ascii="Times New Roman" w:eastAsia="Times New Roman" w:hAnsi="Times New Roman" w:cs="Times New Roman"/>
        </w:rPr>
        <w:t xml:space="preserve"> gibi alanlarda yerel yönetimlerin kurumsal kapasitelerinin </w:t>
      </w:r>
      <w:proofErr w:type="spellStart"/>
      <w:r w:rsidRPr="00AA0F6C">
        <w:rPr>
          <w:rFonts w:ascii="Times New Roman" w:eastAsia="Times New Roman" w:hAnsi="Times New Roman" w:cs="Times New Roman"/>
        </w:rPr>
        <w:t>geliştirilmesi</w:t>
      </w:r>
      <w:proofErr w:type="spellEnd"/>
      <w:r w:rsidRPr="00AA0F6C">
        <w:rPr>
          <w:rFonts w:ascii="Times New Roman" w:eastAsia="Times New Roman" w:hAnsi="Times New Roman" w:cs="Times New Roman"/>
        </w:rPr>
        <w:t xml:space="preserve"> amacıyla yönetsel, finansal ve hukuki </w:t>
      </w:r>
      <w:proofErr w:type="spellStart"/>
      <w:r w:rsidRPr="00AA0F6C">
        <w:rPr>
          <w:rFonts w:ascii="Times New Roman" w:eastAsia="Times New Roman" w:hAnsi="Times New Roman" w:cs="Times New Roman"/>
        </w:rPr>
        <w:t>danışmanlık</w:t>
      </w:r>
      <w:proofErr w:type="spellEnd"/>
      <w:r w:rsidRPr="00AA0F6C">
        <w:rPr>
          <w:rFonts w:ascii="Times New Roman" w:eastAsia="Times New Roman" w:hAnsi="Times New Roman" w:cs="Times New Roman"/>
        </w:rPr>
        <w:t xml:space="preserve"> ve </w:t>
      </w:r>
      <w:proofErr w:type="spellStart"/>
      <w:r w:rsidRPr="00AA0F6C">
        <w:rPr>
          <w:rFonts w:ascii="Times New Roman" w:eastAsia="Times New Roman" w:hAnsi="Times New Roman" w:cs="Times New Roman"/>
        </w:rPr>
        <w:t>eğitim</w:t>
      </w:r>
      <w:proofErr w:type="spellEnd"/>
      <w:r w:rsidRPr="00AA0F6C">
        <w:rPr>
          <w:rFonts w:ascii="Times New Roman" w:eastAsia="Times New Roman" w:hAnsi="Times New Roman" w:cs="Times New Roman"/>
        </w:rPr>
        <w:t xml:space="preserve"> hizmetleri vermekte, bilimsel </w:t>
      </w:r>
      <w:proofErr w:type="spellStart"/>
      <w:r w:rsidRPr="00AA0F6C">
        <w:rPr>
          <w:rFonts w:ascii="Times New Roman" w:eastAsia="Times New Roman" w:hAnsi="Times New Roman" w:cs="Times New Roman"/>
        </w:rPr>
        <w:t>çalışmaları</w:t>
      </w:r>
      <w:proofErr w:type="spellEnd"/>
      <w:r w:rsidRPr="00AA0F6C">
        <w:rPr>
          <w:rFonts w:ascii="Times New Roman" w:eastAsia="Times New Roman" w:hAnsi="Times New Roman" w:cs="Times New Roman"/>
        </w:rPr>
        <w:t xml:space="preserve"> desteklemekte ve ilgili </w:t>
      </w:r>
      <w:proofErr w:type="spellStart"/>
      <w:r w:rsidRPr="00AA0F6C">
        <w:rPr>
          <w:rFonts w:ascii="Times New Roman" w:eastAsia="Times New Roman" w:hAnsi="Times New Roman" w:cs="Times New Roman"/>
        </w:rPr>
        <w:t>paydaşları</w:t>
      </w:r>
      <w:proofErr w:type="spellEnd"/>
      <w:r w:rsidRPr="00AA0F6C">
        <w:rPr>
          <w:rFonts w:ascii="Times New Roman" w:eastAsia="Times New Roman" w:hAnsi="Times New Roman" w:cs="Times New Roman"/>
        </w:rPr>
        <w:t xml:space="preserve"> bir araya getiren organizasyon ve toplantılar düzenlemektedir.</w:t>
      </w:r>
    </w:p>
    <w:p w14:paraId="0000003D" w14:textId="77777777" w:rsidR="000B0E69" w:rsidRPr="00AA0F6C" w:rsidRDefault="00C85942" w:rsidP="00344928">
      <w:pPr>
        <w:spacing w:before="120" w:after="120" w:line="360" w:lineRule="auto"/>
        <w:jc w:val="both"/>
        <w:rPr>
          <w:rFonts w:ascii="Times New Roman" w:eastAsia="Times New Roman" w:hAnsi="Times New Roman" w:cs="Times New Roman"/>
        </w:rPr>
      </w:pPr>
      <w:r w:rsidRPr="00AA0F6C">
        <w:rPr>
          <w:rFonts w:ascii="Times New Roman" w:eastAsia="Times New Roman" w:hAnsi="Times New Roman" w:cs="Times New Roman"/>
        </w:rPr>
        <w:t xml:space="preserve">MBB, proje uygulama sürecindeki paydaş koordinasyonu, projenin takibi ve raporlanmasından sorumludur. </w:t>
      </w:r>
    </w:p>
    <w:p w14:paraId="00000064" w14:textId="77777777" w:rsidR="000B0E69" w:rsidRPr="00AA0F6C" w:rsidRDefault="000B0E69" w:rsidP="00344928">
      <w:pPr>
        <w:spacing w:before="120" w:after="120" w:line="360" w:lineRule="auto"/>
        <w:jc w:val="both"/>
        <w:rPr>
          <w:rFonts w:ascii="Times New Roman" w:eastAsia="Times New Roman" w:hAnsi="Times New Roman" w:cs="Times New Roman"/>
        </w:rPr>
      </w:pPr>
    </w:p>
    <w:sectPr w:rsidR="000B0E69" w:rsidRPr="00AA0F6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C0F73" w14:textId="77777777" w:rsidR="001E16F5" w:rsidRDefault="001E16F5">
      <w:pPr>
        <w:spacing w:line="240" w:lineRule="auto"/>
      </w:pPr>
      <w:r>
        <w:separator/>
      </w:r>
    </w:p>
  </w:endnote>
  <w:endnote w:type="continuationSeparator" w:id="0">
    <w:p w14:paraId="1835FEFB" w14:textId="77777777" w:rsidR="001E16F5" w:rsidRDefault="001E1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A2"/>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359BE" w14:textId="77777777" w:rsidR="001E16F5" w:rsidRDefault="001E16F5">
      <w:pPr>
        <w:spacing w:line="240" w:lineRule="auto"/>
      </w:pPr>
      <w:r>
        <w:separator/>
      </w:r>
    </w:p>
  </w:footnote>
  <w:footnote w:type="continuationSeparator" w:id="0">
    <w:p w14:paraId="4C5E2F3F" w14:textId="77777777" w:rsidR="001E16F5" w:rsidRDefault="001E16F5">
      <w:pPr>
        <w:spacing w:line="240" w:lineRule="auto"/>
      </w:pPr>
      <w:r>
        <w:continuationSeparator/>
      </w:r>
    </w:p>
  </w:footnote>
  <w:footnote w:id="1">
    <w:p w14:paraId="6D849D30" w14:textId="7355C9F6" w:rsidR="00344928" w:rsidRPr="00E90FBC" w:rsidRDefault="00344928" w:rsidP="00E03C19">
      <w:pPr>
        <w:pStyle w:val="FootnoteText"/>
        <w:jc w:val="both"/>
        <w:rPr>
          <w:rFonts w:ascii="Times New Roman" w:hAnsi="Times New Roman" w:cs="Times New Roman"/>
        </w:rPr>
      </w:pPr>
      <w:r w:rsidRPr="00E90FBC">
        <w:rPr>
          <w:rStyle w:val="FootnoteReference"/>
          <w:rFonts w:ascii="Times New Roman" w:hAnsi="Times New Roman" w:cs="Times New Roman"/>
        </w:rPr>
        <w:footnoteRef/>
      </w:r>
      <w:r w:rsidRPr="00E90FBC">
        <w:rPr>
          <w:rFonts w:ascii="Times New Roman" w:hAnsi="Times New Roman" w:cs="Times New Roman"/>
        </w:rPr>
        <w:t xml:space="preserve"> Bu, projenin birinci aşamasıdır. Mart</w:t>
      </w:r>
      <w:r w:rsidR="007317B0" w:rsidRPr="00E90FBC">
        <w:rPr>
          <w:rFonts w:ascii="Times New Roman" w:hAnsi="Times New Roman" w:cs="Times New Roman"/>
        </w:rPr>
        <w:t xml:space="preserve"> 2021’den</w:t>
      </w:r>
      <w:r w:rsidRPr="00E90FBC">
        <w:rPr>
          <w:rFonts w:ascii="Times New Roman" w:hAnsi="Times New Roman" w:cs="Times New Roman"/>
        </w:rPr>
        <w:t xml:space="preserve"> itibaren uygulamayı kapsayan ikinci aşamasına geçilmesi hedeflenmektedir. </w:t>
      </w:r>
    </w:p>
  </w:footnote>
  <w:footnote w:id="2">
    <w:p w14:paraId="00000066" w14:textId="1F7D2D51" w:rsidR="000B0E69" w:rsidRPr="00E90FBC" w:rsidRDefault="00C85942" w:rsidP="00E03C19">
      <w:pPr>
        <w:spacing w:line="240" w:lineRule="auto"/>
        <w:jc w:val="both"/>
        <w:rPr>
          <w:sz w:val="20"/>
          <w:szCs w:val="20"/>
        </w:rPr>
      </w:pPr>
      <w:r w:rsidRPr="00E90FBC">
        <w:rPr>
          <w:rStyle w:val="FootnoteReference"/>
          <w:rFonts w:ascii="Times New Roman" w:hAnsi="Times New Roman" w:cs="Times New Roman"/>
          <w:sz w:val="20"/>
          <w:szCs w:val="20"/>
        </w:rPr>
        <w:footnoteRef/>
      </w:r>
      <w:r w:rsidRPr="00E90FBC">
        <w:rPr>
          <w:rFonts w:ascii="Times New Roman" w:hAnsi="Times New Roman" w:cs="Times New Roman"/>
          <w:sz w:val="20"/>
          <w:szCs w:val="20"/>
        </w:rPr>
        <w:t xml:space="preserve"> </w:t>
      </w:r>
      <w:proofErr w:type="spellStart"/>
      <w:r w:rsidRPr="00E90FBC">
        <w:rPr>
          <w:rFonts w:ascii="Times New Roman" w:eastAsia="Times New Roman" w:hAnsi="Times New Roman" w:cs="Times New Roman"/>
          <w:sz w:val="20"/>
          <w:szCs w:val="20"/>
        </w:rPr>
        <w:t>SKA</w:t>
      </w:r>
      <w:proofErr w:type="spellEnd"/>
      <w:r w:rsidRPr="00E90FBC">
        <w:rPr>
          <w:rFonts w:ascii="Times New Roman" w:eastAsia="Times New Roman" w:hAnsi="Times New Roman" w:cs="Times New Roman"/>
          <w:sz w:val="20"/>
          <w:szCs w:val="20"/>
        </w:rPr>
        <w:t xml:space="preserve"> Bütüncül </w:t>
      </w:r>
      <w:proofErr w:type="spellStart"/>
      <w:r w:rsidRPr="00E90FBC">
        <w:rPr>
          <w:rFonts w:ascii="Times New Roman" w:eastAsia="Times New Roman" w:hAnsi="Times New Roman" w:cs="Times New Roman"/>
          <w:sz w:val="20"/>
          <w:szCs w:val="20"/>
        </w:rPr>
        <w:t>İnovasyon</w:t>
      </w:r>
      <w:proofErr w:type="spellEnd"/>
      <w:r w:rsidRPr="00E90FBC">
        <w:rPr>
          <w:rFonts w:ascii="Times New Roman" w:eastAsia="Times New Roman" w:hAnsi="Times New Roman" w:cs="Times New Roman"/>
          <w:sz w:val="20"/>
          <w:szCs w:val="20"/>
        </w:rPr>
        <w:t xml:space="preserve"> Platformu "</w:t>
      </w:r>
      <w:proofErr w:type="spellStart"/>
      <w:r w:rsidRPr="00E90FBC">
        <w:rPr>
          <w:rFonts w:ascii="Times New Roman" w:eastAsia="Times New Roman" w:hAnsi="Times New Roman" w:cs="Times New Roman"/>
          <w:sz w:val="20"/>
          <w:szCs w:val="20"/>
        </w:rPr>
        <w:t>SHIP</w:t>
      </w:r>
      <w:proofErr w:type="spellEnd"/>
      <w:r w:rsidRPr="00E90FBC">
        <w:rPr>
          <w:rFonts w:ascii="Times New Roman" w:eastAsia="Times New Roman" w:hAnsi="Times New Roman" w:cs="Times New Roman"/>
          <w:sz w:val="20"/>
          <w:szCs w:val="20"/>
        </w:rPr>
        <w:t xml:space="preserve">" açık bir </w:t>
      </w:r>
      <w:proofErr w:type="spellStart"/>
      <w:r w:rsidRPr="00E90FBC">
        <w:rPr>
          <w:rFonts w:ascii="Times New Roman" w:eastAsia="Times New Roman" w:hAnsi="Times New Roman" w:cs="Times New Roman"/>
          <w:sz w:val="20"/>
          <w:szCs w:val="20"/>
        </w:rPr>
        <w:t>inovasyon</w:t>
      </w:r>
      <w:proofErr w:type="spellEnd"/>
      <w:r w:rsidRPr="00E90FBC">
        <w:rPr>
          <w:rFonts w:ascii="Times New Roman" w:eastAsia="Times New Roman" w:hAnsi="Times New Roman" w:cs="Times New Roman"/>
          <w:sz w:val="20"/>
          <w:szCs w:val="20"/>
        </w:rPr>
        <w:t xml:space="preserve"> platformudur. Projenin gerçekleşmesi için gereken teknik desteği, proje ortaklarını konu ile ilgili Japon firmaları ile eşleştirerek sağlayacaktır. </w:t>
      </w:r>
    </w:p>
  </w:footnote>
  <w:footnote w:id="3">
    <w:p w14:paraId="0FEF4316" w14:textId="77777777" w:rsidR="00344928" w:rsidRPr="00E03C19" w:rsidRDefault="00344928" w:rsidP="00E90FBC">
      <w:pPr>
        <w:spacing w:line="240" w:lineRule="auto"/>
        <w:jc w:val="both"/>
        <w:rPr>
          <w:rFonts w:ascii="Times New Roman" w:eastAsia="Times New Roman" w:hAnsi="Times New Roman" w:cs="Times New Roman"/>
          <w:sz w:val="20"/>
          <w:szCs w:val="20"/>
        </w:rPr>
      </w:pPr>
      <w:r w:rsidRPr="00E03C19">
        <w:rPr>
          <w:rStyle w:val="FootnoteReference"/>
          <w:rFonts w:ascii="Times New Roman" w:hAnsi="Times New Roman" w:cs="Times New Roman"/>
          <w:sz w:val="20"/>
          <w:szCs w:val="20"/>
        </w:rPr>
        <w:footnoteRef/>
      </w:r>
      <w:r w:rsidRPr="00E03C19">
        <w:rPr>
          <w:rFonts w:ascii="Times New Roman" w:eastAsia="Times New Roman" w:hAnsi="Times New Roman" w:cs="Times New Roman"/>
          <w:sz w:val="20"/>
          <w:szCs w:val="20"/>
        </w:rPr>
        <w:t xml:space="preserve"> </w:t>
      </w:r>
      <w:r w:rsidRPr="00E03C19">
        <w:rPr>
          <w:rFonts w:ascii="Times New Roman" w:eastAsia="Times New Roman" w:hAnsi="Times New Roman" w:cs="Times New Roman"/>
          <w:color w:val="3C4043"/>
          <w:sz w:val="20"/>
          <w:szCs w:val="20"/>
          <w:highlight w:val="white"/>
        </w:rPr>
        <w:t xml:space="preserve">Bir belediye birden fazla alan önerebilir ancak her öneri için ayrı bir başvuru formu doldurulması gerekmektedir.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B5EBF"/>
    <w:multiLevelType w:val="multilevel"/>
    <w:tmpl w:val="33222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E35FC4"/>
    <w:multiLevelType w:val="multilevel"/>
    <w:tmpl w:val="4384B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F719F1"/>
    <w:multiLevelType w:val="multilevel"/>
    <w:tmpl w:val="BE985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EF4617F"/>
    <w:multiLevelType w:val="multilevel"/>
    <w:tmpl w:val="214E3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69"/>
    <w:rsid w:val="000277E1"/>
    <w:rsid w:val="00064AAA"/>
    <w:rsid w:val="000B0E69"/>
    <w:rsid w:val="000D0857"/>
    <w:rsid w:val="001A7117"/>
    <w:rsid w:val="001E04F7"/>
    <w:rsid w:val="001E16F5"/>
    <w:rsid w:val="002458AB"/>
    <w:rsid w:val="00344928"/>
    <w:rsid w:val="00372CBA"/>
    <w:rsid w:val="00483261"/>
    <w:rsid w:val="004B6992"/>
    <w:rsid w:val="004E09AB"/>
    <w:rsid w:val="005C5632"/>
    <w:rsid w:val="007317B0"/>
    <w:rsid w:val="008E1651"/>
    <w:rsid w:val="00A10DB3"/>
    <w:rsid w:val="00AA0F6C"/>
    <w:rsid w:val="00AD10D2"/>
    <w:rsid w:val="00C85942"/>
    <w:rsid w:val="00CB17B5"/>
    <w:rsid w:val="00D14745"/>
    <w:rsid w:val="00D9381D"/>
    <w:rsid w:val="00DD5FAA"/>
    <w:rsid w:val="00E03C19"/>
    <w:rsid w:val="00E44F6C"/>
    <w:rsid w:val="00E90FBC"/>
    <w:rsid w:val="00F542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2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T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45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45B6"/>
    <w:rPr>
      <w:b/>
      <w:bCs/>
    </w:rPr>
  </w:style>
  <w:style w:type="character" w:customStyle="1" w:styleId="CommentSubjectChar">
    <w:name w:val="Comment Subject Char"/>
    <w:basedOn w:val="CommentTextChar"/>
    <w:link w:val="CommentSubject"/>
    <w:uiPriority w:val="99"/>
    <w:semiHidden/>
    <w:rsid w:val="003F45B6"/>
    <w:rPr>
      <w:b/>
      <w:bCs/>
      <w:sz w:val="20"/>
      <w:szCs w:val="20"/>
    </w:rPr>
  </w:style>
  <w:style w:type="paragraph" w:styleId="FootnoteText">
    <w:name w:val="footnote text"/>
    <w:basedOn w:val="Normal"/>
    <w:link w:val="FootnoteTextChar"/>
    <w:uiPriority w:val="99"/>
    <w:unhideWhenUsed/>
    <w:rsid w:val="006E0416"/>
    <w:pPr>
      <w:spacing w:line="240" w:lineRule="auto"/>
    </w:pPr>
    <w:rPr>
      <w:sz w:val="20"/>
      <w:szCs w:val="20"/>
    </w:rPr>
  </w:style>
  <w:style w:type="character" w:customStyle="1" w:styleId="FootnoteTextChar">
    <w:name w:val="Footnote Text Char"/>
    <w:basedOn w:val="DefaultParagraphFont"/>
    <w:link w:val="FootnoteText"/>
    <w:uiPriority w:val="99"/>
    <w:rsid w:val="006E0416"/>
    <w:rPr>
      <w:sz w:val="20"/>
      <w:szCs w:val="20"/>
    </w:rPr>
  </w:style>
  <w:style w:type="character" w:styleId="FootnoteReference">
    <w:name w:val="footnote reference"/>
    <w:basedOn w:val="DefaultParagraphFont"/>
    <w:uiPriority w:val="99"/>
    <w:unhideWhenUsed/>
    <w:rsid w:val="006E0416"/>
    <w:rPr>
      <w:vertAlign w:val="superscript"/>
    </w:rPr>
  </w:style>
  <w:style w:type="character" w:styleId="Hyperlink">
    <w:name w:val="Hyperlink"/>
    <w:basedOn w:val="DefaultParagraphFont"/>
    <w:uiPriority w:val="99"/>
    <w:unhideWhenUsed/>
    <w:rsid w:val="008E1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5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hirplanlama@mbb.gov.tr" TargetMode="External"/><Relationship Id="rId12" Type="http://schemas.openxmlformats.org/officeDocument/2006/relationships/hyperlink" Target="https://acceleratorlabs.undp.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cceleratorlab.tr@undp.org" TargetMode="External"/><Relationship Id="rId10" Type="http://schemas.openxmlformats.org/officeDocument/2006/relationships/hyperlink" Target="mailto:acceleratorlab.tr@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H2AxOrrEzwCwIcmVSHH1HbtQ==">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B0063-043B-8F45-828E-65C97455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2344</Words>
  <Characters>13364</Characters>
  <Application>Microsoft Macintosh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gorrsev argin</dc:creator>
  <cp:keywords/>
  <dc:description/>
  <cp:lastModifiedBy>gorrsev argin</cp:lastModifiedBy>
  <cp:revision>7</cp:revision>
  <dcterms:created xsi:type="dcterms:W3CDTF">2020-09-29T12:04:00Z</dcterms:created>
  <dcterms:modified xsi:type="dcterms:W3CDTF">2020-09-30T10:12:00Z</dcterms:modified>
</cp:coreProperties>
</file>