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749E9" w14:textId="77777777" w:rsidR="00E76951" w:rsidRDefault="005F4820" w:rsidP="0018697B">
      <w:pPr>
        <w:jc w:val="center"/>
        <w:rPr>
          <w:rFonts w:ascii="Times New Roman" w:hAnsi="Times New Roman" w:cs="Times New Roman"/>
          <w:b/>
          <w:sz w:val="24"/>
          <w:szCs w:val="24"/>
        </w:rPr>
      </w:pPr>
      <w:r w:rsidRPr="0018697B">
        <w:rPr>
          <w:rFonts w:ascii="Times New Roman" w:hAnsi="Times New Roman" w:cs="Times New Roman"/>
          <w:b/>
          <w:sz w:val="24"/>
          <w:szCs w:val="24"/>
        </w:rPr>
        <w:t>İSTANBUL’DA FARKLI SOSYAL ÇEVRELERDE YAŞAYAN YAŞLILARIN DEĞİŞEN MEK</w:t>
      </w:r>
      <w:r w:rsidR="00F64A75" w:rsidRPr="0018697B">
        <w:rPr>
          <w:rFonts w:ascii="Times New Roman" w:hAnsi="Times New Roman" w:cs="Times New Roman"/>
          <w:b/>
          <w:sz w:val="24"/>
          <w:szCs w:val="24"/>
        </w:rPr>
        <w:t>Â</w:t>
      </w:r>
      <w:r w:rsidRPr="0018697B">
        <w:rPr>
          <w:rFonts w:ascii="Times New Roman" w:hAnsi="Times New Roman" w:cs="Times New Roman"/>
          <w:b/>
          <w:sz w:val="24"/>
          <w:szCs w:val="24"/>
        </w:rPr>
        <w:t>NSAL DA</w:t>
      </w:r>
      <w:r w:rsidR="0028414F" w:rsidRPr="0018697B">
        <w:rPr>
          <w:rFonts w:ascii="Times New Roman" w:hAnsi="Times New Roman" w:cs="Times New Roman"/>
          <w:b/>
          <w:sz w:val="24"/>
          <w:szCs w:val="24"/>
        </w:rPr>
        <w:t>VRANIŞLARININ BİLİŞSEL HARİTA</w:t>
      </w:r>
      <w:r w:rsidR="002D1DA3" w:rsidRPr="0018697B">
        <w:rPr>
          <w:rFonts w:ascii="Times New Roman" w:hAnsi="Times New Roman" w:cs="Times New Roman"/>
          <w:b/>
          <w:sz w:val="24"/>
          <w:szCs w:val="24"/>
        </w:rPr>
        <w:t xml:space="preserve">LARI VE </w:t>
      </w:r>
      <w:r w:rsidR="00F64A75" w:rsidRPr="0018697B">
        <w:rPr>
          <w:rFonts w:ascii="Times New Roman" w:hAnsi="Times New Roman" w:cs="Times New Roman"/>
          <w:b/>
          <w:sz w:val="24"/>
          <w:szCs w:val="24"/>
        </w:rPr>
        <w:t>MEKÂNSAL</w:t>
      </w:r>
      <w:r w:rsidR="0028414F" w:rsidRPr="0018697B">
        <w:rPr>
          <w:rFonts w:ascii="Times New Roman" w:hAnsi="Times New Roman" w:cs="Times New Roman"/>
          <w:b/>
          <w:sz w:val="24"/>
          <w:szCs w:val="24"/>
        </w:rPr>
        <w:t xml:space="preserve"> KURGULAR ÜZERİ</w:t>
      </w:r>
      <w:r w:rsidR="00B74C99" w:rsidRPr="0018697B">
        <w:rPr>
          <w:rFonts w:ascii="Times New Roman" w:hAnsi="Times New Roman" w:cs="Times New Roman"/>
          <w:b/>
          <w:sz w:val="24"/>
          <w:szCs w:val="24"/>
        </w:rPr>
        <w:t>NDEN OKUNMASI</w:t>
      </w:r>
    </w:p>
    <w:p w14:paraId="382B41C4" w14:textId="77777777" w:rsidR="0018697B" w:rsidRPr="0018697B" w:rsidRDefault="0018697B" w:rsidP="0018697B">
      <w:pPr>
        <w:jc w:val="center"/>
        <w:rPr>
          <w:rFonts w:ascii="Times New Roman" w:hAnsi="Times New Roman" w:cs="Times New Roman"/>
          <w:b/>
          <w:sz w:val="24"/>
          <w:szCs w:val="24"/>
        </w:rPr>
      </w:pPr>
    </w:p>
    <w:p w14:paraId="6E86D909" w14:textId="77777777" w:rsidR="00CE2B90" w:rsidRPr="0018697B" w:rsidRDefault="001A5929" w:rsidP="0018697B">
      <w:pPr>
        <w:spacing w:after="0"/>
        <w:jc w:val="right"/>
        <w:rPr>
          <w:rFonts w:ascii="Times New Roman" w:hAnsi="Times New Roman" w:cs="Times New Roman"/>
          <w:bCs/>
          <w:sz w:val="24"/>
          <w:szCs w:val="24"/>
        </w:rPr>
      </w:pPr>
      <w:r w:rsidRPr="0018697B">
        <w:rPr>
          <w:rFonts w:ascii="Times New Roman" w:hAnsi="Times New Roman" w:cs="Times New Roman"/>
          <w:b/>
          <w:bCs/>
          <w:sz w:val="24"/>
          <w:szCs w:val="24"/>
        </w:rPr>
        <w:t>Dr.</w:t>
      </w:r>
      <w:r w:rsidR="00277844" w:rsidRPr="0018697B">
        <w:rPr>
          <w:rFonts w:ascii="Times New Roman" w:hAnsi="Times New Roman" w:cs="Times New Roman"/>
          <w:b/>
          <w:bCs/>
          <w:sz w:val="24"/>
          <w:szCs w:val="24"/>
        </w:rPr>
        <w:t xml:space="preserve"> </w:t>
      </w:r>
      <w:r w:rsidRPr="0018697B">
        <w:rPr>
          <w:rFonts w:ascii="Times New Roman" w:hAnsi="Times New Roman" w:cs="Times New Roman"/>
          <w:b/>
          <w:bCs/>
          <w:sz w:val="24"/>
          <w:szCs w:val="24"/>
        </w:rPr>
        <w:t xml:space="preserve">Mimar </w:t>
      </w:r>
      <w:r w:rsidR="00CE2B90" w:rsidRPr="0018697B">
        <w:rPr>
          <w:rFonts w:ascii="Times New Roman" w:hAnsi="Times New Roman" w:cs="Times New Roman"/>
          <w:b/>
          <w:bCs/>
          <w:sz w:val="24"/>
          <w:szCs w:val="24"/>
        </w:rPr>
        <w:t>Esra AKAN</w:t>
      </w:r>
      <w:r w:rsidR="008B020C" w:rsidRPr="0018697B">
        <w:rPr>
          <w:rStyle w:val="FootnoteReference"/>
          <w:rFonts w:ascii="Times New Roman" w:hAnsi="Times New Roman" w:cs="Times New Roman"/>
          <w:bCs/>
          <w:sz w:val="24"/>
          <w:szCs w:val="24"/>
        </w:rPr>
        <w:footnoteReference w:id="1"/>
      </w:r>
    </w:p>
    <w:p w14:paraId="4641307F" w14:textId="77777777" w:rsidR="00CE2B90" w:rsidRPr="0018697B" w:rsidRDefault="00CE2B90" w:rsidP="0018697B">
      <w:pPr>
        <w:spacing w:after="0"/>
        <w:jc w:val="center"/>
        <w:rPr>
          <w:rFonts w:ascii="Times New Roman" w:hAnsi="Times New Roman" w:cs="Times New Roman"/>
          <w:b/>
          <w:bCs/>
          <w:sz w:val="24"/>
          <w:szCs w:val="24"/>
        </w:rPr>
      </w:pPr>
    </w:p>
    <w:p w14:paraId="4DEE4649" w14:textId="77777777" w:rsidR="008B020C" w:rsidRPr="0018697B" w:rsidRDefault="008B020C" w:rsidP="0018697B">
      <w:pPr>
        <w:spacing w:after="0"/>
        <w:jc w:val="center"/>
        <w:rPr>
          <w:rFonts w:ascii="Times New Roman" w:hAnsi="Times New Roman" w:cs="Times New Roman"/>
          <w:b/>
          <w:bCs/>
          <w:sz w:val="24"/>
          <w:szCs w:val="24"/>
        </w:rPr>
      </w:pPr>
    </w:p>
    <w:p w14:paraId="490B49AB" w14:textId="77777777" w:rsidR="008919B2" w:rsidRPr="0018697B" w:rsidRDefault="00F64A75" w:rsidP="0018697B">
      <w:pPr>
        <w:jc w:val="both"/>
        <w:rPr>
          <w:rFonts w:ascii="Times New Roman" w:hAnsi="Times New Roman" w:cs="Times New Roman"/>
          <w:sz w:val="24"/>
          <w:szCs w:val="24"/>
        </w:rPr>
      </w:pPr>
      <w:r w:rsidRPr="0018697B">
        <w:rPr>
          <w:rFonts w:ascii="Times New Roman" w:hAnsi="Times New Roman" w:cs="Times New Roman"/>
          <w:sz w:val="24"/>
          <w:szCs w:val="24"/>
        </w:rPr>
        <w:t>Yaşlı ile çevresi arasında</w:t>
      </w:r>
      <w:r w:rsidR="00AF7C9D" w:rsidRPr="0018697B">
        <w:rPr>
          <w:rFonts w:ascii="Times New Roman" w:hAnsi="Times New Roman" w:cs="Times New Roman"/>
          <w:sz w:val="24"/>
          <w:szCs w:val="24"/>
        </w:rPr>
        <w:t xml:space="preserve">ki etkileşimde; yaşlılık kurumunun mimari tasarımına </w:t>
      </w:r>
      <w:r w:rsidR="006C6D9D" w:rsidRPr="0018697B">
        <w:rPr>
          <w:rFonts w:ascii="Times New Roman" w:hAnsi="Times New Roman" w:cs="Times New Roman"/>
          <w:sz w:val="24"/>
          <w:szCs w:val="24"/>
        </w:rPr>
        <w:t xml:space="preserve">ve kullanıcısının sosyal yapısına </w:t>
      </w:r>
      <w:r w:rsidR="00AF7C9D" w:rsidRPr="0018697B">
        <w:rPr>
          <w:rFonts w:ascii="Times New Roman" w:hAnsi="Times New Roman" w:cs="Times New Roman"/>
          <w:sz w:val="24"/>
          <w:szCs w:val="24"/>
        </w:rPr>
        <w:t>bağlı olarak</w:t>
      </w:r>
      <w:r w:rsidR="006C6D9D" w:rsidRPr="0018697B">
        <w:rPr>
          <w:rFonts w:ascii="Times New Roman" w:hAnsi="Times New Roman" w:cs="Times New Roman"/>
          <w:sz w:val="24"/>
          <w:szCs w:val="24"/>
        </w:rPr>
        <w:t>,</w:t>
      </w:r>
      <w:r w:rsidR="00AF7C9D" w:rsidRPr="0018697B">
        <w:rPr>
          <w:rFonts w:ascii="Times New Roman" w:hAnsi="Times New Roman" w:cs="Times New Roman"/>
          <w:sz w:val="24"/>
          <w:szCs w:val="24"/>
        </w:rPr>
        <w:t xml:space="preserve"> mek</w:t>
      </w:r>
      <w:r w:rsidR="004B77AE" w:rsidRPr="0018697B">
        <w:rPr>
          <w:rFonts w:ascii="Times New Roman" w:hAnsi="Times New Roman" w:cs="Times New Roman"/>
          <w:sz w:val="24"/>
          <w:szCs w:val="24"/>
        </w:rPr>
        <w:t>â</w:t>
      </w:r>
      <w:r w:rsidR="00AF7C9D" w:rsidRPr="0018697B">
        <w:rPr>
          <w:rFonts w:ascii="Times New Roman" w:hAnsi="Times New Roman" w:cs="Times New Roman"/>
          <w:sz w:val="24"/>
          <w:szCs w:val="24"/>
        </w:rPr>
        <w:t xml:space="preserve">nsal kurguya karşı uyumlu ya da uyumsuz </w:t>
      </w:r>
      <w:r w:rsidR="006C6D9D" w:rsidRPr="0018697B">
        <w:rPr>
          <w:rFonts w:ascii="Times New Roman" w:hAnsi="Times New Roman" w:cs="Times New Roman"/>
          <w:sz w:val="24"/>
          <w:szCs w:val="24"/>
        </w:rPr>
        <w:t xml:space="preserve">değişen </w:t>
      </w:r>
      <w:r w:rsidR="00AF7C9D" w:rsidRPr="0018697B">
        <w:rPr>
          <w:rFonts w:ascii="Times New Roman" w:hAnsi="Times New Roman" w:cs="Times New Roman"/>
          <w:sz w:val="24"/>
          <w:szCs w:val="24"/>
        </w:rPr>
        <w:t>mek</w:t>
      </w:r>
      <w:r w:rsidR="004B77AE" w:rsidRPr="0018697B">
        <w:rPr>
          <w:rFonts w:ascii="Times New Roman" w:hAnsi="Times New Roman" w:cs="Times New Roman"/>
          <w:sz w:val="24"/>
          <w:szCs w:val="24"/>
        </w:rPr>
        <w:t>â</w:t>
      </w:r>
      <w:r w:rsidR="00AF7C9D" w:rsidRPr="0018697B">
        <w:rPr>
          <w:rFonts w:ascii="Times New Roman" w:hAnsi="Times New Roman" w:cs="Times New Roman"/>
          <w:sz w:val="24"/>
          <w:szCs w:val="24"/>
        </w:rPr>
        <w:t>nsal da</w:t>
      </w:r>
      <w:r w:rsidR="004B77AE" w:rsidRPr="0018697B">
        <w:rPr>
          <w:rFonts w:ascii="Times New Roman" w:hAnsi="Times New Roman" w:cs="Times New Roman"/>
          <w:sz w:val="24"/>
          <w:szCs w:val="24"/>
        </w:rPr>
        <w:t xml:space="preserve">vranışlar oluşmaktadır. Makale, </w:t>
      </w:r>
      <w:r w:rsidR="00AF7C9D" w:rsidRPr="0018697B">
        <w:rPr>
          <w:rFonts w:ascii="Times New Roman" w:hAnsi="Times New Roman" w:cs="Times New Roman"/>
          <w:sz w:val="24"/>
          <w:szCs w:val="24"/>
        </w:rPr>
        <w:t>yaşlı kullanıcıların mek</w:t>
      </w:r>
      <w:r w:rsidR="004B77AE" w:rsidRPr="0018697B">
        <w:rPr>
          <w:rFonts w:ascii="Times New Roman" w:hAnsi="Times New Roman" w:cs="Times New Roman"/>
          <w:sz w:val="24"/>
          <w:szCs w:val="24"/>
        </w:rPr>
        <w:t>â</w:t>
      </w:r>
      <w:r w:rsidR="00AF7C9D" w:rsidRPr="0018697B">
        <w:rPr>
          <w:rFonts w:ascii="Times New Roman" w:hAnsi="Times New Roman" w:cs="Times New Roman"/>
          <w:sz w:val="24"/>
          <w:szCs w:val="24"/>
        </w:rPr>
        <w:t>nsal davranışları yol</w:t>
      </w:r>
      <w:r w:rsidR="004B77AE" w:rsidRPr="0018697B">
        <w:rPr>
          <w:rFonts w:ascii="Times New Roman" w:hAnsi="Times New Roman" w:cs="Times New Roman"/>
          <w:sz w:val="24"/>
          <w:szCs w:val="24"/>
        </w:rPr>
        <w:t>uyla, yaşlılık kurumlarının mekâ</w:t>
      </w:r>
      <w:r w:rsidR="00AF7C9D" w:rsidRPr="0018697B">
        <w:rPr>
          <w:rFonts w:ascii="Times New Roman" w:hAnsi="Times New Roman" w:cs="Times New Roman"/>
          <w:sz w:val="24"/>
          <w:szCs w:val="24"/>
        </w:rPr>
        <w:t xml:space="preserve">nsal kurgularına karşı geliştirdikleri </w:t>
      </w:r>
      <w:r w:rsidR="008919B2" w:rsidRPr="0018697B">
        <w:rPr>
          <w:rFonts w:ascii="Times New Roman" w:hAnsi="Times New Roman" w:cs="Times New Roman"/>
          <w:sz w:val="24"/>
          <w:szCs w:val="24"/>
        </w:rPr>
        <w:t xml:space="preserve">davranışların </w:t>
      </w:r>
      <w:r w:rsidR="00AF7C9D" w:rsidRPr="0018697B">
        <w:rPr>
          <w:rFonts w:ascii="Times New Roman" w:hAnsi="Times New Roman" w:cs="Times New Roman"/>
          <w:sz w:val="24"/>
          <w:szCs w:val="24"/>
        </w:rPr>
        <w:t>varlığını ve niceliğini ortaya koymaya yönelik çalışmaları içermektedir. Bu makalede sunulan çalışmalar ile "yaşlılık kurumları tasarımı"</w:t>
      </w:r>
      <w:r w:rsidR="002647F3" w:rsidRPr="0018697B">
        <w:rPr>
          <w:rFonts w:ascii="Times New Roman" w:hAnsi="Times New Roman" w:cs="Times New Roman"/>
          <w:sz w:val="24"/>
          <w:szCs w:val="24"/>
        </w:rPr>
        <w:t>,</w:t>
      </w:r>
      <w:r w:rsidR="00AF7C9D" w:rsidRPr="0018697B">
        <w:rPr>
          <w:rFonts w:ascii="Times New Roman" w:hAnsi="Times New Roman" w:cs="Times New Roman"/>
          <w:sz w:val="24"/>
          <w:szCs w:val="24"/>
        </w:rPr>
        <w:t xml:space="preserve"> "yaşlı kullanıcı mek</w:t>
      </w:r>
      <w:r w:rsidR="004B77AE" w:rsidRPr="0018697B">
        <w:rPr>
          <w:rFonts w:ascii="Times New Roman" w:hAnsi="Times New Roman" w:cs="Times New Roman"/>
          <w:sz w:val="24"/>
          <w:szCs w:val="24"/>
        </w:rPr>
        <w:t>â</w:t>
      </w:r>
      <w:r w:rsidR="00AF7C9D" w:rsidRPr="0018697B">
        <w:rPr>
          <w:rFonts w:ascii="Times New Roman" w:hAnsi="Times New Roman" w:cs="Times New Roman"/>
          <w:sz w:val="24"/>
          <w:szCs w:val="24"/>
        </w:rPr>
        <w:t>nsal davranışı"</w:t>
      </w:r>
      <w:r w:rsidR="002647F3" w:rsidRPr="0018697B">
        <w:rPr>
          <w:rFonts w:ascii="Times New Roman" w:hAnsi="Times New Roman" w:cs="Times New Roman"/>
          <w:sz w:val="24"/>
          <w:szCs w:val="24"/>
        </w:rPr>
        <w:t>,</w:t>
      </w:r>
      <w:r w:rsidR="00AF7C9D" w:rsidRPr="0018697B">
        <w:rPr>
          <w:rFonts w:ascii="Times New Roman" w:hAnsi="Times New Roman" w:cs="Times New Roman"/>
          <w:sz w:val="24"/>
          <w:szCs w:val="24"/>
        </w:rPr>
        <w:t xml:space="preserve"> </w:t>
      </w:r>
      <w:r w:rsidR="002647F3" w:rsidRPr="0018697B">
        <w:rPr>
          <w:rFonts w:ascii="Times New Roman" w:hAnsi="Times New Roman" w:cs="Times New Roman"/>
          <w:sz w:val="24"/>
          <w:szCs w:val="24"/>
        </w:rPr>
        <w:t xml:space="preserve">“yaşlı bilişi” ve “yaşlının sosyal yapısı” </w:t>
      </w:r>
      <w:r w:rsidR="00AF7C9D" w:rsidRPr="0018697B">
        <w:rPr>
          <w:rFonts w:ascii="Times New Roman" w:hAnsi="Times New Roman" w:cs="Times New Roman"/>
          <w:sz w:val="24"/>
          <w:szCs w:val="24"/>
        </w:rPr>
        <w:t>arasındaki ilişki "Çevre Davranış Çalışmaları" çerçevesinde ele alınmaktadır.</w:t>
      </w:r>
    </w:p>
    <w:p w14:paraId="5115F538" w14:textId="77777777" w:rsidR="00AF7C9D" w:rsidRPr="0018697B" w:rsidRDefault="004B77AE" w:rsidP="0018697B">
      <w:pPr>
        <w:jc w:val="both"/>
        <w:rPr>
          <w:rFonts w:ascii="Times New Roman" w:hAnsi="Times New Roman" w:cs="Times New Roman"/>
          <w:sz w:val="24"/>
          <w:szCs w:val="24"/>
        </w:rPr>
      </w:pPr>
      <w:r w:rsidRPr="0018697B">
        <w:rPr>
          <w:rFonts w:ascii="Times New Roman" w:hAnsi="Times New Roman" w:cs="Times New Roman"/>
          <w:sz w:val="24"/>
          <w:szCs w:val="24"/>
        </w:rPr>
        <w:t>Çalışma,</w:t>
      </w:r>
      <w:r w:rsidR="008919B2" w:rsidRPr="0018697B">
        <w:rPr>
          <w:rFonts w:ascii="Times New Roman" w:hAnsi="Times New Roman" w:cs="Times New Roman"/>
          <w:sz w:val="24"/>
          <w:szCs w:val="24"/>
        </w:rPr>
        <w:t xml:space="preserve"> </w:t>
      </w:r>
      <w:r w:rsidR="00183712" w:rsidRPr="0018697B">
        <w:rPr>
          <w:rFonts w:ascii="Times New Roman" w:hAnsi="Times New Roman" w:cs="Times New Roman"/>
          <w:sz w:val="24"/>
          <w:szCs w:val="24"/>
        </w:rPr>
        <w:t xml:space="preserve">farklı sosyal çevrelerden seçilen karşılaştırılabilir nitelikteki </w:t>
      </w:r>
      <w:r w:rsidR="008919B2" w:rsidRPr="0018697B">
        <w:rPr>
          <w:rFonts w:ascii="Times New Roman" w:hAnsi="Times New Roman" w:cs="Times New Roman"/>
          <w:sz w:val="24"/>
          <w:szCs w:val="24"/>
        </w:rPr>
        <w:t>yaşlılı</w:t>
      </w:r>
      <w:r w:rsidR="00183712" w:rsidRPr="0018697B">
        <w:rPr>
          <w:rFonts w:ascii="Times New Roman" w:hAnsi="Times New Roman" w:cs="Times New Roman"/>
          <w:sz w:val="24"/>
          <w:szCs w:val="24"/>
        </w:rPr>
        <w:t>k kurumlarında mek</w:t>
      </w:r>
      <w:r w:rsidRPr="0018697B">
        <w:rPr>
          <w:rFonts w:ascii="Times New Roman" w:hAnsi="Times New Roman" w:cs="Times New Roman"/>
          <w:sz w:val="24"/>
          <w:szCs w:val="24"/>
        </w:rPr>
        <w:t>â</w:t>
      </w:r>
      <w:r w:rsidR="00183712" w:rsidRPr="0018697B">
        <w:rPr>
          <w:rFonts w:ascii="Times New Roman" w:hAnsi="Times New Roman" w:cs="Times New Roman"/>
          <w:sz w:val="24"/>
          <w:szCs w:val="24"/>
        </w:rPr>
        <w:t>nsal kurguların</w:t>
      </w:r>
      <w:r w:rsidR="008919B2" w:rsidRPr="0018697B">
        <w:rPr>
          <w:rFonts w:ascii="Times New Roman" w:hAnsi="Times New Roman" w:cs="Times New Roman"/>
          <w:sz w:val="24"/>
          <w:szCs w:val="24"/>
        </w:rPr>
        <w:t>, yaşlı kullanıcıların</w:t>
      </w:r>
      <w:r w:rsidR="00183712" w:rsidRPr="0018697B">
        <w:rPr>
          <w:rFonts w:ascii="Times New Roman" w:hAnsi="Times New Roman" w:cs="Times New Roman"/>
          <w:sz w:val="24"/>
          <w:szCs w:val="24"/>
        </w:rPr>
        <w:t>ın</w:t>
      </w:r>
      <w:r w:rsidR="008919B2" w:rsidRPr="0018697B">
        <w:rPr>
          <w:rFonts w:ascii="Times New Roman" w:hAnsi="Times New Roman" w:cs="Times New Roman"/>
          <w:sz w:val="24"/>
          <w:szCs w:val="24"/>
        </w:rPr>
        <w:t xml:space="preserve"> davranışsal örüntüleriyle olan bilişsel ve mek</w:t>
      </w:r>
      <w:r w:rsidRPr="0018697B">
        <w:rPr>
          <w:rFonts w:ascii="Times New Roman" w:hAnsi="Times New Roman" w:cs="Times New Roman"/>
          <w:sz w:val="24"/>
          <w:szCs w:val="24"/>
        </w:rPr>
        <w:t>â</w:t>
      </w:r>
      <w:r w:rsidR="008919B2" w:rsidRPr="0018697B">
        <w:rPr>
          <w:rFonts w:ascii="Times New Roman" w:hAnsi="Times New Roman" w:cs="Times New Roman"/>
          <w:sz w:val="24"/>
          <w:szCs w:val="24"/>
        </w:rPr>
        <w:t>nsal davranış düzeyindeki ilişkisinin ortaya konulması bağlamında ele alınmaktadır. Yaşlı mek</w:t>
      </w:r>
      <w:r w:rsidRPr="0018697B">
        <w:rPr>
          <w:rFonts w:ascii="Times New Roman" w:hAnsi="Times New Roman" w:cs="Times New Roman"/>
          <w:sz w:val="24"/>
          <w:szCs w:val="24"/>
        </w:rPr>
        <w:t>ânsal davranışı ile mekâ</w:t>
      </w:r>
      <w:r w:rsidR="008919B2" w:rsidRPr="0018697B">
        <w:rPr>
          <w:rFonts w:ascii="Times New Roman" w:hAnsi="Times New Roman" w:cs="Times New Roman"/>
          <w:sz w:val="24"/>
          <w:szCs w:val="24"/>
        </w:rPr>
        <w:t xml:space="preserve">nsal </w:t>
      </w:r>
      <w:r w:rsidR="00203AD8" w:rsidRPr="0018697B">
        <w:rPr>
          <w:rFonts w:ascii="Times New Roman" w:hAnsi="Times New Roman" w:cs="Times New Roman"/>
          <w:sz w:val="24"/>
          <w:szCs w:val="24"/>
        </w:rPr>
        <w:t xml:space="preserve">çevre </w:t>
      </w:r>
      <w:r w:rsidR="008919B2" w:rsidRPr="0018697B">
        <w:rPr>
          <w:rFonts w:ascii="Times New Roman" w:hAnsi="Times New Roman" w:cs="Times New Roman"/>
          <w:sz w:val="24"/>
          <w:szCs w:val="24"/>
        </w:rPr>
        <w:t xml:space="preserve">arasındaki etkileşimi ortaya koymak amacıyla yola çıkılarak, yaşlı bireyin </w:t>
      </w:r>
      <w:r w:rsidR="00183712" w:rsidRPr="0018697B">
        <w:rPr>
          <w:rFonts w:ascii="Times New Roman" w:hAnsi="Times New Roman" w:cs="Times New Roman"/>
          <w:sz w:val="24"/>
          <w:szCs w:val="24"/>
        </w:rPr>
        <w:t xml:space="preserve">sosyal yapısı temelinde </w:t>
      </w:r>
      <w:r w:rsidR="008919B2" w:rsidRPr="0018697B">
        <w:rPr>
          <w:rFonts w:ascii="Times New Roman" w:hAnsi="Times New Roman" w:cs="Times New Roman"/>
          <w:sz w:val="24"/>
          <w:szCs w:val="24"/>
        </w:rPr>
        <w:t xml:space="preserve">duyusal ve </w:t>
      </w:r>
      <w:proofErr w:type="spellStart"/>
      <w:r w:rsidR="008919B2" w:rsidRPr="0018697B">
        <w:rPr>
          <w:rFonts w:ascii="Times New Roman" w:hAnsi="Times New Roman" w:cs="Times New Roman"/>
          <w:sz w:val="24"/>
          <w:szCs w:val="24"/>
        </w:rPr>
        <w:t>duyuşsal</w:t>
      </w:r>
      <w:proofErr w:type="spellEnd"/>
      <w:r w:rsidR="008919B2" w:rsidRPr="0018697B">
        <w:rPr>
          <w:rFonts w:ascii="Times New Roman" w:hAnsi="Times New Roman" w:cs="Times New Roman"/>
          <w:sz w:val="24"/>
          <w:szCs w:val="24"/>
        </w:rPr>
        <w:t xml:space="preserve"> ihtiyaçlarına bağlı olarak fiziksel </w:t>
      </w:r>
      <w:r w:rsidR="00E630A1" w:rsidRPr="0018697B">
        <w:rPr>
          <w:rFonts w:ascii="Times New Roman" w:hAnsi="Times New Roman" w:cs="Times New Roman"/>
          <w:sz w:val="24"/>
          <w:szCs w:val="24"/>
        </w:rPr>
        <w:t>mekânın</w:t>
      </w:r>
      <w:r w:rsidR="008919B2" w:rsidRPr="0018697B">
        <w:rPr>
          <w:rFonts w:ascii="Times New Roman" w:hAnsi="Times New Roman" w:cs="Times New Roman"/>
          <w:sz w:val="24"/>
          <w:szCs w:val="24"/>
        </w:rPr>
        <w:t xml:space="preserve"> kullanıcılarını </w:t>
      </w:r>
      <w:r w:rsidR="006C6D9D" w:rsidRPr="0018697B">
        <w:rPr>
          <w:rFonts w:ascii="Times New Roman" w:hAnsi="Times New Roman" w:cs="Times New Roman"/>
          <w:sz w:val="24"/>
          <w:szCs w:val="24"/>
        </w:rPr>
        <w:t>bir araya</w:t>
      </w:r>
      <w:r w:rsidR="008919B2" w:rsidRPr="0018697B">
        <w:rPr>
          <w:rFonts w:ascii="Times New Roman" w:hAnsi="Times New Roman" w:cs="Times New Roman"/>
          <w:sz w:val="24"/>
          <w:szCs w:val="24"/>
        </w:rPr>
        <w:t xml:space="preserve"> getirme potansiyelinin anlaşılması hedeflenmiştir. Dolayısıyla, yaşlılık kurumlarında fiziksel </w:t>
      </w:r>
      <w:r w:rsidR="006C6D9D" w:rsidRPr="0018697B">
        <w:rPr>
          <w:rFonts w:ascii="Times New Roman" w:hAnsi="Times New Roman" w:cs="Times New Roman"/>
          <w:sz w:val="24"/>
          <w:szCs w:val="24"/>
        </w:rPr>
        <w:t xml:space="preserve">ve sosyal </w:t>
      </w:r>
      <w:r w:rsidR="008919B2" w:rsidRPr="0018697B">
        <w:rPr>
          <w:rFonts w:ascii="Times New Roman" w:hAnsi="Times New Roman" w:cs="Times New Roman"/>
          <w:sz w:val="24"/>
          <w:szCs w:val="24"/>
        </w:rPr>
        <w:t>çevre bileşenleri ile bu çevrede yaşayan yaşlılar</w:t>
      </w:r>
      <w:r w:rsidR="00A254A6" w:rsidRPr="0018697B">
        <w:rPr>
          <w:rFonts w:ascii="Times New Roman" w:hAnsi="Times New Roman" w:cs="Times New Roman"/>
          <w:sz w:val="24"/>
          <w:szCs w:val="24"/>
        </w:rPr>
        <w:t xml:space="preserve"> arasındaki etkileşim ve bilişsel</w:t>
      </w:r>
      <w:r w:rsidR="008919B2" w:rsidRPr="0018697B">
        <w:rPr>
          <w:rFonts w:ascii="Times New Roman" w:hAnsi="Times New Roman" w:cs="Times New Roman"/>
          <w:sz w:val="24"/>
          <w:szCs w:val="24"/>
        </w:rPr>
        <w:t xml:space="preserve"> süreçler; </w:t>
      </w:r>
      <w:r w:rsidR="00203AD8" w:rsidRPr="0018697B">
        <w:rPr>
          <w:rFonts w:ascii="Times New Roman" w:hAnsi="Times New Roman" w:cs="Times New Roman"/>
          <w:sz w:val="24"/>
          <w:szCs w:val="24"/>
        </w:rPr>
        <w:t xml:space="preserve">sosyal yapı, </w:t>
      </w:r>
      <w:r w:rsidR="008919B2" w:rsidRPr="0018697B">
        <w:rPr>
          <w:rFonts w:ascii="Times New Roman" w:hAnsi="Times New Roman" w:cs="Times New Roman"/>
          <w:sz w:val="24"/>
          <w:szCs w:val="24"/>
        </w:rPr>
        <w:t xml:space="preserve">kişisel alan, </w:t>
      </w:r>
      <w:proofErr w:type="spellStart"/>
      <w:r w:rsidR="008919B2" w:rsidRPr="0018697B">
        <w:rPr>
          <w:rFonts w:ascii="Times New Roman" w:hAnsi="Times New Roman" w:cs="Times New Roman"/>
          <w:sz w:val="24"/>
          <w:szCs w:val="24"/>
        </w:rPr>
        <w:t>psiko</w:t>
      </w:r>
      <w:proofErr w:type="spellEnd"/>
      <w:r w:rsidR="008919B2" w:rsidRPr="0018697B">
        <w:rPr>
          <w:rFonts w:ascii="Times New Roman" w:hAnsi="Times New Roman" w:cs="Times New Roman"/>
          <w:sz w:val="24"/>
          <w:szCs w:val="24"/>
        </w:rPr>
        <w:t>-sosyal alan, yüksek etkile</w:t>
      </w:r>
      <w:r w:rsidR="00E630A1" w:rsidRPr="0018697B">
        <w:rPr>
          <w:rFonts w:ascii="Times New Roman" w:hAnsi="Times New Roman" w:cs="Times New Roman"/>
          <w:sz w:val="24"/>
          <w:szCs w:val="24"/>
        </w:rPr>
        <w:t>şimli ve düşük etkileşimli mekân</w:t>
      </w:r>
      <w:r w:rsidR="008919B2" w:rsidRPr="0018697B">
        <w:rPr>
          <w:rFonts w:ascii="Times New Roman" w:hAnsi="Times New Roman" w:cs="Times New Roman"/>
          <w:sz w:val="24"/>
          <w:szCs w:val="24"/>
        </w:rPr>
        <w:t xml:space="preserve"> kavramları bağlamında ele alınmaktadır.</w:t>
      </w:r>
    </w:p>
    <w:p w14:paraId="526D45DA" w14:textId="77777777" w:rsidR="002313CB" w:rsidRPr="0018697B" w:rsidRDefault="006C6D9D" w:rsidP="0018697B">
      <w:pPr>
        <w:jc w:val="both"/>
        <w:rPr>
          <w:rFonts w:ascii="Times New Roman" w:hAnsi="Times New Roman" w:cs="Times New Roman"/>
          <w:sz w:val="24"/>
          <w:szCs w:val="24"/>
        </w:rPr>
      </w:pPr>
      <w:r w:rsidRPr="0018697B">
        <w:rPr>
          <w:rFonts w:ascii="Times New Roman" w:hAnsi="Times New Roman" w:cs="Times New Roman"/>
          <w:sz w:val="24"/>
          <w:szCs w:val="24"/>
        </w:rPr>
        <w:t xml:space="preserve">Yaşlı </w:t>
      </w:r>
      <w:r w:rsidR="00183712" w:rsidRPr="0018697B">
        <w:rPr>
          <w:rFonts w:ascii="Times New Roman" w:hAnsi="Times New Roman" w:cs="Times New Roman"/>
          <w:sz w:val="24"/>
          <w:szCs w:val="24"/>
        </w:rPr>
        <w:t xml:space="preserve">kurumsal çevre içinde </w:t>
      </w:r>
      <w:r w:rsidRPr="0018697B">
        <w:rPr>
          <w:rFonts w:ascii="Times New Roman" w:hAnsi="Times New Roman" w:cs="Times New Roman"/>
          <w:sz w:val="24"/>
          <w:szCs w:val="24"/>
        </w:rPr>
        <w:t xml:space="preserve">kurgudan etkilendiği gibi, mevcut kurgu üzerinde etkili de olabilmektedir. Bu bağlamda yaşlı bireyler, </w:t>
      </w:r>
      <w:r w:rsidR="00183712" w:rsidRPr="0018697B">
        <w:rPr>
          <w:rFonts w:ascii="Times New Roman" w:hAnsi="Times New Roman" w:cs="Times New Roman"/>
          <w:sz w:val="24"/>
          <w:szCs w:val="24"/>
        </w:rPr>
        <w:t xml:space="preserve">duyusal, </w:t>
      </w:r>
      <w:proofErr w:type="spellStart"/>
      <w:r w:rsidRPr="0018697B">
        <w:rPr>
          <w:rFonts w:ascii="Times New Roman" w:hAnsi="Times New Roman" w:cs="Times New Roman"/>
          <w:sz w:val="24"/>
          <w:szCs w:val="24"/>
        </w:rPr>
        <w:t>duyuşsal</w:t>
      </w:r>
      <w:proofErr w:type="spellEnd"/>
      <w:r w:rsidRPr="0018697B">
        <w:rPr>
          <w:rFonts w:ascii="Times New Roman" w:hAnsi="Times New Roman" w:cs="Times New Roman"/>
          <w:sz w:val="24"/>
          <w:szCs w:val="24"/>
        </w:rPr>
        <w:t xml:space="preserve"> </w:t>
      </w:r>
      <w:r w:rsidR="00183712" w:rsidRPr="0018697B">
        <w:rPr>
          <w:rFonts w:ascii="Times New Roman" w:hAnsi="Times New Roman" w:cs="Times New Roman"/>
          <w:sz w:val="24"/>
          <w:szCs w:val="24"/>
        </w:rPr>
        <w:t xml:space="preserve">ve sosyal </w:t>
      </w:r>
      <w:r w:rsidRPr="0018697B">
        <w:rPr>
          <w:rFonts w:ascii="Times New Roman" w:hAnsi="Times New Roman" w:cs="Times New Roman"/>
          <w:sz w:val="24"/>
          <w:szCs w:val="24"/>
        </w:rPr>
        <w:t xml:space="preserve">ihtiyaçları doğrultusunda </w:t>
      </w:r>
      <w:r w:rsidR="00E630A1" w:rsidRPr="0018697B">
        <w:rPr>
          <w:rFonts w:ascii="Times New Roman" w:hAnsi="Times New Roman" w:cs="Times New Roman"/>
          <w:sz w:val="24"/>
          <w:szCs w:val="24"/>
        </w:rPr>
        <w:t xml:space="preserve">çevrenin kurgusal yapısına göre </w:t>
      </w:r>
      <w:r w:rsidRPr="0018697B">
        <w:rPr>
          <w:rFonts w:ascii="Times New Roman" w:hAnsi="Times New Roman" w:cs="Times New Roman"/>
          <w:sz w:val="24"/>
          <w:szCs w:val="24"/>
        </w:rPr>
        <w:t>davranışsal tepkiler gösterebilir ya da kurgunun baskın kara</w:t>
      </w:r>
      <w:r w:rsidR="0043410C" w:rsidRPr="0018697B">
        <w:rPr>
          <w:rFonts w:ascii="Times New Roman" w:hAnsi="Times New Roman" w:cs="Times New Roman"/>
          <w:sz w:val="24"/>
          <w:szCs w:val="24"/>
        </w:rPr>
        <w:t>kteriyle beraber hareket ede</w:t>
      </w:r>
      <w:r w:rsidRPr="0018697B">
        <w:rPr>
          <w:rFonts w:ascii="Times New Roman" w:hAnsi="Times New Roman" w:cs="Times New Roman"/>
          <w:sz w:val="24"/>
          <w:szCs w:val="24"/>
        </w:rPr>
        <w:t>rler. Bu durumun da yüksek ya da düşük etkileşimli sosyal çevre oluşumunda belirleyici rol oynadığı söylenebilir.</w:t>
      </w:r>
      <w:r w:rsidR="002647F3" w:rsidRPr="0018697B">
        <w:rPr>
          <w:rFonts w:ascii="Times New Roman" w:hAnsi="Times New Roman" w:cs="Times New Roman"/>
          <w:sz w:val="24"/>
          <w:szCs w:val="24"/>
        </w:rPr>
        <w:t xml:space="preserve"> Seçilen yaşlılık kurumlarında yapılan karşılaştırmalı alan çalışmasıyla; iki farklı sosyal çevredeki </w:t>
      </w:r>
      <w:r w:rsidR="00E630A1" w:rsidRPr="0018697B">
        <w:rPr>
          <w:rFonts w:ascii="Times New Roman" w:hAnsi="Times New Roman" w:cs="Times New Roman"/>
          <w:sz w:val="24"/>
          <w:szCs w:val="24"/>
        </w:rPr>
        <w:t>mekânsal</w:t>
      </w:r>
      <w:r w:rsidR="002647F3" w:rsidRPr="0018697B">
        <w:rPr>
          <w:rFonts w:ascii="Times New Roman" w:hAnsi="Times New Roman" w:cs="Times New Roman"/>
          <w:sz w:val="24"/>
          <w:szCs w:val="24"/>
        </w:rPr>
        <w:t xml:space="preserve"> kurgunun, farklı </w:t>
      </w:r>
      <w:proofErr w:type="spellStart"/>
      <w:r w:rsidR="002647F3" w:rsidRPr="0018697B">
        <w:rPr>
          <w:rFonts w:ascii="Times New Roman" w:hAnsi="Times New Roman" w:cs="Times New Roman"/>
          <w:sz w:val="24"/>
          <w:szCs w:val="24"/>
        </w:rPr>
        <w:t>sosyo</w:t>
      </w:r>
      <w:proofErr w:type="spellEnd"/>
      <w:r w:rsidR="002647F3" w:rsidRPr="0018697B">
        <w:rPr>
          <w:rFonts w:ascii="Times New Roman" w:hAnsi="Times New Roman" w:cs="Times New Roman"/>
          <w:sz w:val="24"/>
          <w:szCs w:val="24"/>
        </w:rPr>
        <w:t xml:space="preserve">-demografik </w:t>
      </w:r>
      <w:r w:rsidR="00656AA8" w:rsidRPr="0018697B">
        <w:rPr>
          <w:rFonts w:ascii="Times New Roman" w:hAnsi="Times New Roman" w:cs="Times New Roman"/>
          <w:sz w:val="24"/>
          <w:szCs w:val="24"/>
        </w:rPr>
        <w:t xml:space="preserve">ve </w:t>
      </w:r>
      <w:proofErr w:type="spellStart"/>
      <w:r w:rsidR="00656AA8" w:rsidRPr="0018697B">
        <w:rPr>
          <w:rFonts w:ascii="Times New Roman" w:hAnsi="Times New Roman" w:cs="Times New Roman"/>
          <w:sz w:val="24"/>
          <w:szCs w:val="24"/>
        </w:rPr>
        <w:t>sosyo</w:t>
      </w:r>
      <w:proofErr w:type="spellEnd"/>
      <w:r w:rsidR="00656AA8" w:rsidRPr="0018697B">
        <w:rPr>
          <w:rFonts w:ascii="Times New Roman" w:hAnsi="Times New Roman" w:cs="Times New Roman"/>
          <w:sz w:val="24"/>
          <w:szCs w:val="24"/>
        </w:rPr>
        <w:t xml:space="preserve">-kültürel </w:t>
      </w:r>
      <w:r w:rsidR="002647F3" w:rsidRPr="0018697B">
        <w:rPr>
          <w:rFonts w:ascii="Times New Roman" w:hAnsi="Times New Roman" w:cs="Times New Roman"/>
          <w:sz w:val="24"/>
          <w:szCs w:val="24"/>
        </w:rPr>
        <w:t xml:space="preserve">özelliklere sahip yaşlı kullanıcılarının </w:t>
      </w:r>
      <w:r w:rsidR="00E630A1" w:rsidRPr="0018697B">
        <w:rPr>
          <w:rFonts w:ascii="Times New Roman" w:hAnsi="Times New Roman" w:cs="Times New Roman"/>
          <w:sz w:val="24"/>
          <w:szCs w:val="24"/>
        </w:rPr>
        <w:t>mekânsal</w:t>
      </w:r>
      <w:r w:rsidR="002647F3" w:rsidRPr="0018697B">
        <w:rPr>
          <w:rFonts w:ascii="Times New Roman" w:hAnsi="Times New Roman" w:cs="Times New Roman"/>
          <w:sz w:val="24"/>
          <w:szCs w:val="24"/>
        </w:rPr>
        <w:t xml:space="preserve"> davranışlarıyla ne derecede uyumlu oldukları</w:t>
      </w:r>
      <w:r w:rsidR="007A6C14" w:rsidRPr="0018697B">
        <w:rPr>
          <w:rFonts w:ascii="Times New Roman" w:hAnsi="Times New Roman" w:cs="Times New Roman"/>
          <w:sz w:val="24"/>
          <w:szCs w:val="24"/>
        </w:rPr>
        <w:t>,</w:t>
      </w:r>
      <w:r w:rsidR="002647F3" w:rsidRPr="0018697B">
        <w:rPr>
          <w:rFonts w:ascii="Times New Roman" w:hAnsi="Times New Roman" w:cs="Times New Roman"/>
          <w:sz w:val="24"/>
          <w:szCs w:val="24"/>
        </w:rPr>
        <w:t xml:space="preserve"> ilişki düzeyleri ve aralarındaki farklar üzerinde durul</w:t>
      </w:r>
      <w:r w:rsidR="00E630A1" w:rsidRPr="0018697B">
        <w:rPr>
          <w:rFonts w:ascii="Times New Roman" w:hAnsi="Times New Roman" w:cs="Times New Roman"/>
          <w:sz w:val="24"/>
          <w:szCs w:val="24"/>
        </w:rPr>
        <w:t>arak, yaşlılık kurumlarında mekâ</w:t>
      </w:r>
      <w:r w:rsidR="002647F3" w:rsidRPr="0018697B">
        <w:rPr>
          <w:rFonts w:ascii="Times New Roman" w:hAnsi="Times New Roman" w:cs="Times New Roman"/>
          <w:sz w:val="24"/>
          <w:szCs w:val="24"/>
        </w:rPr>
        <w:t>nsal</w:t>
      </w:r>
      <w:r w:rsidR="00E630A1" w:rsidRPr="0018697B">
        <w:rPr>
          <w:rFonts w:ascii="Times New Roman" w:hAnsi="Times New Roman" w:cs="Times New Roman"/>
          <w:sz w:val="24"/>
          <w:szCs w:val="24"/>
        </w:rPr>
        <w:t xml:space="preserve"> kurgu ile yaşlı kullanıcı mekân</w:t>
      </w:r>
      <w:r w:rsidR="002647F3" w:rsidRPr="0018697B">
        <w:rPr>
          <w:rFonts w:ascii="Times New Roman" w:hAnsi="Times New Roman" w:cs="Times New Roman"/>
          <w:sz w:val="24"/>
          <w:szCs w:val="24"/>
        </w:rPr>
        <w:t xml:space="preserve">sal davranışı arasındaki etkileşim üzerine odaklanan hipotezin doğruluğunun tartışılmasına yönelik veriler elde edilmektedir. </w:t>
      </w:r>
    </w:p>
    <w:p w14:paraId="451D943C" w14:textId="77777777" w:rsidR="002647F3" w:rsidRPr="0018697B" w:rsidRDefault="002118E1" w:rsidP="0018697B">
      <w:pPr>
        <w:jc w:val="both"/>
        <w:rPr>
          <w:rFonts w:ascii="Times New Roman" w:hAnsi="Times New Roman" w:cs="Times New Roman"/>
          <w:sz w:val="24"/>
          <w:szCs w:val="24"/>
        </w:rPr>
      </w:pPr>
      <w:r w:rsidRPr="0018697B">
        <w:rPr>
          <w:rFonts w:ascii="Times New Roman" w:hAnsi="Times New Roman" w:cs="Times New Roman"/>
          <w:sz w:val="24"/>
          <w:szCs w:val="24"/>
        </w:rPr>
        <w:t xml:space="preserve">Maltepe </w:t>
      </w:r>
      <w:r w:rsidR="00063428" w:rsidRPr="0018697B">
        <w:rPr>
          <w:rFonts w:ascii="Times New Roman" w:hAnsi="Times New Roman" w:cs="Times New Roman"/>
          <w:sz w:val="24"/>
          <w:szCs w:val="24"/>
        </w:rPr>
        <w:t xml:space="preserve">(MYBRM) </w:t>
      </w:r>
      <w:r w:rsidRPr="0018697B">
        <w:rPr>
          <w:rFonts w:ascii="Times New Roman" w:hAnsi="Times New Roman" w:cs="Times New Roman"/>
          <w:sz w:val="24"/>
          <w:szCs w:val="24"/>
        </w:rPr>
        <w:t xml:space="preserve">ve Etiler </w:t>
      </w:r>
      <w:r w:rsidR="00063428" w:rsidRPr="0018697B">
        <w:rPr>
          <w:rFonts w:ascii="Times New Roman" w:hAnsi="Times New Roman" w:cs="Times New Roman"/>
          <w:sz w:val="24"/>
          <w:szCs w:val="24"/>
        </w:rPr>
        <w:t xml:space="preserve">(EYBRM) </w:t>
      </w:r>
      <w:r w:rsidRPr="0018697B">
        <w:rPr>
          <w:rFonts w:ascii="Times New Roman" w:hAnsi="Times New Roman" w:cs="Times New Roman"/>
          <w:sz w:val="24"/>
          <w:szCs w:val="24"/>
        </w:rPr>
        <w:t>Yaşlı Bakım</w:t>
      </w:r>
      <w:r w:rsidR="00A254A6" w:rsidRPr="0018697B">
        <w:rPr>
          <w:rFonts w:ascii="Times New Roman" w:hAnsi="Times New Roman" w:cs="Times New Roman"/>
          <w:sz w:val="24"/>
          <w:szCs w:val="24"/>
        </w:rPr>
        <w:t xml:space="preserve"> Rehabilitasyon </w:t>
      </w:r>
      <w:r w:rsidRPr="0018697B">
        <w:rPr>
          <w:rFonts w:ascii="Times New Roman" w:hAnsi="Times New Roman" w:cs="Times New Roman"/>
          <w:sz w:val="24"/>
          <w:szCs w:val="24"/>
        </w:rPr>
        <w:t>Merkezleri´nde yapılan</w:t>
      </w:r>
      <w:r w:rsidR="002647F3" w:rsidRPr="0018697B">
        <w:rPr>
          <w:rFonts w:ascii="Times New Roman" w:hAnsi="Times New Roman" w:cs="Times New Roman"/>
          <w:sz w:val="24"/>
          <w:szCs w:val="24"/>
        </w:rPr>
        <w:t xml:space="preserve"> </w:t>
      </w:r>
      <w:r w:rsidRPr="0018697B">
        <w:rPr>
          <w:rFonts w:ascii="Times New Roman" w:hAnsi="Times New Roman" w:cs="Times New Roman"/>
          <w:sz w:val="24"/>
          <w:szCs w:val="24"/>
        </w:rPr>
        <w:t>iki tabanlı alan çalışması sırasında</w:t>
      </w:r>
      <w:r w:rsidR="00640D4A" w:rsidRPr="0018697B">
        <w:rPr>
          <w:rFonts w:ascii="Times New Roman" w:hAnsi="Times New Roman" w:cs="Times New Roman"/>
          <w:sz w:val="24"/>
          <w:szCs w:val="24"/>
        </w:rPr>
        <w:t>;</w:t>
      </w:r>
      <w:r w:rsidRPr="0018697B">
        <w:rPr>
          <w:rFonts w:ascii="Times New Roman" w:hAnsi="Times New Roman" w:cs="Times New Roman"/>
          <w:sz w:val="24"/>
          <w:szCs w:val="24"/>
        </w:rPr>
        <w:t xml:space="preserve"> </w:t>
      </w:r>
      <w:r w:rsidR="002647F3" w:rsidRPr="0018697B">
        <w:rPr>
          <w:rFonts w:ascii="Times New Roman" w:hAnsi="Times New Roman" w:cs="Times New Roman"/>
          <w:sz w:val="24"/>
          <w:szCs w:val="24"/>
        </w:rPr>
        <w:t xml:space="preserve">yaşlıların davranışsal </w:t>
      </w:r>
      <w:proofErr w:type="spellStart"/>
      <w:r w:rsidR="002647F3" w:rsidRPr="0018697B">
        <w:rPr>
          <w:rFonts w:ascii="Times New Roman" w:hAnsi="Times New Roman" w:cs="Times New Roman"/>
          <w:sz w:val="24"/>
          <w:szCs w:val="24"/>
        </w:rPr>
        <w:t>modları</w:t>
      </w:r>
      <w:proofErr w:type="spellEnd"/>
      <w:r w:rsidR="002647F3" w:rsidRPr="0018697B">
        <w:rPr>
          <w:rFonts w:ascii="Times New Roman" w:hAnsi="Times New Roman" w:cs="Times New Roman"/>
          <w:sz w:val="24"/>
          <w:szCs w:val="24"/>
        </w:rPr>
        <w:t xml:space="preserve"> ve </w:t>
      </w:r>
      <w:proofErr w:type="spellStart"/>
      <w:r w:rsidR="002647F3" w:rsidRPr="0018697B">
        <w:rPr>
          <w:rFonts w:ascii="Times New Roman" w:hAnsi="Times New Roman" w:cs="Times New Roman"/>
          <w:sz w:val="24"/>
          <w:szCs w:val="24"/>
        </w:rPr>
        <w:t>mekansal</w:t>
      </w:r>
      <w:proofErr w:type="spellEnd"/>
      <w:r w:rsidR="002647F3" w:rsidRPr="0018697B">
        <w:rPr>
          <w:rFonts w:ascii="Times New Roman" w:hAnsi="Times New Roman" w:cs="Times New Roman"/>
          <w:sz w:val="24"/>
          <w:szCs w:val="24"/>
        </w:rPr>
        <w:t xml:space="preserve"> davranışları gözlem tekniği ile izlenmiştir. Birebir görüşme ile gözlemlenen </w:t>
      </w:r>
      <w:r w:rsidRPr="0018697B">
        <w:rPr>
          <w:rFonts w:ascii="Times New Roman" w:hAnsi="Times New Roman" w:cs="Times New Roman"/>
          <w:sz w:val="24"/>
          <w:szCs w:val="24"/>
        </w:rPr>
        <w:t xml:space="preserve">30`u kadın 30`u erkek toplam </w:t>
      </w:r>
      <w:r w:rsidRPr="0018697B">
        <w:rPr>
          <w:rFonts w:ascii="Times New Roman" w:hAnsi="Times New Roman" w:cs="Times New Roman"/>
          <w:sz w:val="24"/>
          <w:szCs w:val="24"/>
        </w:rPr>
        <w:lastRenderedPageBreak/>
        <w:t>60 yaşlın</w:t>
      </w:r>
      <w:r w:rsidR="002647F3" w:rsidRPr="0018697B">
        <w:rPr>
          <w:rFonts w:ascii="Times New Roman" w:hAnsi="Times New Roman" w:cs="Times New Roman"/>
          <w:sz w:val="24"/>
          <w:szCs w:val="24"/>
        </w:rPr>
        <w:t xml:space="preserve">ın yaşları, cinsiyetleri, eğitim düzeyleri vb. </w:t>
      </w:r>
      <w:proofErr w:type="spellStart"/>
      <w:r w:rsidR="002647F3" w:rsidRPr="0018697B">
        <w:rPr>
          <w:rFonts w:ascii="Times New Roman" w:hAnsi="Times New Roman" w:cs="Times New Roman"/>
          <w:sz w:val="24"/>
          <w:szCs w:val="24"/>
        </w:rPr>
        <w:t>sosyo</w:t>
      </w:r>
      <w:proofErr w:type="spellEnd"/>
      <w:r w:rsidR="002647F3" w:rsidRPr="0018697B">
        <w:rPr>
          <w:rFonts w:ascii="Times New Roman" w:hAnsi="Times New Roman" w:cs="Times New Roman"/>
          <w:sz w:val="24"/>
          <w:szCs w:val="24"/>
        </w:rPr>
        <w:t xml:space="preserve">-demografik özellikleri ile kurumda kalış süreleri veri olarak toplanmıştır. Ardından, kullanıcılara çizim yaptırılarak, bilişsel </w:t>
      </w:r>
      <w:r w:rsidR="007A6C14" w:rsidRPr="0018697B">
        <w:rPr>
          <w:rFonts w:ascii="Times New Roman" w:hAnsi="Times New Roman" w:cs="Times New Roman"/>
          <w:sz w:val="24"/>
          <w:szCs w:val="24"/>
        </w:rPr>
        <w:t>haritaları yoluyla imgesel mekâ</w:t>
      </w:r>
      <w:r w:rsidR="002647F3" w:rsidRPr="0018697B">
        <w:rPr>
          <w:rFonts w:ascii="Times New Roman" w:hAnsi="Times New Roman" w:cs="Times New Roman"/>
          <w:sz w:val="24"/>
          <w:szCs w:val="24"/>
        </w:rPr>
        <w:t xml:space="preserve">n parametreleri elde edilmiş, </w:t>
      </w:r>
      <w:r w:rsidR="007A6C14" w:rsidRPr="0018697B">
        <w:rPr>
          <w:rFonts w:ascii="Times New Roman" w:hAnsi="Times New Roman" w:cs="Times New Roman"/>
          <w:sz w:val="24"/>
          <w:szCs w:val="24"/>
        </w:rPr>
        <w:t>mekânların</w:t>
      </w:r>
      <w:r w:rsidR="002647F3" w:rsidRPr="0018697B">
        <w:rPr>
          <w:rFonts w:ascii="Times New Roman" w:hAnsi="Times New Roman" w:cs="Times New Roman"/>
          <w:sz w:val="24"/>
          <w:szCs w:val="24"/>
        </w:rPr>
        <w:t xml:space="preserve"> hatırlanma değerleri çıkartılmıştır. Çalışmada; gözlem tekniği, birebir görüşme ve bilişsel haritalar ile elde edil</w:t>
      </w:r>
      <w:r w:rsidR="00DB54AD" w:rsidRPr="0018697B">
        <w:rPr>
          <w:rFonts w:ascii="Times New Roman" w:hAnsi="Times New Roman" w:cs="Times New Roman"/>
          <w:sz w:val="24"/>
          <w:szCs w:val="24"/>
        </w:rPr>
        <w:t xml:space="preserve">en veriler kurgusal ve sosyal yapı farklılıkları dikkate alınarak </w:t>
      </w:r>
      <w:r w:rsidR="002647F3" w:rsidRPr="0018697B">
        <w:rPr>
          <w:rFonts w:ascii="Times New Roman" w:hAnsi="Times New Roman" w:cs="Times New Roman"/>
          <w:sz w:val="24"/>
          <w:szCs w:val="24"/>
        </w:rPr>
        <w:t>değerlendirilmekte, aralarındaki ilişkiler çalışmanın hipotezi bağlamında tartışılmaktadır. Alınan sonuçlarla; farklı sos</w:t>
      </w:r>
      <w:r w:rsidR="007A6C14" w:rsidRPr="0018697B">
        <w:rPr>
          <w:rFonts w:ascii="Times New Roman" w:hAnsi="Times New Roman" w:cs="Times New Roman"/>
          <w:sz w:val="24"/>
          <w:szCs w:val="24"/>
        </w:rPr>
        <w:t>yal çevrelerdeki iki farklı mekâ</w:t>
      </w:r>
      <w:r w:rsidR="002647F3" w:rsidRPr="0018697B">
        <w:rPr>
          <w:rFonts w:ascii="Times New Roman" w:hAnsi="Times New Roman" w:cs="Times New Roman"/>
          <w:sz w:val="24"/>
          <w:szCs w:val="24"/>
        </w:rPr>
        <w:t xml:space="preserve">nsal kurgunun, </w:t>
      </w:r>
      <w:proofErr w:type="spellStart"/>
      <w:r w:rsidR="002647F3" w:rsidRPr="0018697B">
        <w:rPr>
          <w:rFonts w:ascii="Times New Roman" w:hAnsi="Times New Roman" w:cs="Times New Roman"/>
          <w:sz w:val="24"/>
          <w:szCs w:val="24"/>
        </w:rPr>
        <w:t>sosyo</w:t>
      </w:r>
      <w:proofErr w:type="spellEnd"/>
      <w:r w:rsidR="002647F3" w:rsidRPr="0018697B">
        <w:rPr>
          <w:rFonts w:ascii="Times New Roman" w:hAnsi="Times New Roman" w:cs="Times New Roman"/>
          <w:sz w:val="24"/>
          <w:szCs w:val="24"/>
        </w:rPr>
        <w:t xml:space="preserve">-demografik ve </w:t>
      </w:r>
      <w:proofErr w:type="spellStart"/>
      <w:r w:rsidR="002647F3" w:rsidRPr="0018697B">
        <w:rPr>
          <w:rFonts w:ascii="Times New Roman" w:hAnsi="Times New Roman" w:cs="Times New Roman"/>
          <w:sz w:val="24"/>
          <w:szCs w:val="24"/>
        </w:rPr>
        <w:t>sosyo</w:t>
      </w:r>
      <w:proofErr w:type="spellEnd"/>
      <w:r w:rsidR="002647F3" w:rsidRPr="0018697B">
        <w:rPr>
          <w:rFonts w:ascii="Times New Roman" w:hAnsi="Times New Roman" w:cs="Times New Roman"/>
          <w:sz w:val="24"/>
          <w:szCs w:val="24"/>
        </w:rPr>
        <w:t xml:space="preserve">-kültürel yapı farklılıklarının yaşlı bilişselindeki etkilerinin </w:t>
      </w:r>
      <w:r w:rsidR="007A6C14" w:rsidRPr="0018697B">
        <w:rPr>
          <w:rFonts w:ascii="Times New Roman" w:hAnsi="Times New Roman" w:cs="Times New Roman"/>
          <w:sz w:val="24"/>
          <w:szCs w:val="24"/>
        </w:rPr>
        <w:t>mekânsal</w:t>
      </w:r>
      <w:r w:rsidR="002647F3" w:rsidRPr="0018697B">
        <w:rPr>
          <w:rFonts w:ascii="Times New Roman" w:hAnsi="Times New Roman" w:cs="Times New Roman"/>
          <w:sz w:val="24"/>
          <w:szCs w:val="24"/>
        </w:rPr>
        <w:t xml:space="preserve"> davranışa yansımaları ortaya konularak, aralarındaki niceliksel ve niteliksel ilişkisinin varlığı sayısal değerlerle ifade edilmektedir. Sonuç olarak; farklı sosyal çevrelerdeki yaşlılık ku</w:t>
      </w:r>
      <w:r w:rsidR="007A6C14" w:rsidRPr="0018697B">
        <w:rPr>
          <w:rFonts w:ascii="Times New Roman" w:hAnsi="Times New Roman" w:cs="Times New Roman"/>
          <w:sz w:val="24"/>
          <w:szCs w:val="24"/>
        </w:rPr>
        <w:t>rumlarında, yaşlı kullanıcı mekâ</w:t>
      </w:r>
      <w:r w:rsidR="002647F3" w:rsidRPr="0018697B">
        <w:rPr>
          <w:rFonts w:ascii="Times New Roman" w:hAnsi="Times New Roman" w:cs="Times New Roman"/>
          <w:sz w:val="24"/>
          <w:szCs w:val="24"/>
        </w:rPr>
        <w:t>nsal davranışı çevresel algı ve bilişim bağlamın</w:t>
      </w:r>
      <w:r w:rsidR="00640D4A" w:rsidRPr="0018697B">
        <w:rPr>
          <w:rFonts w:ascii="Times New Roman" w:hAnsi="Times New Roman" w:cs="Times New Roman"/>
          <w:sz w:val="24"/>
          <w:szCs w:val="24"/>
        </w:rPr>
        <w:t>da analiz edilerek;</w:t>
      </w:r>
      <w:r w:rsidR="002647F3" w:rsidRPr="0018697B">
        <w:rPr>
          <w:rFonts w:ascii="Times New Roman" w:hAnsi="Times New Roman" w:cs="Times New Roman"/>
          <w:sz w:val="24"/>
          <w:szCs w:val="24"/>
        </w:rPr>
        <w:t xml:space="preserve"> </w:t>
      </w:r>
      <w:r w:rsidR="007A6C14" w:rsidRPr="0018697B">
        <w:rPr>
          <w:rFonts w:ascii="Times New Roman" w:hAnsi="Times New Roman" w:cs="Times New Roman"/>
          <w:sz w:val="24"/>
          <w:szCs w:val="24"/>
        </w:rPr>
        <w:t>mekânsal</w:t>
      </w:r>
      <w:r w:rsidR="002647F3" w:rsidRPr="0018697B">
        <w:rPr>
          <w:rFonts w:ascii="Times New Roman" w:hAnsi="Times New Roman" w:cs="Times New Roman"/>
          <w:sz w:val="24"/>
          <w:szCs w:val="24"/>
        </w:rPr>
        <w:t xml:space="preserve"> kurgunun, </w:t>
      </w:r>
      <w:proofErr w:type="spellStart"/>
      <w:r w:rsidR="002647F3" w:rsidRPr="0018697B">
        <w:rPr>
          <w:rFonts w:ascii="Times New Roman" w:hAnsi="Times New Roman" w:cs="Times New Roman"/>
          <w:sz w:val="24"/>
          <w:szCs w:val="24"/>
        </w:rPr>
        <w:t>sosyo</w:t>
      </w:r>
      <w:proofErr w:type="spellEnd"/>
      <w:r w:rsidR="002647F3" w:rsidRPr="0018697B">
        <w:rPr>
          <w:rFonts w:ascii="Times New Roman" w:hAnsi="Times New Roman" w:cs="Times New Roman"/>
          <w:sz w:val="24"/>
          <w:szCs w:val="24"/>
        </w:rPr>
        <w:t xml:space="preserve">-demografik ve </w:t>
      </w:r>
      <w:proofErr w:type="spellStart"/>
      <w:r w:rsidR="002647F3" w:rsidRPr="0018697B">
        <w:rPr>
          <w:rFonts w:ascii="Times New Roman" w:hAnsi="Times New Roman" w:cs="Times New Roman"/>
          <w:sz w:val="24"/>
          <w:szCs w:val="24"/>
        </w:rPr>
        <w:t>sosyo</w:t>
      </w:r>
      <w:proofErr w:type="spellEnd"/>
      <w:r w:rsidR="002647F3" w:rsidRPr="0018697B">
        <w:rPr>
          <w:rFonts w:ascii="Times New Roman" w:hAnsi="Times New Roman" w:cs="Times New Roman"/>
          <w:sz w:val="24"/>
          <w:szCs w:val="24"/>
        </w:rPr>
        <w:t>-kültürel yapı farklılıklarının bu bağlamdaki etkileri karşılaştırmalı iki örnek üzerinden irdelenmektedir.</w:t>
      </w:r>
    </w:p>
    <w:p w14:paraId="1ACCAC0C" w14:textId="77777777" w:rsidR="00D22C7D" w:rsidRPr="0018697B" w:rsidRDefault="00D475BE" w:rsidP="0018697B">
      <w:pPr>
        <w:jc w:val="both"/>
        <w:rPr>
          <w:rFonts w:ascii="Times New Roman" w:hAnsi="Times New Roman" w:cs="Times New Roman"/>
          <w:sz w:val="24"/>
          <w:szCs w:val="24"/>
        </w:rPr>
      </w:pPr>
      <w:r w:rsidRPr="0018697B">
        <w:rPr>
          <w:rFonts w:ascii="Times New Roman" w:hAnsi="Times New Roman" w:cs="Times New Roman"/>
          <w:sz w:val="24"/>
          <w:szCs w:val="24"/>
        </w:rPr>
        <w:t xml:space="preserve">Her </w:t>
      </w:r>
      <w:r w:rsidR="00640D4A" w:rsidRPr="0018697B">
        <w:rPr>
          <w:rFonts w:ascii="Times New Roman" w:hAnsi="Times New Roman" w:cs="Times New Roman"/>
          <w:sz w:val="24"/>
          <w:szCs w:val="24"/>
        </w:rPr>
        <w:t>iki yapılanma üzerinden bakıldığ</w:t>
      </w:r>
      <w:r w:rsidRPr="0018697B">
        <w:rPr>
          <w:rFonts w:ascii="Times New Roman" w:hAnsi="Times New Roman" w:cs="Times New Roman"/>
          <w:sz w:val="24"/>
          <w:szCs w:val="24"/>
        </w:rPr>
        <w:t xml:space="preserve">ında, </w:t>
      </w:r>
      <w:r w:rsidR="00F13492" w:rsidRPr="0018697B">
        <w:rPr>
          <w:rFonts w:ascii="Times New Roman" w:hAnsi="Times New Roman" w:cs="Times New Roman"/>
          <w:sz w:val="24"/>
          <w:szCs w:val="24"/>
        </w:rPr>
        <w:t xml:space="preserve">değişen </w:t>
      </w:r>
      <w:r w:rsidR="007A6C14" w:rsidRPr="0018697B">
        <w:rPr>
          <w:rFonts w:ascii="Times New Roman" w:hAnsi="Times New Roman" w:cs="Times New Roman"/>
          <w:sz w:val="24"/>
          <w:szCs w:val="24"/>
        </w:rPr>
        <w:t xml:space="preserve">yüksek ve </w:t>
      </w:r>
      <w:proofErr w:type="spellStart"/>
      <w:r w:rsidR="007A6C14" w:rsidRPr="0018697B">
        <w:rPr>
          <w:rFonts w:ascii="Times New Roman" w:hAnsi="Times New Roman" w:cs="Times New Roman"/>
          <w:sz w:val="24"/>
          <w:szCs w:val="24"/>
        </w:rPr>
        <w:t>düsük</w:t>
      </w:r>
      <w:proofErr w:type="spellEnd"/>
      <w:r w:rsidR="007A6C14" w:rsidRPr="0018697B">
        <w:rPr>
          <w:rFonts w:ascii="Times New Roman" w:hAnsi="Times New Roman" w:cs="Times New Roman"/>
          <w:sz w:val="24"/>
          <w:szCs w:val="24"/>
        </w:rPr>
        <w:t xml:space="preserve"> etkileş</w:t>
      </w:r>
      <w:r w:rsidRPr="0018697B">
        <w:rPr>
          <w:rFonts w:ascii="Times New Roman" w:hAnsi="Times New Roman" w:cs="Times New Roman"/>
          <w:sz w:val="24"/>
          <w:szCs w:val="24"/>
        </w:rPr>
        <w:t xml:space="preserve">imli </w:t>
      </w:r>
      <w:r w:rsidR="007A6C14" w:rsidRPr="0018697B">
        <w:rPr>
          <w:rFonts w:ascii="Times New Roman" w:hAnsi="Times New Roman" w:cs="Times New Roman"/>
          <w:sz w:val="24"/>
          <w:szCs w:val="24"/>
        </w:rPr>
        <w:t>mekânsal</w:t>
      </w:r>
      <w:r w:rsidRPr="0018697B">
        <w:rPr>
          <w:rFonts w:ascii="Times New Roman" w:hAnsi="Times New Roman" w:cs="Times New Roman"/>
          <w:sz w:val="24"/>
          <w:szCs w:val="24"/>
        </w:rPr>
        <w:t xml:space="preserve"> çevre oluşumları üzerinde;</w:t>
      </w:r>
      <w:r w:rsidR="00F13492" w:rsidRPr="0018697B">
        <w:rPr>
          <w:rFonts w:ascii="Times New Roman" w:hAnsi="Times New Roman" w:cs="Times New Roman"/>
          <w:sz w:val="24"/>
          <w:szCs w:val="24"/>
        </w:rPr>
        <w:t xml:space="preserve"> yapıların geometrik kurgularının, görülecek büyük ve hareketli bahçe etkisinin, kurum yönetiminin, sakinlerinin </w:t>
      </w:r>
      <w:r w:rsidR="007A6C14" w:rsidRPr="0018697B">
        <w:rPr>
          <w:rFonts w:ascii="Times New Roman" w:hAnsi="Times New Roman" w:cs="Times New Roman"/>
          <w:sz w:val="24"/>
          <w:szCs w:val="24"/>
        </w:rPr>
        <w:t>mekânsal</w:t>
      </w:r>
      <w:r w:rsidR="00F13492" w:rsidRPr="0018697B">
        <w:rPr>
          <w:rFonts w:ascii="Times New Roman" w:hAnsi="Times New Roman" w:cs="Times New Roman"/>
          <w:sz w:val="24"/>
          <w:szCs w:val="24"/>
        </w:rPr>
        <w:t xml:space="preserve"> davranışlarına yönelik esnek ya da sınırları çizilmiş tutumunun, yaşlıların </w:t>
      </w:r>
      <w:proofErr w:type="spellStart"/>
      <w:r w:rsidR="00F13492" w:rsidRPr="0018697B">
        <w:rPr>
          <w:rFonts w:ascii="Times New Roman" w:hAnsi="Times New Roman" w:cs="Times New Roman"/>
          <w:sz w:val="24"/>
          <w:szCs w:val="24"/>
        </w:rPr>
        <w:t>sosyo</w:t>
      </w:r>
      <w:proofErr w:type="spellEnd"/>
      <w:r w:rsidR="00F13492" w:rsidRPr="0018697B">
        <w:rPr>
          <w:rFonts w:ascii="Times New Roman" w:hAnsi="Times New Roman" w:cs="Times New Roman"/>
          <w:sz w:val="24"/>
          <w:szCs w:val="24"/>
        </w:rPr>
        <w:t xml:space="preserve">-kültürel ve </w:t>
      </w:r>
      <w:proofErr w:type="spellStart"/>
      <w:r w:rsidR="00F13492" w:rsidRPr="0018697B">
        <w:rPr>
          <w:rFonts w:ascii="Times New Roman" w:hAnsi="Times New Roman" w:cs="Times New Roman"/>
          <w:sz w:val="24"/>
          <w:szCs w:val="24"/>
        </w:rPr>
        <w:t>sosyo</w:t>
      </w:r>
      <w:proofErr w:type="spellEnd"/>
      <w:r w:rsidR="00F13492" w:rsidRPr="0018697B">
        <w:rPr>
          <w:rFonts w:ascii="Times New Roman" w:hAnsi="Times New Roman" w:cs="Times New Roman"/>
          <w:sz w:val="24"/>
          <w:szCs w:val="24"/>
        </w:rPr>
        <w:t>-ekonomik farklılıklarının, kurumun bulunduğu sosyal çevre özellikleri gibi dinamiklerin de öne</w:t>
      </w:r>
      <w:r w:rsidR="00757623" w:rsidRPr="0018697B">
        <w:rPr>
          <w:rFonts w:ascii="Times New Roman" w:hAnsi="Times New Roman" w:cs="Times New Roman"/>
          <w:sz w:val="24"/>
          <w:szCs w:val="24"/>
        </w:rPr>
        <w:t>mli rol oynadığı tespit edilmiştir.</w:t>
      </w:r>
      <w:r w:rsidR="00F13492" w:rsidRPr="0018697B">
        <w:rPr>
          <w:rFonts w:ascii="Times New Roman" w:hAnsi="Times New Roman" w:cs="Times New Roman"/>
          <w:sz w:val="24"/>
          <w:szCs w:val="24"/>
        </w:rPr>
        <w:t xml:space="preserve"> Bu faktörlerden bir ya da birkaçının farklı olması, yaşlı</w:t>
      </w:r>
      <w:r w:rsidR="00640D4A" w:rsidRPr="0018697B">
        <w:rPr>
          <w:rFonts w:ascii="Times New Roman" w:hAnsi="Times New Roman" w:cs="Times New Roman"/>
          <w:sz w:val="24"/>
          <w:szCs w:val="24"/>
        </w:rPr>
        <w:t xml:space="preserve"> </w:t>
      </w:r>
      <w:r w:rsidR="00D22C7D" w:rsidRPr="0018697B">
        <w:rPr>
          <w:rFonts w:ascii="Times New Roman" w:hAnsi="Times New Roman" w:cs="Times New Roman"/>
          <w:sz w:val="24"/>
          <w:szCs w:val="24"/>
        </w:rPr>
        <w:t>kullanıcı davranı</w:t>
      </w:r>
      <w:r w:rsidR="007A6C14" w:rsidRPr="0018697B">
        <w:rPr>
          <w:rFonts w:ascii="Times New Roman" w:hAnsi="Times New Roman" w:cs="Times New Roman"/>
          <w:sz w:val="24"/>
          <w:szCs w:val="24"/>
        </w:rPr>
        <w:t>şı üzerinde fark yaratarak, mekâ</w:t>
      </w:r>
      <w:r w:rsidR="00D22C7D" w:rsidRPr="0018697B">
        <w:rPr>
          <w:rFonts w:ascii="Times New Roman" w:hAnsi="Times New Roman" w:cs="Times New Roman"/>
          <w:sz w:val="24"/>
          <w:szCs w:val="24"/>
        </w:rPr>
        <w:t>nsal çevre oluşumunu etkile</w:t>
      </w:r>
      <w:r w:rsidR="00640D4A" w:rsidRPr="0018697B">
        <w:rPr>
          <w:rFonts w:ascii="Times New Roman" w:hAnsi="Times New Roman" w:cs="Times New Roman"/>
          <w:sz w:val="24"/>
          <w:szCs w:val="24"/>
        </w:rPr>
        <w:t>yebil</w:t>
      </w:r>
      <w:r w:rsidR="00D22C7D" w:rsidRPr="0018697B">
        <w:rPr>
          <w:rFonts w:ascii="Times New Roman" w:hAnsi="Times New Roman" w:cs="Times New Roman"/>
          <w:sz w:val="24"/>
          <w:szCs w:val="24"/>
        </w:rPr>
        <w:t>mektedir.</w:t>
      </w:r>
    </w:p>
    <w:p w14:paraId="38F11191" w14:textId="77777777" w:rsidR="00F13492" w:rsidRPr="0018697B" w:rsidRDefault="00F13492" w:rsidP="0018697B">
      <w:pPr>
        <w:jc w:val="both"/>
        <w:rPr>
          <w:rFonts w:ascii="Times New Roman" w:hAnsi="Times New Roman" w:cs="Times New Roman"/>
          <w:sz w:val="24"/>
          <w:szCs w:val="24"/>
        </w:rPr>
      </w:pPr>
      <w:r w:rsidRPr="0018697B">
        <w:rPr>
          <w:rFonts w:ascii="Times New Roman" w:hAnsi="Times New Roman" w:cs="Times New Roman"/>
          <w:sz w:val="24"/>
          <w:szCs w:val="24"/>
        </w:rPr>
        <w:t xml:space="preserve">Örneğin; </w:t>
      </w:r>
      <w:proofErr w:type="spellStart"/>
      <w:r w:rsidR="00640D4A" w:rsidRPr="0018697B">
        <w:rPr>
          <w:rFonts w:ascii="Times New Roman" w:hAnsi="Times New Roman" w:cs="Times New Roman"/>
          <w:sz w:val="24"/>
          <w:szCs w:val="24"/>
        </w:rPr>
        <w:t>MYBRM</w:t>
      </w:r>
      <w:r w:rsidR="00063428" w:rsidRPr="0018697B">
        <w:rPr>
          <w:rFonts w:ascii="Times New Roman" w:hAnsi="Times New Roman" w:cs="Times New Roman"/>
          <w:sz w:val="24"/>
          <w:szCs w:val="24"/>
        </w:rPr>
        <w:t>`nde</w:t>
      </w:r>
      <w:proofErr w:type="spellEnd"/>
      <w:r w:rsidR="00063428" w:rsidRPr="0018697B">
        <w:rPr>
          <w:rFonts w:ascii="Times New Roman" w:hAnsi="Times New Roman" w:cs="Times New Roman"/>
          <w:sz w:val="24"/>
          <w:szCs w:val="24"/>
        </w:rPr>
        <w:t xml:space="preserve"> olduğu gibi </w:t>
      </w:r>
      <w:r w:rsidRPr="0018697B">
        <w:rPr>
          <w:rFonts w:ascii="Times New Roman" w:hAnsi="Times New Roman" w:cs="Times New Roman"/>
          <w:sz w:val="24"/>
          <w:szCs w:val="24"/>
        </w:rPr>
        <w:t>az katlı, yatayda yayılan, doğrusal geometrik kurgusuyla, ana bloklar ve bunları birbirlerine bağlayan bağlantı koridorlarıyla, bah</w:t>
      </w:r>
      <w:r w:rsidR="00063428" w:rsidRPr="0018697B">
        <w:rPr>
          <w:rFonts w:ascii="Times New Roman" w:hAnsi="Times New Roman" w:cs="Times New Roman"/>
          <w:sz w:val="24"/>
          <w:szCs w:val="24"/>
        </w:rPr>
        <w:t>çeyi çerçeveleyen bir yapılanma;</w:t>
      </w:r>
      <w:r w:rsidRPr="0018697B">
        <w:rPr>
          <w:rFonts w:ascii="Times New Roman" w:hAnsi="Times New Roman" w:cs="Times New Roman"/>
          <w:sz w:val="24"/>
          <w:szCs w:val="24"/>
        </w:rPr>
        <w:t xml:space="preserve"> çevreyle etkile</w:t>
      </w:r>
      <w:r w:rsidR="00D22C7D" w:rsidRPr="0018697B">
        <w:rPr>
          <w:rFonts w:ascii="Times New Roman" w:hAnsi="Times New Roman" w:cs="Times New Roman"/>
          <w:sz w:val="24"/>
          <w:szCs w:val="24"/>
        </w:rPr>
        <w:t>ş</w:t>
      </w:r>
      <w:r w:rsidRPr="0018697B">
        <w:rPr>
          <w:rFonts w:ascii="Times New Roman" w:hAnsi="Times New Roman" w:cs="Times New Roman"/>
          <w:sz w:val="24"/>
          <w:szCs w:val="24"/>
        </w:rPr>
        <w:t xml:space="preserve">im alanlarının, çeperlerde yoğunlaşmasına neden olmaktadır. Diğer yandan, </w:t>
      </w:r>
      <w:proofErr w:type="spellStart"/>
      <w:r w:rsidR="00063428" w:rsidRPr="0018697B">
        <w:rPr>
          <w:rFonts w:ascii="Times New Roman" w:hAnsi="Times New Roman" w:cs="Times New Roman"/>
          <w:sz w:val="24"/>
          <w:szCs w:val="24"/>
        </w:rPr>
        <w:t>EYBRM`nde</w:t>
      </w:r>
      <w:proofErr w:type="spellEnd"/>
      <w:r w:rsidR="00063428" w:rsidRPr="0018697B">
        <w:rPr>
          <w:rFonts w:ascii="Times New Roman" w:hAnsi="Times New Roman" w:cs="Times New Roman"/>
          <w:sz w:val="24"/>
          <w:szCs w:val="24"/>
        </w:rPr>
        <w:t xml:space="preserve"> </w:t>
      </w:r>
      <w:r w:rsidRPr="0018697B">
        <w:rPr>
          <w:rFonts w:ascii="Times New Roman" w:hAnsi="Times New Roman" w:cs="Times New Roman"/>
          <w:sz w:val="24"/>
          <w:szCs w:val="24"/>
        </w:rPr>
        <w:t xml:space="preserve">çok katlı, düşeyde gelişen, bütünsel kurgu, merkezde planlanan sosyal etkileşim alanlarının  kullanımını kuvvetlendirmektedir. </w:t>
      </w:r>
    </w:p>
    <w:p w14:paraId="133BACEA" w14:textId="77777777" w:rsidR="00F13492" w:rsidRPr="0018697B" w:rsidRDefault="00F13492" w:rsidP="0018697B">
      <w:pPr>
        <w:jc w:val="both"/>
        <w:rPr>
          <w:rFonts w:ascii="Times New Roman" w:hAnsi="Times New Roman" w:cs="Times New Roman"/>
          <w:sz w:val="24"/>
          <w:szCs w:val="24"/>
        </w:rPr>
      </w:pPr>
      <w:r w:rsidRPr="0018697B">
        <w:rPr>
          <w:rFonts w:ascii="Times New Roman" w:hAnsi="Times New Roman" w:cs="Times New Roman"/>
          <w:sz w:val="24"/>
          <w:szCs w:val="24"/>
        </w:rPr>
        <w:t xml:space="preserve">Çok katlı, insan ölçeğine göre, bir tür kule etkili kütlenin </w:t>
      </w:r>
      <w:proofErr w:type="spellStart"/>
      <w:r w:rsidRPr="0018697B">
        <w:rPr>
          <w:rFonts w:ascii="Times New Roman" w:hAnsi="Times New Roman" w:cs="Times New Roman"/>
          <w:sz w:val="24"/>
          <w:szCs w:val="24"/>
        </w:rPr>
        <w:t>yanısıra</w:t>
      </w:r>
      <w:proofErr w:type="spellEnd"/>
      <w:r w:rsidRPr="0018697B">
        <w:rPr>
          <w:rFonts w:ascii="Times New Roman" w:hAnsi="Times New Roman" w:cs="Times New Roman"/>
          <w:sz w:val="24"/>
          <w:szCs w:val="24"/>
        </w:rPr>
        <w:t>; az katlı yapının, insan ölçeğine yakın olması g</w:t>
      </w:r>
      <w:r w:rsidR="007A6C14" w:rsidRPr="0018697B">
        <w:rPr>
          <w:rFonts w:ascii="Times New Roman" w:hAnsi="Times New Roman" w:cs="Times New Roman"/>
          <w:sz w:val="24"/>
          <w:szCs w:val="24"/>
        </w:rPr>
        <w:t>ibi farklılıkların da yaşlı mekâ</w:t>
      </w:r>
      <w:r w:rsidRPr="0018697B">
        <w:rPr>
          <w:rFonts w:ascii="Times New Roman" w:hAnsi="Times New Roman" w:cs="Times New Roman"/>
          <w:sz w:val="24"/>
          <w:szCs w:val="24"/>
        </w:rPr>
        <w:t xml:space="preserve">nsal davranışını etkilediği düşünülmektedir. Mevcut kurumsal yapıda, dinamik ilişkiler içeren bahçe ve peyzaj etkisi, yaşlıların bu bahçeye çeper oluşturan koridorlara </w:t>
      </w:r>
      <w:proofErr w:type="spellStart"/>
      <w:r w:rsidR="00063428" w:rsidRPr="0018697B">
        <w:rPr>
          <w:rFonts w:ascii="Times New Roman" w:hAnsi="Times New Roman" w:cs="Times New Roman"/>
          <w:sz w:val="24"/>
          <w:szCs w:val="24"/>
        </w:rPr>
        <w:t>yanyana</w:t>
      </w:r>
      <w:proofErr w:type="spellEnd"/>
      <w:r w:rsidR="00063428" w:rsidRPr="0018697B">
        <w:rPr>
          <w:rFonts w:ascii="Times New Roman" w:hAnsi="Times New Roman" w:cs="Times New Roman"/>
          <w:sz w:val="24"/>
          <w:szCs w:val="24"/>
        </w:rPr>
        <w:t xml:space="preserve"> </w:t>
      </w:r>
      <w:r w:rsidRPr="0018697B">
        <w:rPr>
          <w:rFonts w:ascii="Times New Roman" w:hAnsi="Times New Roman" w:cs="Times New Roman"/>
          <w:sz w:val="24"/>
          <w:szCs w:val="24"/>
        </w:rPr>
        <w:t>sıralanarak oturma durumlarını güçlendirerek, düşük etkileşimli sosyal çevre oluşumuna neden olmakt</w:t>
      </w:r>
      <w:r w:rsidR="007A6C14" w:rsidRPr="0018697B">
        <w:rPr>
          <w:rFonts w:ascii="Times New Roman" w:hAnsi="Times New Roman" w:cs="Times New Roman"/>
          <w:sz w:val="24"/>
          <w:szCs w:val="24"/>
        </w:rPr>
        <w:t>adır. Yaşlılık kurumlarında mekâ</w:t>
      </w:r>
      <w:r w:rsidRPr="0018697B">
        <w:rPr>
          <w:rFonts w:ascii="Times New Roman" w:hAnsi="Times New Roman" w:cs="Times New Roman"/>
          <w:sz w:val="24"/>
          <w:szCs w:val="24"/>
        </w:rPr>
        <w:t>nsal çevre oluşumlarında, o kurum sakini yaşlıların kültürel yapısı, eğitim düzeyi, ekonomik durumu, geldiği sosyal çevre gibi dinamiklerin de etkili olabildiği yorumu getirilmektedir.</w:t>
      </w:r>
    </w:p>
    <w:p w14:paraId="73653A30" w14:textId="77777777" w:rsidR="00203AD8" w:rsidRPr="0018697B" w:rsidRDefault="00F13492" w:rsidP="0018697B">
      <w:pPr>
        <w:jc w:val="both"/>
        <w:rPr>
          <w:rFonts w:ascii="Times New Roman" w:hAnsi="Times New Roman" w:cs="Times New Roman"/>
          <w:sz w:val="24"/>
          <w:szCs w:val="24"/>
        </w:rPr>
      </w:pPr>
      <w:r w:rsidRPr="0018697B">
        <w:rPr>
          <w:rFonts w:ascii="Times New Roman" w:hAnsi="Times New Roman" w:cs="Times New Roman"/>
          <w:sz w:val="24"/>
          <w:szCs w:val="24"/>
        </w:rPr>
        <w:t xml:space="preserve">Yaşlılık kurumları programlama yönleriyle irdelendiğinde ise, zamanla yetersiz hale gelen programlama doğrultusunda, kurgunun ihtiyaçlar doğrultusunda yaşlı kullanıcısının davranışsal tepkileriyle kısmen değiştirilip esnetildiği, güçlü programlanan </w:t>
      </w:r>
      <w:r w:rsidR="007A6C14" w:rsidRPr="0018697B">
        <w:rPr>
          <w:rFonts w:ascii="Times New Roman" w:hAnsi="Times New Roman" w:cs="Times New Roman"/>
          <w:sz w:val="24"/>
          <w:szCs w:val="24"/>
        </w:rPr>
        <w:t>kurgunun ise kullanıcısının mekâ</w:t>
      </w:r>
      <w:r w:rsidRPr="0018697B">
        <w:rPr>
          <w:rFonts w:ascii="Times New Roman" w:hAnsi="Times New Roman" w:cs="Times New Roman"/>
          <w:sz w:val="24"/>
          <w:szCs w:val="24"/>
        </w:rPr>
        <w:t xml:space="preserve">nsal davranışı ile uyum içinde etkileşim gösterdiği ortaya konulmuştur. Bu bağlamda yaşlılık kurumu tasarımında, güçlü kurgudan yola çıkılarak, sosyal etkileşime </w:t>
      </w:r>
      <w:r w:rsidR="007A6C14" w:rsidRPr="0018697B">
        <w:rPr>
          <w:rFonts w:ascii="Times New Roman" w:hAnsi="Times New Roman" w:cs="Times New Roman"/>
          <w:sz w:val="24"/>
          <w:szCs w:val="24"/>
        </w:rPr>
        <w:t>yönelik alanlar gibi, belli mekâ</w:t>
      </w:r>
      <w:r w:rsidRPr="0018697B">
        <w:rPr>
          <w:rFonts w:ascii="Times New Roman" w:hAnsi="Times New Roman" w:cs="Times New Roman"/>
          <w:sz w:val="24"/>
          <w:szCs w:val="24"/>
        </w:rPr>
        <w:t xml:space="preserve">nların kurgusunun kullanıcısının </w:t>
      </w:r>
      <w:proofErr w:type="spellStart"/>
      <w:r w:rsidRPr="0018697B">
        <w:rPr>
          <w:rFonts w:ascii="Times New Roman" w:hAnsi="Times New Roman" w:cs="Times New Roman"/>
          <w:sz w:val="24"/>
          <w:szCs w:val="24"/>
        </w:rPr>
        <w:t>duyuşsal</w:t>
      </w:r>
      <w:proofErr w:type="spellEnd"/>
      <w:r w:rsidRPr="0018697B">
        <w:rPr>
          <w:rFonts w:ascii="Times New Roman" w:hAnsi="Times New Roman" w:cs="Times New Roman"/>
          <w:sz w:val="24"/>
          <w:szCs w:val="24"/>
        </w:rPr>
        <w:t xml:space="preserve"> ihtiyaçları ile tercihi doğrultusunda esnetilebilecek şekilde tasarlanması uygun bir yaklaşım olacaktır. B</w:t>
      </w:r>
      <w:r w:rsidR="007A6C14" w:rsidRPr="0018697B">
        <w:rPr>
          <w:rFonts w:ascii="Times New Roman" w:hAnsi="Times New Roman" w:cs="Times New Roman"/>
          <w:sz w:val="24"/>
          <w:szCs w:val="24"/>
        </w:rPr>
        <w:t>urada önemli olan, yaşlının mekâ</w:t>
      </w:r>
      <w:r w:rsidRPr="0018697B">
        <w:rPr>
          <w:rFonts w:ascii="Times New Roman" w:hAnsi="Times New Roman" w:cs="Times New Roman"/>
          <w:sz w:val="24"/>
          <w:szCs w:val="24"/>
        </w:rPr>
        <w:t xml:space="preserve">nsal davranışlarıyla uyum içinde olan, kendini güvende </w:t>
      </w:r>
      <w:r w:rsidRPr="0018697B">
        <w:rPr>
          <w:rFonts w:ascii="Times New Roman" w:hAnsi="Times New Roman" w:cs="Times New Roman"/>
          <w:sz w:val="24"/>
          <w:szCs w:val="24"/>
        </w:rPr>
        <w:lastRenderedPageBreak/>
        <w:t>hissetmesine olanak tanıyan, güçlü kurgudan yola çıkılarak; aidiyetlerini, egemenlik alanlarını ve sosyal etkileşimlerini düzenleyebilecekleri alanlarda esnemeye tolerans tanıyacak tasarım yaklaşımıdır.</w:t>
      </w:r>
    </w:p>
    <w:p w14:paraId="0D763196" w14:textId="77777777" w:rsidR="00AF7C9D" w:rsidRPr="0018697B" w:rsidRDefault="00757623" w:rsidP="0018697B">
      <w:pPr>
        <w:jc w:val="both"/>
        <w:rPr>
          <w:rFonts w:ascii="Times New Roman" w:hAnsi="Times New Roman" w:cs="Times New Roman"/>
          <w:sz w:val="24"/>
          <w:szCs w:val="24"/>
        </w:rPr>
      </w:pPr>
      <w:r w:rsidRPr="0018697B">
        <w:rPr>
          <w:rFonts w:ascii="Times New Roman" w:hAnsi="Times New Roman" w:cs="Times New Roman"/>
          <w:sz w:val="24"/>
          <w:szCs w:val="24"/>
        </w:rPr>
        <w:t>Sonuç olarak; farklı kurgusal yapıya</w:t>
      </w:r>
      <w:r w:rsidR="00AF7C9D" w:rsidRPr="0018697B">
        <w:rPr>
          <w:rFonts w:ascii="Times New Roman" w:hAnsi="Times New Roman" w:cs="Times New Roman"/>
          <w:sz w:val="24"/>
          <w:szCs w:val="24"/>
        </w:rPr>
        <w:t xml:space="preserve"> sahip yaşlılık kurumlarında</w:t>
      </w:r>
      <w:r w:rsidR="00203AD8" w:rsidRPr="0018697B">
        <w:rPr>
          <w:rFonts w:ascii="Times New Roman" w:hAnsi="Times New Roman" w:cs="Times New Roman"/>
          <w:sz w:val="24"/>
          <w:szCs w:val="24"/>
        </w:rPr>
        <w:t xml:space="preserve">, farklı sosyal yapıdaki </w:t>
      </w:r>
      <w:r w:rsidR="00AF7C9D" w:rsidRPr="0018697B">
        <w:rPr>
          <w:rFonts w:ascii="Times New Roman" w:hAnsi="Times New Roman" w:cs="Times New Roman"/>
          <w:sz w:val="24"/>
          <w:szCs w:val="24"/>
        </w:rPr>
        <w:t>yaşlı kullanıcıların mimari tas</w:t>
      </w:r>
      <w:r w:rsidR="007A6C14" w:rsidRPr="0018697B">
        <w:rPr>
          <w:rFonts w:ascii="Times New Roman" w:hAnsi="Times New Roman" w:cs="Times New Roman"/>
          <w:sz w:val="24"/>
          <w:szCs w:val="24"/>
        </w:rPr>
        <w:t>arıma karşı geliştirdikleri mekâ</w:t>
      </w:r>
      <w:r w:rsidR="00AF7C9D" w:rsidRPr="0018697B">
        <w:rPr>
          <w:rFonts w:ascii="Times New Roman" w:hAnsi="Times New Roman" w:cs="Times New Roman"/>
          <w:sz w:val="24"/>
          <w:szCs w:val="24"/>
        </w:rPr>
        <w:t>nsal davranış</w:t>
      </w:r>
      <w:r w:rsidR="00203AD8" w:rsidRPr="0018697B">
        <w:rPr>
          <w:rFonts w:ascii="Times New Roman" w:hAnsi="Times New Roman" w:cs="Times New Roman"/>
          <w:sz w:val="24"/>
          <w:szCs w:val="24"/>
        </w:rPr>
        <w:t>ların</w:t>
      </w:r>
      <w:r w:rsidR="00AF7C9D" w:rsidRPr="0018697B">
        <w:rPr>
          <w:rFonts w:ascii="Times New Roman" w:hAnsi="Times New Roman" w:cs="Times New Roman"/>
          <w:sz w:val="24"/>
          <w:szCs w:val="24"/>
        </w:rPr>
        <w:t xml:space="preserve"> da farklı olduğu ortaya konulmaktadır. Yaşlılık kurumu tasarımı</w:t>
      </w:r>
      <w:r w:rsidR="00203AD8" w:rsidRPr="0018697B">
        <w:rPr>
          <w:rFonts w:ascii="Times New Roman" w:hAnsi="Times New Roman" w:cs="Times New Roman"/>
          <w:sz w:val="24"/>
          <w:szCs w:val="24"/>
        </w:rPr>
        <w:t>,</w:t>
      </w:r>
      <w:r w:rsidR="00AF7C9D" w:rsidRPr="0018697B">
        <w:rPr>
          <w:rFonts w:ascii="Times New Roman" w:hAnsi="Times New Roman" w:cs="Times New Roman"/>
          <w:sz w:val="24"/>
          <w:szCs w:val="24"/>
        </w:rPr>
        <w:t xml:space="preserve"> yaşlı kullanıcının </w:t>
      </w:r>
      <w:r w:rsidR="00A57B02" w:rsidRPr="0018697B">
        <w:rPr>
          <w:rFonts w:ascii="Times New Roman" w:hAnsi="Times New Roman" w:cs="Times New Roman"/>
          <w:sz w:val="24"/>
          <w:szCs w:val="24"/>
        </w:rPr>
        <w:t xml:space="preserve">duyusal, </w:t>
      </w:r>
      <w:proofErr w:type="spellStart"/>
      <w:r w:rsidR="00A57B02" w:rsidRPr="0018697B">
        <w:rPr>
          <w:rFonts w:ascii="Times New Roman" w:hAnsi="Times New Roman" w:cs="Times New Roman"/>
          <w:sz w:val="24"/>
          <w:szCs w:val="24"/>
        </w:rPr>
        <w:t>duyuşsal</w:t>
      </w:r>
      <w:proofErr w:type="spellEnd"/>
      <w:r w:rsidR="00A57B02" w:rsidRPr="0018697B">
        <w:rPr>
          <w:rFonts w:ascii="Times New Roman" w:hAnsi="Times New Roman" w:cs="Times New Roman"/>
          <w:sz w:val="24"/>
          <w:szCs w:val="24"/>
        </w:rPr>
        <w:t xml:space="preserve"> ve sosyal</w:t>
      </w:r>
      <w:r w:rsidR="00AF7C9D" w:rsidRPr="0018697B">
        <w:rPr>
          <w:rFonts w:ascii="Times New Roman" w:hAnsi="Times New Roman" w:cs="Times New Roman"/>
          <w:sz w:val="24"/>
          <w:szCs w:val="24"/>
        </w:rPr>
        <w:t xml:space="preserve"> ihtiyaçlarına cevap verip vermemesine göre uyumlu ya da uyumsuz davranışsal </w:t>
      </w:r>
      <w:r w:rsidR="00063428" w:rsidRPr="0018697B">
        <w:rPr>
          <w:rFonts w:ascii="Times New Roman" w:hAnsi="Times New Roman" w:cs="Times New Roman"/>
          <w:sz w:val="24"/>
          <w:szCs w:val="24"/>
        </w:rPr>
        <w:t>tepkiye sebep olmaktadır. Do</w:t>
      </w:r>
      <w:r w:rsidR="00A57B02" w:rsidRPr="0018697B">
        <w:rPr>
          <w:rFonts w:ascii="Times New Roman" w:hAnsi="Times New Roman" w:cs="Times New Roman"/>
          <w:sz w:val="24"/>
          <w:szCs w:val="24"/>
        </w:rPr>
        <w:t>ğru</w:t>
      </w:r>
      <w:r w:rsidR="00063428" w:rsidRPr="0018697B">
        <w:rPr>
          <w:rFonts w:ascii="Times New Roman" w:hAnsi="Times New Roman" w:cs="Times New Roman"/>
          <w:sz w:val="24"/>
          <w:szCs w:val="24"/>
        </w:rPr>
        <w:t>sal</w:t>
      </w:r>
      <w:r w:rsidR="00AF7C9D" w:rsidRPr="0018697B">
        <w:rPr>
          <w:rFonts w:ascii="Times New Roman" w:hAnsi="Times New Roman" w:cs="Times New Roman"/>
          <w:sz w:val="24"/>
          <w:szCs w:val="24"/>
        </w:rPr>
        <w:t xml:space="preserve"> kurguya sahip yaşlılık kurumunda</w:t>
      </w:r>
      <w:r w:rsidR="00063428" w:rsidRPr="0018697B">
        <w:rPr>
          <w:rFonts w:ascii="Times New Roman" w:hAnsi="Times New Roman" w:cs="Times New Roman"/>
          <w:sz w:val="24"/>
          <w:szCs w:val="24"/>
        </w:rPr>
        <w:t>;</w:t>
      </w:r>
      <w:r w:rsidR="00AF7C9D" w:rsidRPr="0018697B">
        <w:rPr>
          <w:rFonts w:ascii="Times New Roman" w:hAnsi="Times New Roman" w:cs="Times New Roman"/>
          <w:sz w:val="24"/>
          <w:szCs w:val="24"/>
        </w:rPr>
        <w:t xml:space="preserve"> davranışs</w:t>
      </w:r>
      <w:r w:rsidR="00063428" w:rsidRPr="0018697B">
        <w:rPr>
          <w:rFonts w:ascii="Times New Roman" w:hAnsi="Times New Roman" w:cs="Times New Roman"/>
          <w:sz w:val="24"/>
          <w:szCs w:val="24"/>
        </w:rPr>
        <w:t xml:space="preserve">al tepki artarak uyum </w:t>
      </w:r>
      <w:r w:rsidR="005A02DB" w:rsidRPr="0018697B">
        <w:rPr>
          <w:rFonts w:ascii="Times New Roman" w:hAnsi="Times New Roman" w:cs="Times New Roman"/>
          <w:sz w:val="24"/>
          <w:szCs w:val="24"/>
        </w:rPr>
        <w:t xml:space="preserve">düzeyi </w:t>
      </w:r>
      <w:r w:rsidR="00063428" w:rsidRPr="0018697B">
        <w:rPr>
          <w:rFonts w:ascii="Times New Roman" w:hAnsi="Times New Roman" w:cs="Times New Roman"/>
          <w:sz w:val="24"/>
          <w:szCs w:val="24"/>
        </w:rPr>
        <w:t>azalırken;</w:t>
      </w:r>
      <w:r w:rsidR="00AF7C9D" w:rsidRPr="0018697B">
        <w:rPr>
          <w:rFonts w:ascii="Times New Roman" w:hAnsi="Times New Roman" w:cs="Times New Roman"/>
          <w:sz w:val="24"/>
          <w:szCs w:val="24"/>
        </w:rPr>
        <w:t xml:space="preserve"> merkeziye yakın mimari kurguya sahip yaşlılık kurumunda davranışsal tepki ılımlı olup uyum </w:t>
      </w:r>
      <w:r w:rsidR="005A02DB" w:rsidRPr="0018697B">
        <w:rPr>
          <w:rFonts w:ascii="Times New Roman" w:hAnsi="Times New Roman" w:cs="Times New Roman"/>
          <w:sz w:val="24"/>
          <w:szCs w:val="24"/>
        </w:rPr>
        <w:t xml:space="preserve">düzeyi </w:t>
      </w:r>
      <w:r w:rsidR="00AF7C9D" w:rsidRPr="0018697B">
        <w:rPr>
          <w:rFonts w:ascii="Times New Roman" w:hAnsi="Times New Roman" w:cs="Times New Roman"/>
          <w:sz w:val="24"/>
          <w:szCs w:val="24"/>
        </w:rPr>
        <w:t>artmaktadır. Yaşlı kullanıcılar ihtiyaçlarına c</w:t>
      </w:r>
      <w:r w:rsidR="007A6C14" w:rsidRPr="0018697B">
        <w:rPr>
          <w:rFonts w:ascii="Times New Roman" w:hAnsi="Times New Roman" w:cs="Times New Roman"/>
          <w:sz w:val="24"/>
          <w:szCs w:val="24"/>
        </w:rPr>
        <w:t>evap verip vermemesine göre mekâ</w:t>
      </w:r>
      <w:r w:rsidR="00AF7C9D" w:rsidRPr="0018697B">
        <w:rPr>
          <w:rFonts w:ascii="Times New Roman" w:hAnsi="Times New Roman" w:cs="Times New Roman"/>
          <w:sz w:val="24"/>
          <w:szCs w:val="24"/>
        </w:rPr>
        <w:t xml:space="preserve">nın fonksiyonu değiştirmekte, kullanarak ya da kullanmayarak </w:t>
      </w:r>
      <w:r w:rsidR="00063428" w:rsidRPr="0018697B">
        <w:rPr>
          <w:rFonts w:ascii="Times New Roman" w:hAnsi="Times New Roman" w:cs="Times New Roman"/>
          <w:sz w:val="24"/>
          <w:szCs w:val="24"/>
        </w:rPr>
        <w:t>davran</w:t>
      </w:r>
      <w:r w:rsidR="00076958" w:rsidRPr="0018697B">
        <w:rPr>
          <w:rFonts w:ascii="Times New Roman" w:hAnsi="Times New Roman" w:cs="Times New Roman"/>
          <w:sz w:val="24"/>
          <w:szCs w:val="24"/>
        </w:rPr>
        <w:t>ış</w:t>
      </w:r>
      <w:r w:rsidR="00063428" w:rsidRPr="0018697B">
        <w:rPr>
          <w:rFonts w:ascii="Times New Roman" w:hAnsi="Times New Roman" w:cs="Times New Roman"/>
          <w:sz w:val="24"/>
          <w:szCs w:val="24"/>
        </w:rPr>
        <w:t xml:space="preserve">sal </w:t>
      </w:r>
      <w:r w:rsidR="00AF7C9D" w:rsidRPr="0018697B">
        <w:rPr>
          <w:rFonts w:ascii="Times New Roman" w:hAnsi="Times New Roman" w:cs="Times New Roman"/>
          <w:sz w:val="24"/>
          <w:szCs w:val="24"/>
        </w:rPr>
        <w:t>tepki oluşturmaktadırlar. Mimari tasarımda sosyal etkileşim</w:t>
      </w:r>
      <w:r w:rsidR="007A6C14" w:rsidRPr="0018697B">
        <w:rPr>
          <w:rFonts w:ascii="Times New Roman" w:hAnsi="Times New Roman" w:cs="Times New Roman"/>
          <w:sz w:val="24"/>
          <w:szCs w:val="24"/>
        </w:rPr>
        <w:t xml:space="preserve"> alanları olarak kurgulanan mekâ</w:t>
      </w:r>
      <w:r w:rsidR="00AF7C9D" w:rsidRPr="0018697B">
        <w:rPr>
          <w:rFonts w:ascii="Times New Roman" w:hAnsi="Times New Roman" w:cs="Times New Roman"/>
          <w:sz w:val="24"/>
          <w:szCs w:val="24"/>
        </w:rPr>
        <w:t>nlara, tepkileri sonucu gitmeyer</w:t>
      </w:r>
      <w:r w:rsidR="007A6C14" w:rsidRPr="0018697B">
        <w:rPr>
          <w:rFonts w:ascii="Times New Roman" w:hAnsi="Times New Roman" w:cs="Times New Roman"/>
          <w:sz w:val="24"/>
          <w:szCs w:val="24"/>
        </w:rPr>
        <w:t>ek düşük sosyal etkileşimli mekâ</w:t>
      </w:r>
      <w:r w:rsidR="00AF7C9D" w:rsidRPr="0018697B">
        <w:rPr>
          <w:rFonts w:ascii="Times New Roman" w:hAnsi="Times New Roman" w:cs="Times New Roman"/>
          <w:sz w:val="24"/>
          <w:szCs w:val="24"/>
        </w:rPr>
        <w:t xml:space="preserve">nlar haline dönüştürebildikleri gibi bunun tersini de yapabilmektedirler. </w:t>
      </w:r>
      <w:r w:rsidR="00E200B3" w:rsidRPr="0018697B">
        <w:rPr>
          <w:rFonts w:ascii="Times New Roman" w:hAnsi="Times New Roman" w:cs="Times New Roman"/>
          <w:sz w:val="24"/>
          <w:szCs w:val="24"/>
        </w:rPr>
        <w:t xml:space="preserve">Bu durum </w:t>
      </w:r>
      <w:r w:rsidR="00F50A7E" w:rsidRPr="0018697B">
        <w:rPr>
          <w:rFonts w:ascii="Times New Roman" w:hAnsi="Times New Roman" w:cs="Times New Roman"/>
          <w:sz w:val="24"/>
          <w:szCs w:val="24"/>
        </w:rPr>
        <w:t xml:space="preserve">yaşlı </w:t>
      </w:r>
      <w:r w:rsidR="00E200B3" w:rsidRPr="0018697B">
        <w:rPr>
          <w:rFonts w:ascii="Times New Roman" w:hAnsi="Times New Roman" w:cs="Times New Roman"/>
          <w:sz w:val="24"/>
          <w:szCs w:val="24"/>
        </w:rPr>
        <w:t>bilişsel haritalar</w:t>
      </w:r>
      <w:r w:rsidR="00F50A7E" w:rsidRPr="0018697B">
        <w:rPr>
          <w:rFonts w:ascii="Times New Roman" w:hAnsi="Times New Roman" w:cs="Times New Roman"/>
          <w:sz w:val="24"/>
          <w:szCs w:val="24"/>
        </w:rPr>
        <w:t>ı</w:t>
      </w:r>
      <w:r w:rsidR="00E200B3" w:rsidRPr="0018697B">
        <w:rPr>
          <w:rFonts w:ascii="Times New Roman" w:hAnsi="Times New Roman" w:cs="Times New Roman"/>
          <w:sz w:val="24"/>
          <w:szCs w:val="24"/>
        </w:rPr>
        <w:t xml:space="preserve"> üzerinden de</w:t>
      </w:r>
      <w:r w:rsidR="00F50A7E" w:rsidRPr="0018697B">
        <w:rPr>
          <w:rFonts w:ascii="Times New Roman" w:hAnsi="Times New Roman" w:cs="Times New Roman"/>
          <w:sz w:val="24"/>
          <w:szCs w:val="24"/>
        </w:rPr>
        <w:t>ğ</w:t>
      </w:r>
      <w:r w:rsidR="00E200B3" w:rsidRPr="0018697B">
        <w:rPr>
          <w:rFonts w:ascii="Times New Roman" w:hAnsi="Times New Roman" w:cs="Times New Roman"/>
          <w:sz w:val="24"/>
          <w:szCs w:val="24"/>
        </w:rPr>
        <w:t>erlendirildi</w:t>
      </w:r>
      <w:r w:rsidR="00F50A7E" w:rsidRPr="0018697B">
        <w:rPr>
          <w:rFonts w:ascii="Times New Roman" w:hAnsi="Times New Roman" w:cs="Times New Roman"/>
          <w:sz w:val="24"/>
          <w:szCs w:val="24"/>
        </w:rPr>
        <w:t>ği</w:t>
      </w:r>
      <w:r w:rsidR="00E200B3" w:rsidRPr="0018697B">
        <w:rPr>
          <w:rFonts w:ascii="Times New Roman" w:hAnsi="Times New Roman" w:cs="Times New Roman"/>
          <w:sz w:val="24"/>
          <w:szCs w:val="24"/>
        </w:rPr>
        <w:t xml:space="preserve">nde; </w:t>
      </w:r>
      <w:r w:rsidR="00F50A7E" w:rsidRPr="0018697B">
        <w:rPr>
          <w:rFonts w:ascii="Times New Roman" w:hAnsi="Times New Roman" w:cs="Times New Roman"/>
          <w:sz w:val="24"/>
          <w:szCs w:val="24"/>
        </w:rPr>
        <w:t>kullanmadığ</w:t>
      </w:r>
      <w:r w:rsidR="005A02DB" w:rsidRPr="0018697B">
        <w:rPr>
          <w:rFonts w:ascii="Times New Roman" w:hAnsi="Times New Roman" w:cs="Times New Roman"/>
          <w:sz w:val="24"/>
          <w:szCs w:val="24"/>
        </w:rPr>
        <w:t xml:space="preserve">ı </w:t>
      </w:r>
      <w:r w:rsidR="00F50A7E" w:rsidRPr="0018697B">
        <w:rPr>
          <w:rFonts w:ascii="Times New Roman" w:hAnsi="Times New Roman" w:cs="Times New Roman"/>
          <w:sz w:val="24"/>
          <w:szCs w:val="24"/>
        </w:rPr>
        <w:t>yerleri hatırladı</w:t>
      </w:r>
      <w:r w:rsidR="005A02DB" w:rsidRPr="0018697B">
        <w:rPr>
          <w:rFonts w:ascii="Times New Roman" w:hAnsi="Times New Roman" w:cs="Times New Roman"/>
          <w:sz w:val="24"/>
          <w:szCs w:val="24"/>
        </w:rPr>
        <w:t>ğı</w:t>
      </w:r>
      <w:r w:rsidR="00F50A7E" w:rsidRPr="0018697B">
        <w:rPr>
          <w:rFonts w:ascii="Times New Roman" w:hAnsi="Times New Roman" w:cs="Times New Roman"/>
          <w:sz w:val="24"/>
          <w:szCs w:val="24"/>
        </w:rPr>
        <w:t xml:space="preserve"> haritasında </w:t>
      </w:r>
      <w:r w:rsidR="005A02DB" w:rsidRPr="0018697B">
        <w:rPr>
          <w:rFonts w:ascii="Times New Roman" w:hAnsi="Times New Roman" w:cs="Times New Roman"/>
          <w:sz w:val="24"/>
          <w:szCs w:val="24"/>
        </w:rPr>
        <w:t>çizdi</w:t>
      </w:r>
      <w:r w:rsidR="00A57B02" w:rsidRPr="0018697B">
        <w:rPr>
          <w:rFonts w:ascii="Times New Roman" w:hAnsi="Times New Roman" w:cs="Times New Roman"/>
          <w:sz w:val="24"/>
          <w:szCs w:val="24"/>
        </w:rPr>
        <w:t>ğ</w:t>
      </w:r>
      <w:r w:rsidR="005A02DB" w:rsidRPr="0018697B">
        <w:rPr>
          <w:rFonts w:ascii="Times New Roman" w:hAnsi="Times New Roman" w:cs="Times New Roman"/>
          <w:sz w:val="24"/>
          <w:szCs w:val="24"/>
        </w:rPr>
        <w:t xml:space="preserve">i </w:t>
      </w:r>
      <w:r w:rsidR="00F50A7E" w:rsidRPr="0018697B">
        <w:rPr>
          <w:rFonts w:ascii="Times New Roman" w:hAnsi="Times New Roman" w:cs="Times New Roman"/>
          <w:sz w:val="24"/>
          <w:szCs w:val="24"/>
        </w:rPr>
        <w:t>ancak davranışsal tepkisi sonucu gitmedi</w:t>
      </w:r>
      <w:r w:rsidR="005A02DB" w:rsidRPr="0018697B">
        <w:rPr>
          <w:rFonts w:ascii="Times New Roman" w:hAnsi="Times New Roman" w:cs="Times New Roman"/>
          <w:sz w:val="24"/>
          <w:szCs w:val="24"/>
        </w:rPr>
        <w:t>ği</w:t>
      </w:r>
      <w:r w:rsidR="00F50A7E" w:rsidRPr="0018697B">
        <w:rPr>
          <w:rFonts w:ascii="Times New Roman" w:hAnsi="Times New Roman" w:cs="Times New Roman"/>
          <w:sz w:val="24"/>
          <w:szCs w:val="24"/>
        </w:rPr>
        <w:t xml:space="preserve"> </w:t>
      </w:r>
      <w:r w:rsidR="005A02DB" w:rsidRPr="0018697B">
        <w:rPr>
          <w:rFonts w:ascii="Times New Roman" w:hAnsi="Times New Roman" w:cs="Times New Roman"/>
          <w:sz w:val="24"/>
          <w:szCs w:val="24"/>
        </w:rPr>
        <w:t>tespit edilmiştir</w:t>
      </w:r>
      <w:r w:rsidR="00F50A7E" w:rsidRPr="0018697B">
        <w:rPr>
          <w:rFonts w:ascii="Times New Roman" w:hAnsi="Times New Roman" w:cs="Times New Roman"/>
          <w:sz w:val="24"/>
          <w:szCs w:val="24"/>
        </w:rPr>
        <w:t xml:space="preserve">. </w:t>
      </w:r>
      <w:r w:rsidR="00AF7C9D" w:rsidRPr="0018697B">
        <w:rPr>
          <w:rFonts w:ascii="Times New Roman" w:hAnsi="Times New Roman" w:cs="Times New Roman"/>
          <w:sz w:val="24"/>
          <w:szCs w:val="24"/>
        </w:rPr>
        <w:t xml:space="preserve">Çalışmayla birlikte karşılaştırılabilir </w:t>
      </w:r>
      <w:r w:rsidR="00076958" w:rsidRPr="0018697B">
        <w:rPr>
          <w:rFonts w:ascii="Times New Roman" w:hAnsi="Times New Roman" w:cs="Times New Roman"/>
          <w:sz w:val="24"/>
          <w:szCs w:val="24"/>
        </w:rPr>
        <w:t>nitelikteki iki yaşlılık kurumunun</w:t>
      </w:r>
      <w:r w:rsidR="00AF7C9D" w:rsidRPr="0018697B">
        <w:rPr>
          <w:rFonts w:ascii="Times New Roman" w:hAnsi="Times New Roman" w:cs="Times New Roman"/>
          <w:sz w:val="24"/>
          <w:szCs w:val="24"/>
        </w:rPr>
        <w:t xml:space="preserve"> tasarımlarının yaşlı </w:t>
      </w:r>
      <w:proofErr w:type="spellStart"/>
      <w:r w:rsidR="00AF7C9D" w:rsidRPr="0018697B">
        <w:rPr>
          <w:rFonts w:ascii="Times New Roman" w:hAnsi="Times New Roman" w:cs="Times New Roman"/>
          <w:sz w:val="24"/>
          <w:szCs w:val="24"/>
        </w:rPr>
        <w:t>kullanıcıların</w:t>
      </w:r>
      <w:r w:rsidR="00E200B3" w:rsidRPr="0018697B">
        <w:rPr>
          <w:rFonts w:ascii="Times New Roman" w:hAnsi="Times New Roman" w:cs="Times New Roman"/>
          <w:sz w:val="24"/>
          <w:szCs w:val="24"/>
        </w:rPr>
        <w:t>n</w:t>
      </w:r>
      <w:proofErr w:type="spellEnd"/>
      <w:r w:rsidR="00AF7C9D" w:rsidRPr="0018697B">
        <w:rPr>
          <w:rFonts w:ascii="Times New Roman" w:hAnsi="Times New Roman" w:cs="Times New Roman"/>
          <w:sz w:val="24"/>
          <w:szCs w:val="24"/>
        </w:rPr>
        <w:t xml:space="preserve"> </w:t>
      </w:r>
      <w:proofErr w:type="spellStart"/>
      <w:r w:rsidR="00AF7C9D" w:rsidRPr="0018697B">
        <w:rPr>
          <w:rFonts w:ascii="Times New Roman" w:hAnsi="Times New Roman" w:cs="Times New Roman"/>
          <w:sz w:val="24"/>
          <w:szCs w:val="24"/>
        </w:rPr>
        <w:t>mekansal</w:t>
      </w:r>
      <w:proofErr w:type="spellEnd"/>
      <w:r w:rsidR="00AF7C9D" w:rsidRPr="0018697B">
        <w:rPr>
          <w:rFonts w:ascii="Times New Roman" w:hAnsi="Times New Roman" w:cs="Times New Roman"/>
          <w:sz w:val="24"/>
          <w:szCs w:val="24"/>
        </w:rPr>
        <w:t xml:space="preserve"> davranışlarıyla ne kadar uyumlu oldukları irdelenerek davranışsal tepkileri ortaya konulmaya çalışılmaktadır. Bu suretle gelecekteki yaşlılık kurumları tasarımlarında bu yaş grubunun </w:t>
      </w:r>
      <w:r w:rsidR="00A57B02" w:rsidRPr="0018697B">
        <w:rPr>
          <w:rFonts w:ascii="Times New Roman" w:hAnsi="Times New Roman" w:cs="Times New Roman"/>
          <w:sz w:val="24"/>
          <w:szCs w:val="24"/>
        </w:rPr>
        <w:t xml:space="preserve">duyusal, </w:t>
      </w:r>
      <w:proofErr w:type="spellStart"/>
      <w:r w:rsidR="00A57B02" w:rsidRPr="0018697B">
        <w:rPr>
          <w:rFonts w:ascii="Times New Roman" w:hAnsi="Times New Roman" w:cs="Times New Roman"/>
          <w:sz w:val="24"/>
          <w:szCs w:val="24"/>
        </w:rPr>
        <w:t>duyuşsal</w:t>
      </w:r>
      <w:proofErr w:type="spellEnd"/>
      <w:r w:rsidR="00A57B02" w:rsidRPr="0018697B">
        <w:rPr>
          <w:rFonts w:ascii="Times New Roman" w:hAnsi="Times New Roman" w:cs="Times New Roman"/>
          <w:sz w:val="24"/>
          <w:szCs w:val="24"/>
        </w:rPr>
        <w:t xml:space="preserve"> ve sosyal</w:t>
      </w:r>
      <w:r w:rsidR="00AF7C9D" w:rsidRPr="0018697B">
        <w:rPr>
          <w:rFonts w:ascii="Times New Roman" w:hAnsi="Times New Roman" w:cs="Times New Roman"/>
          <w:sz w:val="24"/>
          <w:szCs w:val="24"/>
        </w:rPr>
        <w:t xml:space="preserve"> ihtiyaçlarının da dikkate alınarak mimari program da</w:t>
      </w:r>
      <w:r w:rsidR="00A57B02" w:rsidRPr="0018697B">
        <w:rPr>
          <w:rFonts w:ascii="Times New Roman" w:hAnsi="Times New Roman" w:cs="Times New Roman"/>
          <w:sz w:val="24"/>
          <w:szCs w:val="24"/>
        </w:rPr>
        <w:t>hiline parametre olarak sokulmalar</w:t>
      </w:r>
      <w:r w:rsidR="00AF7C9D" w:rsidRPr="0018697B">
        <w:rPr>
          <w:rFonts w:ascii="Times New Roman" w:hAnsi="Times New Roman" w:cs="Times New Roman"/>
          <w:sz w:val="24"/>
          <w:szCs w:val="24"/>
        </w:rPr>
        <w:t>ının gerekliliği ileri sürülerek kavramsal bir çerçeve oluşturulmaktadır.</w:t>
      </w:r>
    </w:p>
    <w:p w14:paraId="0A58FB92" w14:textId="77777777" w:rsidR="00D475BE" w:rsidRPr="0018697B" w:rsidRDefault="00D475BE" w:rsidP="0018697B">
      <w:pPr>
        <w:jc w:val="both"/>
        <w:rPr>
          <w:rFonts w:ascii="Times New Roman" w:hAnsi="Times New Roman" w:cs="Times New Roman"/>
          <w:sz w:val="24"/>
          <w:szCs w:val="24"/>
        </w:rPr>
      </w:pPr>
      <w:r w:rsidRPr="0018697B">
        <w:rPr>
          <w:rFonts w:ascii="Times New Roman" w:hAnsi="Times New Roman" w:cs="Times New Roman"/>
          <w:sz w:val="24"/>
          <w:szCs w:val="24"/>
        </w:rPr>
        <w:t>Sözü edilen kavramlar arasındaki ilişkilerin ortaya çıkarılmasının, yaşlılık kurumlarının tasarım performanslarının değerlendirilmesi yönündeki önemine dikkat çekilmektedir. Bu çalışmanın sonunda elde edilen değerlendirme sonuçlarının ve bu bağlamda ortaya konulan tartışma ortamının; yaşlılık kurumlarının, bu yaş döneminin fiziksel, bilişsel, sosyolojik ve psikolojik özelliklerinin göz önünde bulundurularak ele alınmasına ve tasarlanmasına yönelik katkı sağlayacağı düşünülmektedir</w:t>
      </w:r>
    </w:p>
    <w:p w14:paraId="12B7CCBC" w14:textId="77777777" w:rsidR="008919B2" w:rsidRPr="0018697B" w:rsidRDefault="00AF7C9D" w:rsidP="0018697B">
      <w:pPr>
        <w:jc w:val="both"/>
        <w:rPr>
          <w:rFonts w:ascii="Times New Roman" w:hAnsi="Times New Roman" w:cs="Times New Roman"/>
          <w:i/>
          <w:iCs/>
          <w:sz w:val="24"/>
          <w:szCs w:val="24"/>
        </w:rPr>
      </w:pPr>
      <w:r w:rsidRPr="0018697B">
        <w:rPr>
          <w:rFonts w:ascii="Times New Roman" w:hAnsi="Times New Roman" w:cs="Times New Roman"/>
          <w:b/>
          <w:bCs/>
          <w:sz w:val="24"/>
          <w:szCs w:val="24"/>
        </w:rPr>
        <w:t>Anahtar Kel</w:t>
      </w:r>
      <w:r w:rsidR="00F64A75" w:rsidRPr="0018697B">
        <w:rPr>
          <w:rFonts w:ascii="Times New Roman" w:hAnsi="Times New Roman" w:cs="Times New Roman"/>
          <w:b/>
          <w:bCs/>
          <w:sz w:val="24"/>
          <w:szCs w:val="24"/>
        </w:rPr>
        <w:t>imeler:</w:t>
      </w:r>
      <w:r w:rsidR="00076958" w:rsidRPr="0018697B">
        <w:rPr>
          <w:rFonts w:ascii="Times New Roman" w:hAnsi="Times New Roman" w:cs="Times New Roman"/>
          <w:sz w:val="24"/>
          <w:szCs w:val="24"/>
        </w:rPr>
        <w:t xml:space="preserve"> </w:t>
      </w:r>
      <w:r w:rsidR="00076958" w:rsidRPr="0018697B">
        <w:rPr>
          <w:rFonts w:ascii="Times New Roman" w:hAnsi="Times New Roman" w:cs="Times New Roman"/>
          <w:i/>
          <w:iCs/>
          <w:sz w:val="24"/>
          <w:szCs w:val="24"/>
        </w:rPr>
        <w:t xml:space="preserve">Yaşlı, yaşlı bilişi, yaşlı </w:t>
      </w:r>
      <w:r w:rsidR="00E630A1" w:rsidRPr="0018697B">
        <w:rPr>
          <w:rFonts w:ascii="Times New Roman" w:hAnsi="Times New Roman" w:cs="Times New Roman"/>
          <w:i/>
          <w:iCs/>
          <w:sz w:val="24"/>
          <w:szCs w:val="24"/>
        </w:rPr>
        <w:t>mekâ</w:t>
      </w:r>
      <w:r w:rsidR="00076958" w:rsidRPr="0018697B">
        <w:rPr>
          <w:rFonts w:ascii="Times New Roman" w:hAnsi="Times New Roman" w:cs="Times New Roman"/>
          <w:i/>
          <w:iCs/>
          <w:sz w:val="24"/>
          <w:szCs w:val="24"/>
        </w:rPr>
        <w:t xml:space="preserve">nsal davranışı, </w:t>
      </w:r>
      <w:r w:rsidR="00203AD8" w:rsidRPr="0018697B">
        <w:rPr>
          <w:rFonts w:ascii="Times New Roman" w:hAnsi="Times New Roman" w:cs="Times New Roman"/>
          <w:i/>
          <w:iCs/>
          <w:sz w:val="24"/>
          <w:szCs w:val="24"/>
        </w:rPr>
        <w:t>mek</w:t>
      </w:r>
      <w:r w:rsidR="00E630A1" w:rsidRPr="0018697B">
        <w:rPr>
          <w:rFonts w:ascii="Times New Roman" w:hAnsi="Times New Roman" w:cs="Times New Roman"/>
          <w:i/>
          <w:iCs/>
          <w:sz w:val="24"/>
          <w:szCs w:val="24"/>
        </w:rPr>
        <w:t>â</w:t>
      </w:r>
      <w:r w:rsidR="00203AD8" w:rsidRPr="0018697B">
        <w:rPr>
          <w:rFonts w:ascii="Times New Roman" w:hAnsi="Times New Roman" w:cs="Times New Roman"/>
          <w:i/>
          <w:iCs/>
          <w:sz w:val="24"/>
          <w:szCs w:val="24"/>
        </w:rPr>
        <w:t>nsal kurgu</w:t>
      </w:r>
      <w:r w:rsidR="00076958" w:rsidRPr="0018697B">
        <w:rPr>
          <w:rFonts w:ascii="Times New Roman" w:hAnsi="Times New Roman" w:cs="Times New Roman"/>
          <w:i/>
          <w:iCs/>
          <w:sz w:val="24"/>
          <w:szCs w:val="24"/>
        </w:rPr>
        <w:t>, sosyal yapı</w:t>
      </w:r>
      <w:r w:rsidR="00757623" w:rsidRPr="0018697B">
        <w:rPr>
          <w:rFonts w:ascii="Times New Roman" w:hAnsi="Times New Roman" w:cs="Times New Roman"/>
          <w:i/>
          <w:iCs/>
          <w:sz w:val="24"/>
          <w:szCs w:val="24"/>
        </w:rPr>
        <w:t xml:space="preserve">. </w:t>
      </w:r>
    </w:p>
    <w:p w14:paraId="303600B8" w14:textId="77777777" w:rsidR="006C6D9D" w:rsidRPr="0018697B" w:rsidRDefault="006C6D9D" w:rsidP="0018697B">
      <w:pPr>
        <w:jc w:val="both"/>
        <w:rPr>
          <w:rFonts w:ascii="Times New Roman" w:hAnsi="Times New Roman" w:cs="Times New Roman"/>
          <w:sz w:val="24"/>
          <w:szCs w:val="24"/>
        </w:rPr>
      </w:pPr>
    </w:p>
    <w:p w14:paraId="22C66411" w14:textId="77777777" w:rsidR="006C6D9D" w:rsidRPr="0018697B" w:rsidRDefault="006C6D9D" w:rsidP="0018697B">
      <w:pPr>
        <w:jc w:val="both"/>
        <w:rPr>
          <w:rFonts w:ascii="Times New Roman" w:hAnsi="Times New Roman" w:cs="Times New Roman"/>
          <w:sz w:val="24"/>
          <w:szCs w:val="24"/>
        </w:rPr>
      </w:pPr>
    </w:p>
    <w:p w14:paraId="2FF9B61F" w14:textId="77777777" w:rsidR="00322879" w:rsidRPr="0018697B" w:rsidRDefault="00322879" w:rsidP="0018697B">
      <w:pPr>
        <w:jc w:val="both"/>
        <w:rPr>
          <w:rFonts w:ascii="Times New Roman" w:hAnsi="Times New Roman" w:cs="Times New Roman"/>
          <w:sz w:val="24"/>
          <w:szCs w:val="24"/>
        </w:rPr>
      </w:pPr>
    </w:p>
    <w:p w14:paraId="19CC83DA" w14:textId="77777777" w:rsidR="00322879" w:rsidRPr="0018697B" w:rsidRDefault="00322879" w:rsidP="0018697B">
      <w:pPr>
        <w:jc w:val="both"/>
        <w:rPr>
          <w:rFonts w:ascii="Times New Roman" w:hAnsi="Times New Roman" w:cs="Times New Roman"/>
          <w:sz w:val="24"/>
          <w:szCs w:val="24"/>
        </w:rPr>
      </w:pPr>
    </w:p>
    <w:p w14:paraId="55EB0BB3" w14:textId="77777777" w:rsidR="00322879" w:rsidRDefault="00322879" w:rsidP="0018697B">
      <w:pPr>
        <w:jc w:val="both"/>
        <w:rPr>
          <w:rFonts w:ascii="Times New Roman" w:hAnsi="Times New Roman" w:cs="Times New Roman"/>
          <w:sz w:val="24"/>
          <w:szCs w:val="24"/>
        </w:rPr>
      </w:pPr>
    </w:p>
    <w:p w14:paraId="352CB323" w14:textId="77777777" w:rsidR="001F37AD" w:rsidRPr="0018697B" w:rsidRDefault="001F37AD" w:rsidP="0018697B">
      <w:pPr>
        <w:jc w:val="both"/>
        <w:rPr>
          <w:rFonts w:ascii="Times New Roman" w:hAnsi="Times New Roman" w:cs="Times New Roman"/>
          <w:sz w:val="24"/>
          <w:szCs w:val="24"/>
        </w:rPr>
      </w:pPr>
    </w:p>
    <w:p w14:paraId="0EE108C7" w14:textId="77777777" w:rsidR="00322879" w:rsidRPr="0018697B" w:rsidRDefault="00322879" w:rsidP="0018697B">
      <w:pPr>
        <w:jc w:val="both"/>
        <w:rPr>
          <w:rFonts w:ascii="Times New Roman" w:hAnsi="Times New Roman" w:cs="Times New Roman"/>
          <w:sz w:val="24"/>
          <w:szCs w:val="24"/>
        </w:rPr>
      </w:pPr>
    </w:p>
    <w:p w14:paraId="6A1A8392" w14:textId="77777777" w:rsidR="00322879" w:rsidRPr="0018697B" w:rsidRDefault="00322879" w:rsidP="0018697B">
      <w:pPr>
        <w:jc w:val="both"/>
        <w:rPr>
          <w:rFonts w:ascii="Times New Roman" w:hAnsi="Times New Roman" w:cs="Times New Roman"/>
          <w:sz w:val="24"/>
          <w:szCs w:val="24"/>
        </w:rPr>
      </w:pPr>
    </w:p>
    <w:p w14:paraId="16366A9B" w14:textId="77777777" w:rsidR="00322879" w:rsidRPr="0018697B" w:rsidRDefault="00322879" w:rsidP="0018697B">
      <w:pPr>
        <w:jc w:val="center"/>
        <w:rPr>
          <w:rFonts w:ascii="Times New Roman" w:hAnsi="Times New Roman" w:cs="Times New Roman"/>
          <w:b/>
          <w:sz w:val="24"/>
          <w:szCs w:val="24"/>
        </w:rPr>
      </w:pPr>
      <w:r w:rsidRPr="0018697B">
        <w:rPr>
          <w:rFonts w:ascii="Times New Roman" w:hAnsi="Times New Roman" w:cs="Times New Roman"/>
          <w:b/>
          <w:sz w:val="24"/>
          <w:szCs w:val="24"/>
        </w:rPr>
        <w:lastRenderedPageBreak/>
        <w:t>YAŞLILARIN “GÖÇ” VE “YERİNDE YAŞLANMA” BAĞLAMINDA KENTSEL DÖNÜŞÜM İLE İLGİLİ DEĞERLENDİRMELERİ</w:t>
      </w:r>
    </w:p>
    <w:p w14:paraId="40A48BBC" w14:textId="77777777" w:rsidR="00322879" w:rsidRPr="0018697B" w:rsidRDefault="00322879" w:rsidP="0018697B">
      <w:pPr>
        <w:jc w:val="center"/>
        <w:rPr>
          <w:rFonts w:ascii="Times New Roman" w:hAnsi="Times New Roman" w:cs="Times New Roman"/>
          <w:b/>
          <w:sz w:val="24"/>
          <w:szCs w:val="24"/>
        </w:rPr>
      </w:pPr>
    </w:p>
    <w:p w14:paraId="03917375" w14:textId="77777777" w:rsidR="00322879" w:rsidRPr="0018697B" w:rsidRDefault="00322879" w:rsidP="0018697B">
      <w:pPr>
        <w:spacing w:after="0"/>
        <w:jc w:val="right"/>
        <w:rPr>
          <w:rFonts w:ascii="Times New Roman" w:hAnsi="Times New Roman" w:cs="Times New Roman"/>
          <w:b/>
          <w:sz w:val="24"/>
          <w:szCs w:val="24"/>
          <w:vertAlign w:val="superscript"/>
        </w:rPr>
      </w:pPr>
      <w:r w:rsidRPr="0018697B">
        <w:rPr>
          <w:rFonts w:ascii="Times New Roman" w:hAnsi="Times New Roman" w:cs="Times New Roman"/>
          <w:b/>
          <w:sz w:val="24"/>
          <w:szCs w:val="24"/>
        </w:rPr>
        <w:t>Prof. Dr. Emine ÖZMETE</w:t>
      </w:r>
      <w:r w:rsidRPr="0018697B">
        <w:rPr>
          <w:rStyle w:val="FootnoteReference"/>
          <w:rFonts w:ascii="Times New Roman" w:hAnsi="Times New Roman" w:cs="Times New Roman"/>
          <w:b/>
          <w:sz w:val="24"/>
          <w:szCs w:val="24"/>
        </w:rPr>
        <w:footnoteReference w:id="2"/>
      </w:r>
    </w:p>
    <w:p w14:paraId="7E06FFE7" w14:textId="77777777" w:rsidR="00322879" w:rsidRPr="0018697B" w:rsidRDefault="00322879" w:rsidP="0018697B">
      <w:pPr>
        <w:spacing w:after="0"/>
        <w:jc w:val="right"/>
        <w:rPr>
          <w:rFonts w:ascii="Times New Roman" w:hAnsi="Times New Roman" w:cs="Times New Roman"/>
          <w:b/>
          <w:sz w:val="24"/>
          <w:szCs w:val="24"/>
          <w:vertAlign w:val="superscript"/>
        </w:rPr>
      </w:pPr>
      <w:r w:rsidRPr="0018697B">
        <w:rPr>
          <w:rFonts w:ascii="Times New Roman" w:hAnsi="Times New Roman" w:cs="Times New Roman"/>
          <w:b/>
          <w:sz w:val="24"/>
          <w:szCs w:val="24"/>
        </w:rPr>
        <w:t>Arş. Gör. Bahadır DİNÇ</w:t>
      </w:r>
      <w:r w:rsidRPr="0018697B">
        <w:rPr>
          <w:rStyle w:val="FootnoteReference"/>
          <w:rFonts w:ascii="Times New Roman" w:hAnsi="Times New Roman" w:cs="Times New Roman"/>
          <w:b/>
          <w:sz w:val="24"/>
          <w:szCs w:val="24"/>
        </w:rPr>
        <w:footnoteReference w:id="3"/>
      </w:r>
    </w:p>
    <w:p w14:paraId="6D944E28" w14:textId="77777777" w:rsidR="00322879" w:rsidRPr="0018697B" w:rsidRDefault="00322879" w:rsidP="0018697B">
      <w:pPr>
        <w:spacing w:after="0"/>
        <w:rPr>
          <w:rFonts w:ascii="Times New Roman" w:hAnsi="Times New Roman" w:cs="Times New Roman"/>
          <w:sz w:val="24"/>
          <w:szCs w:val="24"/>
        </w:rPr>
      </w:pPr>
    </w:p>
    <w:p w14:paraId="6D873D81" w14:textId="77777777" w:rsidR="00322879" w:rsidRPr="0018697B" w:rsidRDefault="00322879" w:rsidP="0018697B">
      <w:pPr>
        <w:spacing w:after="0"/>
        <w:rPr>
          <w:rFonts w:ascii="Times New Roman" w:hAnsi="Times New Roman" w:cs="Times New Roman"/>
          <w:sz w:val="24"/>
          <w:szCs w:val="24"/>
        </w:rPr>
      </w:pPr>
    </w:p>
    <w:p w14:paraId="784F6A22" w14:textId="77777777" w:rsidR="00322879" w:rsidRPr="0018697B" w:rsidRDefault="00322879" w:rsidP="0018697B">
      <w:pPr>
        <w:jc w:val="both"/>
        <w:rPr>
          <w:rFonts w:ascii="Times New Roman" w:hAnsi="Times New Roman" w:cs="Times New Roman"/>
          <w:sz w:val="24"/>
          <w:szCs w:val="24"/>
        </w:rPr>
      </w:pPr>
      <w:r w:rsidRPr="0018697B">
        <w:rPr>
          <w:rFonts w:ascii="Times New Roman" w:hAnsi="Times New Roman" w:cs="Times New Roman"/>
          <w:sz w:val="24"/>
          <w:szCs w:val="24"/>
        </w:rPr>
        <w:t>Bu çalışmanın amacı kırdan aldığı göçler nedeniyle gecekondulaşmanın en yaygın olduğu illerden biri olan İstanbul’un Paşabahçe mahallesine, 1940’lı yıllarda yoğun göç hareketi ile istihdam nedeniyle gençlik döneminde gelen ve şu anda yaşlılık döneminde bulunan bireylerin kentsel dönüşüm ile ilgili değerlendirmelerini ortaya koymaktır.</w:t>
      </w:r>
    </w:p>
    <w:p w14:paraId="19A78653" w14:textId="77777777" w:rsidR="00322879" w:rsidRPr="0018697B" w:rsidRDefault="00322879" w:rsidP="0018697B">
      <w:pPr>
        <w:jc w:val="both"/>
        <w:rPr>
          <w:rFonts w:ascii="Times New Roman" w:hAnsi="Times New Roman" w:cs="Times New Roman"/>
          <w:sz w:val="24"/>
          <w:szCs w:val="24"/>
        </w:rPr>
      </w:pPr>
      <w:r w:rsidRPr="0018697B">
        <w:rPr>
          <w:rFonts w:ascii="Times New Roman" w:hAnsi="Times New Roman" w:cs="Times New Roman"/>
          <w:sz w:val="24"/>
          <w:szCs w:val="24"/>
        </w:rPr>
        <w:t>Gençlerin genellikle eğitim ve istihdam olanakları, daha iyi yaşam koşulları gibi nedenler ile kente göç etmeleri, ailede yaşlı bireyleri de etkilemektedir. Yaşlı bireylerin bakım ihtiyacı, yalnızlık ya da ekonomik destek ihtiyacı gibi çeşitli nedenlerle ailelerinin yanına göç etmesi gerekmektedir. Kırdan kente göç olgusu, köylerde yalnızca yaşlıların bulunduğu hane halklarının sayısını artırırken, sosyal destek ihtiyacı nedeniyle ailenin genç bireylerinin yanına kente göç etmek zorunda kalan yaşlılar nedeniyle kentteki yaşlı nüfus yoğunluğunu da artırmaktadır. Diğer yandan, gençlik yıllarında kente göç eden ve son yıllarda yaşlılık döneminde olan, yaşamının kalan kısmını kentte geçirmeye karar veren yaşlı bireyler özellikle büyük kentlerde yaşlı nüfus oranını yükseltmektedir. Ülkemizde 1940’lı yıllarda başlayan kırdan kente göç hareketi ile o dönemde genç olan nüfusun şu anda yaşlı olması ve kentte yaşadıkları mahallerde gerçekleşen kentsel dönüşüm ile ilgili değerlendirmelerinin “yerinde yaşlanma” kavramı ile ortaya konulması önemli görülmektedir.</w:t>
      </w:r>
    </w:p>
    <w:p w14:paraId="4AD8EE40" w14:textId="77777777" w:rsidR="00322879" w:rsidRPr="0018697B" w:rsidRDefault="00322879" w:rsidP="0018697B">
      <w:pPr>
        <w:jc w:val="both"/>
        <w:rPr>
          <w:rFonts w:ascii="Times New Roman" w:hAnsi="Times New Roman" w:cs="Times New Roman"/>
          <w:sz w:val="24"/>
          <w:szCs w:val="24"/>
        </w:rPr>
      </w:pPr>
      <w:r w:rsidRPr="0018697B">
        <w:rPr>
          <w:rFonts w:ascii="Times New Roman" w:hAnsi="Times New Roman" w:cs="Times New Roman"/>
          <w:sz w:val="24"/>
          <w:szCs w:val="24"/>
        </w:rPr>
        <w:t xml:space="preserve">Göç hareketi güven ve aidiyet hissini etkileyen en önemli faktörlerden biridir. Bu nedenle bireyler, göç hareketinin sonlanacağı bölgede kendileriyle benzer geçmişe ve kültüre ait kişilerin olmasına önem vermektedir. Belirli tarihlerde yaşanan göç dalgaları, benzer özelliklere sahip bireylerin bir arada olduğu yeni yerleşim yerleri olarak gecekondulaşmayı ortaya çıkarmıştır. Gecekondu imar yasalarına aykırı şekilde, devlete veya kişiye ait arsalar üzerine arsa sahibinin izni olmaksızın, genellikle kente yeni göç etmiş kişiler tarafından kısa sürede inşa edilen bir konut tipidir. Çalışma alanlarına yakın yerlerde kurulan gecekondu bölgeleri fiziki olarak ve şehir hizmetleri anlamında yeterli olanaklara sahip değildir. Planlı ve sağlıklı yeni yerleşim yerlerinin oluşturulması amacıyla kentsel dönüşüm uygulamaları yapılmaktadır. </w:t>
      </w:r>
    </w:p>
    <w:p w14:paraId="7F38EDC1" w14:textId="77777777" w:rsidR="00322879" w:rsidRPr="0018697B" w:rsidRDefault="00322879" w:rsidP="0018697B">
      <w:pPr>
        <w:jc w:val="both"/>
        <w:rPr>
          <w:rFonts w:ascii="Times New Roman" w:hAnsi="Times New Roman" w:cs="Times New Roman"/>
          <w:sz w:val="24"/>
          <w:szCs w:val="24"/>
        </w:rPr>
      </w:pPr>
      <w:r w:rsidRPr="0018697B">
        <w:rPr>
          <w:rFonts w:ascii="Times New Roman" w:hAnsi="Times New Roman" w:cs="Times New Roman"/>
          <w:sz w:val="24"/>
          <w:szCs w:val="24"/>
        </w:rPr>
        <w:t xml:space="preserve">Kentsel dönüşüm, çökme ve bozulma olan kentsel mekânın ekonomik, toplumsal, fiziksel ve çevresel koşullarını kapsamlı ve bütünleşik yöntemlerle iyileştirmeye yönelik yapılan uygulamaları ifade etmektedir. Kentsel dönüşümün bölgede yaşayan bireylerin fiziki ve sosyal çevresi, aile yapısı, ekonomik koşulları ve kültürleri üzerinde yeniden şekillendirici bir etkisi olduğu söylenebilmektedir. Kentsel dönüşümün etkilediği nüfus grubu içinde yaşlı </w:t>
      </w:r>
      <w:r w:rsidRPr="0018697B">
        <w:rPr>
          <w:rFonts w:ascii="Times New Roman" w:hAnsi="Times New Roman" w:cs="Times New Roman"/>
          <w:sz w:val="24"/>
          <w:szCs w:val="24"/>
        </w:rPr>
        <w:lastRenderedPageBreak/>
        <w:t>bireyler önemli bir yere sahiptir. Yaşlı bireylerin yaşam alışkanlıkları oluşturduğu ve sosyal ağlar geliştirdiği yerin yeniden şekillendirilmesi görece daha kısıtlı uyum yeteneğine sahip yaşlılar için zorlayıcı koşullar yaratabilmektedir. Oysa bireylerin, yaşlılık döneminde belirtilen olumsuz durumları yaşamamaları “yerinde yaşlanma” kavramı ile desteklenmektedir.</w:t>
      </w:r>
    </w:p>
    <w:p w14:paraId="46060384" w14:textId="77777777" w:rsidR="00322879" w:rsidRPr="0018697B" w:rsidRDefault="00322879" w:rsidP="0018697B">
      <w:pPr>
        <w:jc w:val="both"/>
        <w:rPr>
          <w:rFonts w:ascii="Times New Roman" w:hAnsi="Times New Roman" w:cs="Times New Roman"/>
          <w:sz w:val="24"/>
          <w:szCs w:val="24"/>
        </w:rPr>
      </w:pPr>
      <w:r w:rsidRPr="0018697B">
        <w:rPr>
          <w:rFonts w:ascii="Times New Roman" w:hAnsi="Times New Roman" w:cs="Times New Roman"/>
          <w:sz w:val="24"/>
          <w:szCs w:val="24"/>
        </w:rPr>
        <w:t xml:space="preserve">Yerinde yaşlanma yaşlıların yaşadıkları konutu değiştirmeden, bakımevi ve huzurevi gibi kurumlara taşınmadan aynı mekânda yaşamlarını sürdürebilmelerine ek olarak, yaşlılıkla birlikte bireylerin değişen ihtiyaçlarına cevap verebilecek şekilde yeniden düzenlenmesidir. Yaşlı birey için ev ve yakın çevresi en çok vakit geçirilen yerdir. Yaşlı bireyler için yaşamın önemli kısmı bu çevrede geçer ve anılar bu çevre içinde kazanılmaktadır. Yerleşim alanı sadece evle sınırlı olmayıp içinde bulunulan mahalleyi ve bu bölgede yaşayan diğer insanları da kapsamaktadır. Bu bağlamda yerleşim yeri, yaşlı bireyin yaşam memnuniyetini etkilemekte, yakın çevreyle samimi iletişim, güvenli çevre şartları, yaşlılar için ulaşılabilir sağlık kurumları, rekreasyon ve alışveriş alanları yaşlının toplumun bir parçası olarak yaşamasını sağlamaktadır. </w:t>
      </w:r>
    </w:p>
    <w:p w14:paraId="6FC1C946" w14:textId="77777777" w:rsidR="00322879" w:rsidRPr="0018697B" w:rsidRDefault="00322879" w:rsidP="0018697B">
      <w:pPr>
        <w:jc w:val="both"/>
        <w:rPr>
          <w:rFonts w:ascii="Times New Roman" w:hAnsi="Times New Roman" w:cs="Times New Roman"/>
          <w:sz w:val="24"/>
          <w:szCs w:val="24"/>
        </w:rPr>
      </w:pPr>
      <w:r w:rsidRPr="0018697B">
        <w:rPr>
          <w:rFonts w:ascii="Times New Roman" w:hAnsi="Times New Roman" w:cs="Times New Roman"/>
          <w:sz w:val="24"/>
          <w:szCs w:val="24"/>
        </w:rPr>
        <w:t>Yerinde yaşlanma kavramıyla çelişen noktalara sahip olan kentsel dönüşüm, bireylerin anılarını ve alışkanlıklarını değiştirerek aidiyet hissinin ve güven duygusunun etkilenmesine neden olmaktadır. Kentsel dönüşüm gecekondularda ve gecekondu mahallelerinde yaşayan yaşlı bireylerin tamamen başka bir konut tipine ve yeni bir çevreye girmesine neden olmaktadır. Yaşlı birey her ne kadar aynı bölgede yaşamını devam ettirse de fiziksel, ekonomik ve sosyal çevrenin şekil değiştirmesi yalnızlık, güvensizlik ve geçmişe özlem gibi nedenlerle yaşlı bireylerde depresyon, sosyal izolasyon ve yaşam tatmininde azalma gibi psikolojik sorunlara yol açabilmektedir. Diğer yandan kentsel dönüşüm, yaşlılık döneminde ihtiyaç duyulan daha konforlu bir yaşam alanı sağlama da etkili olabilmektedir. Bu nedenle yaşlıların kentsel dönüşüm hakkındaki görüşlerinin ortaya konulması önemlidir.</w:t>
      </w:r>
    </w:p>
    <w:p w14:paraId="785378F7" w14:textId="77777777" w:rsidR="00322879" w:rsidRPr="0018697B" w:rsidRDefault="00322879" w:rsidP="0018697B">
      <w:pPr>
        <w:jc w:val="both"/>
        <w:rPr>
          <w:rFonts w:ascii="Times New Roman" w:hAnsi="Times New Roman" w:cs="Times New Roman"/>
          <w:sz w:val="24"/>
          <w:szCs w:val="24"/>
        </w:rPr>
      </w:pPr>
      <w:r w:rsidRPr="0018697B">
        <w:rPr>
          <w:rFonts w:ascii="Times New Roman" w:hAnsi="Times New Roman" w:cs="Times New Roman"/>
          <w:sz w:val="24"/>
          <w:szCs w:val="24"/>
        </w:rPr>
        <w:t>Bu çalışma, ülkemizin en gelişmiş ve en sanayileşmiş ili olmasının yanı sıra kırdan aldığı göçler nedeniyle gecekondulaşmanın en yaygın olduğu illerden biri olan İstanbul’un Paşabahçe Mahallesi’nde yürütülmüştür. Çalışmada niteliksel araştırma yöntemi kullanılmıştır. Araştırma verileri yarı yapılandırılmış soru formu ile yüz yüze yapılan görüşmeler sonucunda elde edilmiştir. Çalışma grubunu 65 ve daha büyük yaştaki 30 kadın ve erkek oluşturmaktadır.</w:t>
      </w:r>
    </w:p>
    <w:p w14:paraId="3554835B" w14:textId="77777777" w:rsidR="00322879" w:rsidRPr="0018697B" w:rsidRDefault="00322879" w:rsidP="0018697B">
      <w:pPr>
        <w:jc w:val="both"/>
        <w:rPr>
          <w:rFonts w:ascii="Times New Roman" w:hAnsi="Times New Roman" w:cs="Times New Roman"/>
          <w:sz w:val="24"/>
          <w:szCs w:val="24"/>
        </w:rPr>
      </w:pPr>
      <w:r w:rsidRPr="0018697B">
        <w:rPr>
          <w:rFonts w:ascii="Times New Roman" w:hAnsi="Times New Roman" w:cs="Times New Roman"/>
          <w:sz w:val="24"/>
          <w:szCs w:val="24"/>
        </w:rPr>
        <w:t xml:space="preserve">Paşabahçe mahallesi 1930 ve 1940 yıllarında cam ve deri işleme sanayisinin kurulmasına bağlı olarak özellikle Karadeniz bölgesinden yoğun biçimde göç alarak gelişmiştir. Sanayi kuruluşlarının bölgede kurulmasının ardından ortaya çıkan istihdam alanında çalışmak için bölgeye gelen işçiler konut ihtiyaçlarını sağlamak üzere çalışılan fabrikalara yakın bölgelere gecekondu tipi yerleşkeler kurarak büyük gecekondu mahallelerini ortaya çıkarmıştır. Belirtilen yıllarda yaşanan yoğun göç hareketi ile bölgeye gelen bireyler gençlik döneminde yerleşmiş olup şu anda yaşlılık dönemini yaşamaktadırlar. Geleneksel yapının korunduğu bölgede yaşlı bireyler büyük oranda aileleri ile birlikte ikamet etmekte ya da aileleri ile yakın konutlarda yaşamaktadırlar. Yaşlı bireyler; psikolojik, sosyal, fiziksel ve ekonomik anlamda ailelerinin desteğini almakta; yaşadıkları çevre bu bireylere güçlü bir sosyal destek sunmakta </w:t>
      </w:r>
      <w:r w:rsidRPr="0018697B">
        <w:rPr>
          <w:rFonts w:ascii="Times New Roman" w:hAnsi="Times New Roman" w:cs="Times New Roman"/>
          <w:sz w:val="24"/>
          <w:szCs w:val="24"/>
        </w:rPr>
        <w:lastRenderedPageBreak/>
        <w:t xml:space="preserve">ve bu çevrede itibar/kabul görmektedirler. Benzer demografik özelliklere sahip yaşlı bireylerin bir arada olması ve yaşlı bireyler için ulaşılabilir olan açık alanların varlığı sosyal ve kültürel anlamda doyurucu olanaklar sağlamaktadır.     </w:t>
      </w:r>
    </w:p>
    <w:p w14:paraId="06401BFE" w14:textId="77777777" w:rsidR="00322879" w:rsidRPr="0018697B" w:rsidRDefault="00322879" w:rsidP="0018697B">
      <w:pPr>
        <w:jc w:val="both"/>
        <w:rPr>
          <w:rFonts w:ascii="Times New Roman" w:hAnsi="Times New Roman" w:cs="Times New Roman"/>
          <w:sz w:val="24"/>
          <w:szCs w:val="24"/>
        </w:rPr>
      </w:pPr>
      <w:r w:rsidRPr="0018697B">
        <w:rPr>
          <w:rFonts w:ascii="Times New Roman" w:hAnsi="Times New Roman" w:cs="Times New Roman"/>
          <w:b/>
          <w:sz w:val="24"/>
          <w:szCs w:val="24"/>
        </w:rPr>
        <w:t>Anahtar Kelime:</w:t>
      </w:r>
      <w:r w:rsidRPr="0018697B">
        <w:rPr>
          <w:rFonts w:ascii="Times New Roman" w:hAnsi="Times New Roman" w:cs="Times New Roman"/>
          <w:sz w:val="24"/>
          <w:szCs w:val="24"/>
        </w:rPr>
        <w:t xml:space="preserve"> </w:t>
      </w:r>
      <w:r w:rsidRPr="0018697B">
        <w:rPr>
          <w:rFonts w:ascii="Times New Roman" w:hAnsi="Times New Roman" w:cs="Times New Roman"/>
          <w:i/>
          <w:sz w:val="24"/>
          <w:szCs w:val="24"/>
        </w:rPr>
        <w:t xml:space="preserve">Kentsel </w:t>
      </w:r>
      <w:r w:rsidR="001F37AD" w:rsidRPr="0018697B">
        <w:rPr>
          <w:rFonts w:ascii="Times New Roman" w:hAnsi="Times New Roman" w:cs="Times New Roman"/>
          <w:i/>
          <w:sz w:val="24"/>
          <w:szCs w:val="24"/>
        </w:rPr>
        <w:t>dönüşüm, yerinde yaşlanma, göç ve yaşlanma, kentsel bellek, sosyal destek</w:t>
      </w:r>
      <w:r w:rsidR="001F37AD" w:rsidRPr="0018697B">
        <w:rPr>
          <w:rFonts w:ascii="Times New Roman" w:hAnsi="Times New Roman" w:cs="Times New Roman"/>
          <w:sz w:val="24"/>
          <w:szCs w:val="24"/>
        </w:rPr>
        <w:t xml:space="preserve">  </w:t>
      </w:r>
    </w:p>
    <w:p w14:paraId="647EA242" w14:textId="77777777" w:rsidR="00322879" w:rsidRPr="0018697B" w:rsidRDefault="00322879" w:rsidP="0018697B">
      <w:pPr>
        <w:jc w:val="center"/>
        <w:rPr>
          <w:rFonts w:ascii="Times New Roman" w:hAnsi="Times New Roman" w:cs="Times New Roman"/>
          <w:sz w:val="24"/>
          <w:szCs w:val="24"/>
        </w:rPr>
      </w:pPr>
    </w:p>
    <w:p w14:paraId="6923A6A6" w14:textId="77777777" w:rsidR="00322879" w:rsidRPr="0018697B" w:rsidRDefault="00322879" w:rsidP="0018697B">
      <w:pPr>
        <w:jc w:val="center"/>
        <w:rPr>
          <w:rFonts w:ascii="Times New Roman" w:hAnsi="Times New Roman" w:cs="Times New Roman"/>
          <w:sz w:val="24"/>
          <w:szCs w:val="24"/>
        </w:rPr>
      </w:pPr>
    </w:p>
    <w:p w14:paraId="17BD24FE" w14:textId="77777777" w:rsidR="00322879" w:rsidRPr="0018697B" w:rsidRDefault="00322879" w:rsidP="0018697B">
      <w:pPr>
        <w:jc w:val="center"/>
        <w:rPr>
          <w:rFonts w:ascii="Times New Roman" w:hAnsi="Times New Roman" w:cs="Times New Roman"/>
          <w:sz w:val="24"/>
          <w:szCs w:val="24"/>
        </w:rPr>
      </w:pPr>
    </w:p>
    <w:p w14:paraId="4E40F352" w14:textId="77777777" w:rsidR="00322879" w:rsidRPr="0018697B" w:rsidRDefault="00322879" w:rsidP="0018697B">
      <w:pPr>
        <w:jc w:val="center"/>
        <w:rPr>
          <w:rFonts w:ascii="Times New Roman" w:hAnsi="Times New Roman" w:cs="Times New Roman"/>
          <w:sz w:val="24"/>
          <w:szCs w:val="24"/>
        </w:rPr>
      </w:pPr>
    </w:p>
    <w:p w14:paraId="2CC382D5" w14:textId="77777777" w:rsidR="00322879" w:rsidRPr="0018697B" w:rsidRDefault="00322879" w:rsidP="0018697B">
      <w:pPr>
        <w:jc w:val="center"/>
        <w:rPr>
          <w:rFonts w:ascii="Times New Roman" w:hAnsi="Times New Roman" w:cs="Times New Roman"/>
          <w:sz w:val="24"/>
          <w:szCs w:val="24"/>
        </w:rPr>
      </w:pPr>
    </w:p>
    <w:p w14:paraId="637EEA63" w14:textId="77777777" w:rsidR="00322879" w:rsidRPr="0018697B" w:rsidRDefault="00322879" w:rsidP="0018697B">
      <w:pPr>
        <w:jc w:val="center"/>
        <w:rPr>
          <w:rFonts w:ascii="Times New Roman" w:hAnsi="Times New Roman" w:cs="Times New Roman"/>
          <w:sz w:val="24"/>
          <w:szCs w:val="24"/>
        </w:rPr>
      </w:pPr>
    </w:p>
    <w:p w14:paraId="16F2BCF9" w14:textId="77777777" w:rsidR="00322879" w:rsidRPr="0018697B" w:rsidRDefault="00322879" w:rsidP="0018697B">
      <w:pPr>
        <w:jc w:val="center"/>
        <w:rPr>
          <w:rFonts w:ascii="Times New Roman" w:hAnsi="Times New Roman" w:cs="Times New Roman"/>
          <w:sz w:val="24"/>
          <w:szCs w:val="24"/>
        </w:rPr>
      </w:pPr>
    </w:p>
    <w:p w14:paraId="79484A3C" w14:textId="77777777" w:rsidR="00322879" w:rsidRPr="0018697B" w:rsidRDefault="00322879" w:rsidP="0018697B">
      <w:pPr>
        <w:jc w:val="center"/>
        <w:rPr>
          <w:rFonts w:ascii="Times New Roman" w:hAnsi="Times New Roman" w:cs="Times New Roman"/>
          <w:sz w:val="24"/>
          <w:szCs w:val="24"/>
        </w:rPr>
      </w:pPr>
    </w:p>
    <w:p w14:paraId="6554DF53" w14:textId="77777777" w:rsidR="00322879" w:rsidRPr="0018697B" w:rsidRDefault="00322879" w:rsidP="0018697B">
      <w:pPr>
        <w:jc w:val="center"/>
        <w:rPr>
          <w:rFonts w:ascii="Times New Roman" w:hAnsi="Times New Roman" w:cs="Times New Roman"/>
          <w:sz w:val="24"/>
          <w:szCs w:val="24"/>
        </w:rPr>
      </w:pPr>
    </w:p>
    <w:p w14:paraId="040852FD" w14:textId="77777777" w:rsidR="00322879" w:rsidRPr="0018697B" w:rsidRDefault="00322879" w:rsidP="0018697B">
      <w:pPr>
        <w:jc w:val="center"/>
        <w:rPr>
          <w:rFonts w:ascii="Times New Roman" w:hAnsi="Times New Roman" w:cs="Times New Roman"/>
          <w:sz w:val="24"/>
          <w:szCs w:val="24"/>
        </w:rPr>
      </w:pPr>
    </w:p>
    <w:p w14:paraId="4E647399" w14:textId="77777777" w:rsidR="00322879" w:rsidRPr="0018697B" w:rsidRDefault="00322879" w:rsidP="0018697B">
      <w:pPr>
        <w:jc w:val="center"/>
        <w:rPr>
          <w:rFonts w:ascii="Times New Roman" w:hAnsi="Times New Roman" w:cs="Times New Roman"/>
          <w:sz w:val="24"/>
          <w:szCs w:val="24"/>
        </w:rPr>
      </w:pPr>
    </w:p>
    <w:p w14:paraId="7EB39D8E" w14:textId="77777777" w:rsidR="00322879" w:rsidRPr="0018697B" w:rsidRDefault="00322879" w:rsidP="0018697B">
      <w:pPr>
        <w:jc w:val="center"/>
        <w:rPr>
          <w:rFonts w:ascii="Times New Roman" w:hAnsi="Times New Roman" w:cs="Times New Roman"/>
          <w:sz w:val="24"/>
          <w:szCs w:val="24"/>
        </w:rPr>
      </w:pPr>
    </w:p>
    <w:p w14:paraId="4BB03CC8" w14:textId="77777777" w:rsidR="00322879" w:rsidRPr="0018697B" w:rsidRDefault="00322879" w:rsidP="0018697B">
      <w:pPr>
        <w:jc w:val="center"/>
        <w:rPr>
          <w:rFonts w:ascii="Times New Roman" w:hAnsi="Times New Roman" w:cs="Times New Roman"/>
          <w:sz w:val="24"/>
          <w:szCs w:val="24"/>
        </w:rPr>
      </w:pPr>
    </w:p>
    <w:p w14:paraId="4318A996" w14:textId="77777777" w:rsidR="00322879" w:rsidRPr="0018697B" w:rsidRDefault="00322879" w:rsidP="0018697B">
      <w:pPr>
        <w:jc w:val="center"/>
        <w:rPr>
          <w:rFonts w:ascii="Times New Roman" w:hAnsi="Times New Roman" w:cs="Times New Roman"/>
          <w:sz w:val="24"/>
          <w:szCs w:val="24"/>
        </w:rPr>
      </w:pPr>
    </w:p>
    <w:p w14:paraId="242EACAC" w14:textId="77777777" w:rsidR="00322879" w:rsidRPr="0018697B" w:rsidRDefault="00322879" w:rsidP="0018697B">
      <w:pPr>
        <w:jc w:val="center"/>
        <w:rPr>
          <w:rFonts w:ascii="Times New Roman" w:hAnsi="Times New Roman" w:cs="Times New Roman"/>
          <w:sz w:val="24"/>
          <w:szCs w:val="24"/>
        </w:rPr>
      </w:pPr>
    </w:p>
    <w:p w14:paraId="2DA2F969" w14:textId="77777777" w:rsidR="00322879" w:rsidRPr="0018697B" w:rsidRDefault="00322879" w:rsidP="0018697B">
      <w:pPr>
        <w:jc w:val="center"/>
        <w:rPr>
          <w:rFonts w:ascii="Times New Roman" w:hAnsi="Times New Roman" w:cs="Times New Roman"/>
          <w:sz w:val="24"/>
          <w:szCs w:val="24"/>
        </w:rPr>
      </w:pPr>
    </w:p>
    <w:p w14:paraId="6046EA17" w14:textId="77777777" w:rsidR="00322879" w:rsidRPr="0018697B" w:rsidRDefault="00322879" w:rsidP="0018697B">
      <w:pPr>
        <w:jc w:val="center"/>
        <w:rPr>
          <w:rFonts w:ascii="Times New Roman" w:hAnsi="Times New Roman" w:cs="Times New Roman"/>
          <w:sz w:val="24"/>
          <w:szCs w:val="24"/>
        </w:rPr>
      </w:pPr>
    </w:p>
    <w:p w14:paraId="1B8F4FFF" w14:textId="77777777" w:rsidR="00322879" w:rsidRDefault="00322879" w:rsidP="0018697B">
      <w:pPr>
        <w:jc w:val="center"/>
        <w:rPr>
          <w:rFonts w:ascii="Times New Roman" w:hAnsi="Times New Roman" w:cs="Times New Roman"/>
          <w:sz w:val="24"/>
          <w:szCs w:val="24"/>
        </w:rPr>
      </w:pPr>
    </w:p>
    <w:p w14:paraId="63FCA2BB" w14:textId="77777777" w:rsidR="0018697B" w:rsidRDefault="0018697B" w:rsidP="0018697B">
      <w:pPr>
        <w:jc w:val="center"/>
        <w:rPr>
          <w:rFonts w:ascii="Times New Roman" w:hAnsi="Times New Roman" w:cs="Times New Roman"/>
          <w:sz w:val="24"/>
          <w:szCs w:val="24"/>
        </w:rPr>
      </w:pPr>
    </w:p>
    <w:p w14:paraId="6DFBC981" w14:textId="77777777" w:rsidR="001E40C0" w:rsidRDefault="001E40C0" w:rsidP="0018697B">
      <w:pPr>
        <w:jc w:val="center"/>
        <w:rPr>
          <w:rFonts w:ascii="Times New Roman" w:hAnsi="Times New Roman" w:cs="Times New Roman"/>
          <w:sz w:val="24"/>
          <w:szCs w:val="24"/>
        </w:rPr>
      </w:pPr>
    </w:p>
    <w:p w14:paraId="6F6E5771" w14:textId="77777777" w:rsidR="001E40C0" w:rsidRDefault="001E40C0" w:rsidP="0018697B">
      <w:pPr>
        <w:jc w:val="center"/>
        <w:rPr>
          <w:rFonts w:ascii="Times New Roman" w:hAnsi="Times New Roman" w:cs="Times New Roman"/>
          <w:sz w:val="24"/>
          <w:szCs w:val="24"/>
        </w:rPr>
      </w:pPr>
    </w:p>
    <w:p w14:paraId="771D745F" w14:textId="77777777" w:rsidR="0018697B" w:rsidRPr="0018697B" w:rsidRDefault="0018697B" w:rsidP="0018697B">
      <w:pPr>
        <w:jc w:val="center"/>
        <w:rPr>
          <w:rFonts w:ascii="Times New Roman" w:hAnsi="Times New Roman" w:cs="Times New Roman"/>
          <w:sz w:val="24"/>
          <w:szCs w:val="24"/>
        </w:rPr>
      </w:pPr>
    </w:p>
    <w:p w14:paraId="40065720" w14:textId="77777777" w:rsidR="00322879" w:rsidRPr="0018697B" w:rsidRDefault="00322879" w:rsidP="0018697B">
      <w:pPr>
        <w:jc w:val="center"/>
        <w:rPr>
          <w:rFonts w:ascii="Times New Roman" w:hAnsi="Times New Roman" w:cs="Times New Roman"/>
          <w:sz w:val="24"/>
          <w:szCs w:val="24"/>
        </w:rPr>
      </w:pPr>
    </w:p>
    <w:p w14:paraId="4E492EC8" w14:textId="77777777" w:rsidR="00322879" w:rsidRPr="0018697B" w:rsidRDefault="00322879" w:rsidP="0018697B">
      <w:pPr>
        <w:jc w:val="center"/>
        <w:rPr>
          <w:rFonts w:ascii="Times New Roman" w:hAnsi="Times New Roman" w:cs="Times New Roman"/>
          <w:b/>
          <w:color w:val="000000" w:themeColor="text1"/>
          <w:sz w:val="24"/>
          <w:szCs w:val="24"/>
        </w:rPr>
      </w:pPr>
      <w:bookmarkStart w:id="0" w:name="_Toc515980410"/>
      <w:r w:rsidRPr="0018697B">
        <w:rPr>
          <w:rFonts w:ascii="Times New Roman" w:hAnsi="Times New Roman" w:cs="Times New Roman"/>
          <w:b/>
          <w:color w:val="000000" w:themeColor="text1"/>
          <w:sz w:val="24"/>
          <w:szCs w:val="24"/>
        </w:rPr>
        <w:lastRenderedPageBreak/>
        <w:t>“YAŞLILARIN MEKÂNSAL PRATİKLERİ ÜZERİNE BİR ARAŞTIRMA: YAŞLILARIN MARDİN’İ”</w:t>
      </w:r>
    </w:p>
    <w:p w14:paraId="6894856C" w14:textId="77777777" w:rsidR="00322879" w:rsidRPr="0018697B" w:rsidRDefault="00322879" w:rsidP="0018697B">
      <w:pPr>
        <w:pStyle w:val="Heading1"/>
        <w:jc w:val="right"/>
        <w:rPr>
          <w:rFonts w:cs="Times New Roman"/>
          <w:sz w:val="24"/>
          <w:szCs w:val="24"/>
        </w:rPr>
      </w:pPr>
      <w:r w:rsidRPr="0018697B">
        <w:rPr>
          <w:rFonts w:cs="Times New Roman"/>
          <w:sz w:val="24"/>
          <w:szCs w:val="24"/>
        </w:rPr>
        <w:t>Emine AL</w:t>
      </w:r>
      <w:r w:rsidRPr="0018697B">
        <w:rPr>
          <w:rStyle w:val="FootnoteReference"/>
          <w:rFonts w:cs="Times New Roman"/>
          <w:sz w:val="24"/>
          <w:szCs w:val="24"/>
        </w:rPr>
        <w:footnoteReference w:id="4"/>
      </w:r>
    </w:p>
    <w:bookmarkEnd w:id="0"/>
    <w:p w14:paraId="24CF671D" w14:textId="77777777" w:rsidR="0018697B" w:rsidRPr="0018697B" w:rsidRDefault="0018697B" w:rsidP="0018697B"/>
    <w:p w14:paraId="43B38612" w14:textId="77777777" w:rsidR="00322879" w:rsidRPr="0018697B" w:rsidRDefault="00322879" w:rsidP="0018697B">
      <w:pPr>
        <w:ind w:right="-994"/>
        <w:jc w:val="both"/>
        <w:rPr>
          <w:rFonts w:ascii="Times New Roman" w:hAnsi="Times New Roman" w:cs="Times New Roman"/>
          <w:color w:val="000000" w:themeColor="text1"/>
          <w:sz w:val="24"/>
          <w:szCs w:val="24"/>
        </w:rPr>
      </w:pPr>
      <w:r w:rsidRPr="0018697B">
        <w:rPr>
          <w:rFonts w:ascii="Times New Roman" w:hAnsi="Times New Roman" w:cs="Times New Roman"/>
          <w:color w:val="000000" w:themeColor="text1"/>
          <w:sz w:val="24"/>
          <w:szCs w:val="24"/>
        </w:rPr>
        <w:t>Bu çalışma Mardin’deki 65 yaş üstü bireylerin mekân algısı ve mekânsal pratikleri üzerinedir. Çalışmanın amacı yaşlılık olgusunu kentsel alanda ele almaktır. Kent yaşamının yaşlılara getirdiği imkânlar ve zorlukları yaşlılar açısından değerlendirip, yaşlıların mekân deneyimlerini analiz etmektir. Mekânı deneyimlerken ne tür zorluklar yaşadıklarını, bu zorlukların onların hareket alanlarını nasıl sınırlandırdıklarını ortaya çıkarmak ve yaşlılara uygun kentsel mekân tasarımını ele almaktır. Onun dışında mimarinin mekânları düzenlerken yaşlıları dikkate alıp almadıklarını araştırmaktır. Mekân toplumsal ilişkilerin yaşandığı ve aynı zamanda toplumsal ilişkilerin şekillendiği alandır. Her özne mekânı farklı şekilde deneyimler. Bu açıdan mekân tasarımında özne çeşitliliği önemlidir. Mekân tasarımı sadece sağlamlar için değil, diğer bedensel farklılıklara sahip bireyler de dikkate alınarak tasarlanmalıdır. Başkalarına bağımlı olmadan istediği mekâna erişebilmek yaşlı bireylerin işini zorlaştırmaktadır. Dolayısıyla yaşlı bireylerin dış mekânı (kamusal alanı) ve iç mekânı (özel alanı) rahat bir şekilde kullanıp kullanamadığının tespit edilmesi gerekmektedir. Ayrıca hangi kentsel açık mekânların yaşlılar tarafından ne sıklıkla ve ne amaçla kullanıldığını da bu çalışmaya belirlenmeye çalışılmıştır.</w:t>
      </w:r>
    </w:p>
    <w:p w14:paraId="592B45C4" w14:textId="77777777" w:rsidR="00322879" w:rsidRPr="0018697B" w:rsidRDefault="00322879" w:rsidP="0018697B">
      <w:pPr>
        <w:ind w:right="-994" w:firstLine="708"/>
        <w:jc w:val="both"/>
        <w:rPr>
          <w:rFonts w:ascii="Times New Roman" w:hAnsi="Times New Roman" w:cs="Times New Roman"/>
          <w:color w:val="000000" w:themeColor="text1"/>
          <w:sz w:val="24"/>
          <w:szCs w:val="24"/>
        </w:rPr>
      </w:pPr>
    </w:p>
    <w:p w14:paraId="6C205940" w14:textId="77777777" w:rsidR="00322879" w:rsidRPr="001F37AD" w:rsidRDefault="00322879" w:rsidP="0018697B">
      <w:pPr>
        <w:ind w:right="-994"/>
        <w:jc w:val="both"/>
        <w:rPr>
          <w:rFonts w:ascii="Times New Roman" w:hAnsi="Times New Roman" w:cs="Times New Roman"/>
          <w:i/>
          <w:color w:val="000000" w:themeColor="text1"/>
          <w:sz w:val="24"/>
          <w:szCs w:val="24"/>
        </w:rPr>
      </w:pPr>
      <w:r w:rsidRPr="0018697B">
        <w:rPr>
          <w:rFonts w:ascii="Times New Roman" w:hAnsi="Times New Roman" w:cs="Times New Roman"/>
          <w:b/>
          <w:color w:val="000000" w:themeColor="text1"/>
          <w:sz w:val="24"/>
          <w:szCs w:val="24"/>
        </w:rPr>
        <w:t xml:space="preserve">Anahtar Kelimeler: </w:t>
      </w:r>
      <w:r w:rsidRPr="001F37AD">
        <w:rPr>
          <w:rFonts w:ascii="Times New Roman" w:hAnsi="Times New Roman" w:cs="Times New Roman"/>
          <w:i/>
          <w:color w:val="000000" w:themeColor="text1"/>
          <w:sz w:val="24"/>
          <w:szCs w:val="24"/>
        </w:rPr>
        <w:t xml:space="preserve">Mardin, </w:t>
      </w:r>
      <w:r w:rsidR="001F37AD" w:rsidRPr="001F37AD">
        <w:rPr>
          <w:rFonts w:ascii="Times New Roman" w:hAnsi="Times New Roman" w:cs="Times New Roman"/>
          <w:i/>
          <w:color w:val="000000" w:themeColor="text1"/>
          <w:sz w:val="24"/>
          <w:szCs w:val="24"/>
        </w:rPr>
        <w:t xml:space="preserve">yaşlanma, mekân tasarımı, </w:t>
      </w:r>
      <w:proofErr w:type="spellStart"/>
      <w:r w:rsidR="001F37AD" w:rsidRPr="001F37AD">
        <w:rPr>
          <w:rFonts w:ascii="Times New Roman" w:hAnsi="Times New Roman" w:cs="Times New Roman"/>
          <w:i/>
          <w:color w:val="000000" w:themeColor="text1"/>
          <w:sz w:val="24"/>
          <w:szCs w:val="24"/>
        </w:rPr>
        <w:t>erişebilirlik</w:t>
      </w:r>
      <w:proofErr w:type="spellEnd"/>
      <w:r w:rsidR="001F37AD" w:rsidRPr="001F37AD">
        <w:rPr>
          <w:rFonts w:ascii="Times New Roman" w:hAnsi="Times New Roman" w:cs="Times New Roman"/>
          <w:i/>
          <w:color w:val="000000" w:themeColor="text1"/>
          <w:sz w:val="24"/>
          <w:szCs w:val="24"/>
        </w:rPr>
        <w:t>, mekân algısı, mekânsal pratikler</w:t>
      </w:r>
    </w:p>
    <w:p w14:paraId="300CDF6B" w14:textId="77777777" w:rsidR="00322879" w:rsidRPr="0018697B" w:rsidRDefault="00322879" w:rsidP="0018697B">
      <w:pPr>
        <w:jc w:val="both"/>
        <w:rPr>
          <w:rFonts w:ascii="Times New Roman" w:hAnsi="Times New Roman" w:cs="Times New Roman"/>
          <w:sz w:val="24"/>
          <w:szCs w:val="24"/>
        </w:rPr>
      </w:pPr>
    </w:p>
    <w:p w14:paraId="78E3C663" w14:textId="77777777" w:rsidR="00322879" w:rsidRDefault="00322879" w:rsidP="0018697B">
      <w:pPr>
        <w:jc w:val="both"/>
        <w:rPr>
          <w:rFonts w:ascii="Times New Roman" w:hAnsi="Times New Roman" w:cs="Times New Roman"/>
          <w:sz w:val="24"/>
          <w:szCs w:val="24"/>
        </w:rPr>
      </w:pPr>
    </w:p>
    <w:p w14:paraId="553EBED9" w14:textId="77777777" w:rsidR="0018697B" w:rsidRDefault="0018697B" w:rsidP="0018697B">
      <w:pPr>
        <w:jc w:val="both"/>
        <w:rPr>
          <w:rFonts w:ascii="Times New Roman" w:hAnsi="Times New Roman" w:cs="Times New Roman"/>
          <w:sz w:val="24"/>
          <w:szCs w:val="24"/>
        </w:rPr>
      </w:pPr>
    </w:p>
    <w:p w14:paraId="632C6079" w14:textId="77777777" w:rsidR="0018697B" w:rsidRDefault="0018697B" w:rsidP="0018697B">
      <w:pPr>
        <w:jc w:val="both"/>
        <w:rPr>
          <w:rFonts w:ascii="Times New Roman" w:hAnsi="Times New Roman" w:cs="Times New Roman"/>
          <w:sz w:val="24"/>
          <w:szCs w:val="24"/>
        </w:rPr>
      </w:pPr>
    </w:p>
    <w:p w14:paraId="387DF366" w14:textId="77777777" w:rsidR="0018697B" w:rsidRDefault="0018697B" w:rsidP="0018697B">
      <w:pPr>
        <w:jc w:val="both"/>
        <w:rPr>
          <w:rFonts w:ascii="Times New Roman" w:hAnsi="Times New Roman" w:cs="Times New Roman"/>
          <w:sz w:val="24"/>
          <w:szCs w:val="24"/>
        </w:rPr>
      </w:pPr>
    </w:p>
    <w:p w14:paraId="52EF6A0B" w14:textId="77777777" w:rsidR="0018697B" w:rsidRDefault="0018697B" w:rsidP="0018697B">
      <w:pPr>
        <w:jc w:val="both"/>
        <w:rPr>
          <w:rFonts w:ascii="Times New Roman" w:hAnsi="Times New Roman" w:cs="Times New Roman"/>
          <w:sz w:val="24"/>
          <w:szCs w:val="24"/>
        </w:rPr>
      </w:pPr>
    </w:p>
    <w:p w14:paraId="45C4079B" w14:textId="77777777" w:rsidR="0018697B" w:rsidRDefault="0018697B" w:rsidP="0018697B">
      <w:pPr>
        <w:jc w:val="both"/>
        <w:rPr>
          <w:rFonts w:ascii="Times New Roman" w:hAnsi="Times New Roman" w:cs="Times New Roman"/>
          <w:sz w:val="24"/>
          <w:szCs w:val="24"/>
        </w:rPr>
      </w:pPr>
    </w:p>
    <w:p w14:paraId="0C649676" w14:textId="77777777" w:rsidR="0018697B" w:rsidRDefault="0018697B" w:rsidP="0018697B">
      <w:pPr>
        <w:jc w:val="both"/>
        <w:rPr>
          <w:rFonts w:ascii="Times New Roman" w:hAnsi="Times New Roman" w:cs="Times New Roman"/>
          <w:sz w:val="24"/>
          <w:szCs w:val="24"/>
        </w:rPr>
      </w:pPr>
    </w:p>
    <w:p w14:paraId="09ECD57B" w14:textId="77777777" w:rsidR="001E40C0" w:rsidRDefault="001E40C0" w:rsidP="0018697B">
      <w:pPr>
        <w:jc w:val="both"/>
        <w:rPr>
          <w:rFonts w:ascii="Times New Roman" w:hAnsi="Times New Roman" w:cs="Times New Roman"/>
          <w:sz w:val="24"/>
          <w:szCs w:val="24"/>
        </w:rPr>
      </w:pPr>
    </w:p>
    <w:p w14:paraId="5DC69464" w14:textId="77777777" w:rsidR="001E40C0" w:rsidRPr="0018697B" w:rsidRDefault="001E40C0" w:rsidP="0018697B">
      <w:pPr>
        <w:jc w:val="both"/>
        <w:rPr>
          <w:rFonts w:ascii="Times New Roman" w:hAnsi="Times New Roman" w:cs="Times New Roman"/>
          <w:sz w:val="24"/>
          <w:szCs w:val="24"/>
        </w:rPr>
      </w:pPr>
    </w:p>
    <w:p w14:paraId="2637AFD3" w14:textId="77777777" w:rsidR="00322879" w:rsidRPr="0018697B" w:rsidRDefault="00322879" w:rsidP="0018697B">
      <w:pPr>
        <w:jc w:val="both"/>
        <w:rPr>
          <w:rFonts w:ascii="Times New Roman" w:hAnsi="Times New Roman" w:cs="Times New Roman"/>
          <w:sz w:val="24"/>
          <w:szCs w:val="24"/>
        </w:rPr>
      </w:pPr>
    </w:p>
    <w:p w14:paraId="4160EFEB" w14:textId="77777777" w:rsidR="00322879" w:rsidRPr="0018697B" w:rsidRDefault="00322879" w:rsidP="0018697B">
      <w:pPr>
        <w:jc w:val="center"/>
        <w:outlineLvl w:val="0"/>
        <w:rPr>
          <w:rFonts w:ascii="Times New Roman" w:hAnsi="Times New Roman" w:cs="Times New Roman"/>
          <w:b/>
          <w:sz w:val="24"/>
          <w:szCs w:val="24"/>
        </w:rPr>
      </w:pPr>
      <w:r w:rsidRPr="0018697B">
        <w:rPr>
          <w:rFonts w:ascii="Times New Roman" w:hAnsi="Times New Roman" w:cs="Times New Roman"/>
          <w:b/>
          <w:sz w:val="24"/>
          <w:szCs w:val="24"/>
        </w:rPr>
        <w:lastRenderedPageBreak/>
        <w:t>YAŞLI DOSTU KENTLER: LAHEY ÖRNEĞİ</w:t>
      </w:r>
    </w:p>
    <w:p w14:paraId="3EE0E20A" w14:textId="77777777" w:rsidR="00322879" w:rsidRPr="0018697B" w:rsidRDefault="00322879" w:rsidP="0018697B">
      <w:pPr>
        <w:jc w:val="both"/>
        <w:rPr>
          <w:rFonts w:ascii="Times New Roman" w:hAnsi="Times New Roman" w:cs="Times New Roman"/>
          <w:sz w:val="24"/>
          <w:szCs w:val="24"/>
        </w:rPr>
      </w:pPr>
    </w:p>
    <w:p w14:paraId="544C610A" w14:textId="77777777" w:rsidR="00322879" w:rsidRPr="0018697B" w:rsidRDefault="00322879" w:rsidP="0018697B">
      <w:pPr>
        <w:jc w:val="right"/>
        <w:rPr>
          <w:rFonts w:ascii="Times New Roman" w:hAnsi="Times New Roman" w:cs="Times New Roman"/>
          <w:b/>
          <w:sz w:val="24"/>
          <w:szCs w:val="24"/>
        </w:rPr>
      </w:pPr>
      <w:proofErr w:type="spellStart"/>
      <w:r w:rsidRPr="0018697B">
        <w:rPr>
          <w:rFonts w:ascii="Times New Roman" w:hAnsi="Times New Roman" w:cs="Times New Roman"/>
          <w:b/>
          <w:sz w:val="24"/>
          <w:szCs w:val="24"/>
        </w:rPr>
        <w:t>Ferüze</w:t>
      </w:r>
      <w:proofErr w:type="spellEnd"/>
      <w:r w:rsidRPr="0018697B">
        <w:rPr>
          <w:rFonts w:ascii="Times New Roman" w:hAnsi="Times New Roman" w:cs="Times New Roman"/>
          <w:b/>
          <w:sz w:val="24"/>
          <w:szCs w:val="24"/>
        </w:rPr>
        <w:t xml:space="preserve"> SARIKAŞ</w:t>
      </w:r>
      <w:r w:rsidRPr="0018697B">
        <w:rPr>
          <w:rStyle w:val="FootnoteReference"/>
          <w:rFonts w:ascii="Times New Roman" w:hAnsi="Times New Roman" w:cs="Times New Roman"/>
          <w:b/>
          <w:bCs/>
          <w:sz w:val="24"/>
          <w:szCs w:val="24"/>
        </w:rPr>
        <w:footnoteReference w:id="5"/>
      </w:r>
    </w:p>
    <w:p w14:paraId="11339A72" w14:textId="77777777" w:rsidR="00322879" w:rsidRPr="0018697B" w:rsidRDefault="00322879" w:rsidP="001E40C0">
      <w:pPr>
        <w:rPr>
          <w:rFonts w:ascii="Times New Roman" w:hAnsi="Times New Roman" w:cs="Times New Roman"/>
          <w:b/>
          <w:sz w:val="24"/>
          <w:szCs w:val="24"/>
        </w:rPr>
      </w:pPr>
    </w:p>
    <w:p w14:paraId="6347F315" w14:textId="76C2F6CE" w:rsidR="00322879" w:rsidRPr="0018697B" w:rsidRDefault="00322879" w:rsidP="0018697B">
      <w:pPr>
        <w:jc w:val="both"/>
        <w:rPr>
          <w:rFonts w:ascii="Times New Roman" w:hAnsi="Times New Roman" w:cs="Times New Roman"/>
          <w:sz w:val="24"/>
          <w:szCs w:val="24"/>
        </w:rPr>
      </w:pPr>
      <w:r w:rsidRPr="0018697B">
        <w:rPr>
          <w:rFonts w:ascii="Times New Roman" w:hAnsi="Times New Roman" w:cs="Times New Roman"/>
          <w:sz w:val="24"/>
          <w:szCs w:val="24"/>
        </w:rPr>
        <w:t xml:space="preserve">Hollanda 2015 senesinde sağlık sisteminde büyük bir reform gerçekleştirmiştir. Reform kapsamında ilk olarak sağlık sistemindeki sorumluluk genel merkezden yerel merkezlere devredilmiş ve sonrasında da yaşlı bakımının kurumlardan evlere yönlendirilmesi amaçlanmıştır. Bu yönlendirmede bütçe kısıtlamaları sonucu bakım evlerinin kapatılması ve yaşlı bireylerin bakım evlerinde kalmak istememesi rol oynamıştır. Sonuç olarak bakım, profesyoneller çalışanlardan gönüllü kişilere ve aile bireylerine devredilmiştir. Sağlık sistemindeki reformlar, belediyeleri yeni projeler oluşturmaya teşvik etmiştir. Bu kapsamda Lahey Belediyesi yaşlı dostu bir kent olma yönünde çalışmalar başlatarak, Dünya Sağlık Örgütü’nün yaşlı dostu kentler ağına üye olan ilk Hollanda kenti olmuştur. Yaşlı dostu kentler, yaşlanan toplumun her mecraya erişimini sağlayan ve ihtiyaçlarını karşılamak için mevcut yapı ve hizmetlerini dönüştüren kentlerdir. Lahey Belediyesi yaşlıların mutlu, aktif ve onurlu bir şekilde hayatlarına devam ettikleri bir kent olmayı hedeflemektedir. </w:t>
      </w:r>
    </w:p>
    <w:p w14:paraId="2FE96D0B" w14:textId="30833818" w:rsidR="00322879" w:rsidRPr="008A3339" w:rsidRDefault="00322879" w:rsidP="0018697B">
      <w:pPr>
        <w:jc w:val="both"/>
        <w:rPr>
          <w:rFonts w:ascii="Times New Roman" w:hAnsi="Times New Roman" w:cs="Times New Roman"/>
          <w:sz w:val="24"/>
          <w:szCs w:val="24"/>
        </w:rPr>
      </w:pPr>
      <w:r w:rsidRPr="0018697B">
        <w:rPr>
          <w:rFonts w:ascii="Times New Roman" w:hAnsi="Times New Roman" w:cs="Times New Roman"/>
          <w:sz w:val="24"/>
          <w:szCs w:val="24"/>
        </w:rPr>
        <w:t xml:space="preserve">Eylem planının amacı bireylerin bağımsızlığını korumak, kişisel kimliğini güçlendirmek ve özgüvenini artırmaktır. Bireylerin çevresinde yaşayan kişiler gerektiğinde destek ve rehberlik de sağlayabilecektir. Bu eylem planı çerçevesinde </w:t>
      </w:r>
      <w:proofErr w:type="spellStart"/>
      <w:r w:rsidRPr="0018697B">
        <w:rPr>
          <w:rFonts w:ascii="Times New Roman" w:hAnsi="Times New Roman" w:cs="Times New Roman"/>
          <w:sz w:val="24"/>
          <w:szCs w:val="24"/>
        </w:rPr>
        <w:t>demanslı</w:t>
      </w:r>
      <w:proofErr w:type="spellEnd"/>
      <w:r w:rsidRPr="0018697B">
        <w:rPr>
          <w:rFonts w:ascii="Times New Roman" w:hAnsi="Times New Roman" w:cs="Times New Roman"/>
          <w:sz w:val="24"/>
          <w:szCs w:val="24"/>
        </w:rPr>
        <w:t xml:space="preserve"> bireyler için de projeler geliştirilmektedir. </w:t>
      </w:r>
      <w:proofErr w:type="spellStart"/>
      <w:r w:rsidRPr="0018697B">
        <w:rPr>
          <w:rFonts w:ascii="Times New Roman" w:hAnsi="Times New Roman" w:cs="Times New Roman"/>
          <w:sz w:val="24"/>
          <w:szCs w:val="24"/>
        </w:rPr>
        <w:t>Demans</w:t>
      </w:r>
      <w:proofErr w:type="spellEnd"/>
      <w:r w:rsidRPr="0018697B">
        <w:rPr>
          <w:rFonts w:ascii="Times New Roman" w:hAnsi="Times New Roman" w:cs="Times New Roman"/>
          <w:sz w:val="24"/>
          <w:szCs w:val="24"/>
        </w:rPr>
        <w:t xml:space="preserve"> dostu mahallelerde, </w:t>
      </w:r>
      <w:proofErr w:type="spellStart"/>
      <w:r w:rsidRPr="0018697B">
        <w:rPr>
          <w:rFonts w:ascii="Times New Roman" w:hAnsi="Times New Roman" w:cs="Times New Roman"/>
          <w:sz w:val="24"/>
          <w:szCs w:val="24"/>
        </w:rPr>
        <w:t>demanslı</w:t>
      </w:r>
      <w:proofErr w:type="spellEnd"/>
      <w:r w:rsidRPr="0018697B">
        <w:rPr>
          <w:rFonts w:ascii="Times New Roman" w:hAnsi="Times New Roman" w:cs="Times New Roman"/>
          <w:sz w:val="24"/>
          <w:szCs w:val="24"/>
        </w:rPr>
        <w:t xml:space="preserve"> bireyleri ve onların ihtiyaçlarını göz önünde tutan ortamlar oluşturulacaktır. Bu çalışmada örnek bir proje olarak </w:t>
      </w:r>
      <w:proofErr w:type="spellStart"/>
      <w:r w:rsidRPr="0018697B">
        <w:rPr>
          <w:rFonts w:ascii="Times New Roman" w:hAnsi="Times New Roman" w:cs="Times New Roman"/>
          <w:sz w:val="24"/>
          <w:szCs w:val="24"/>
        </w:rPr>
        <w:t>Laheyce</w:t>
      </w:r>
      <w:proofErr w:type="spellEnd"/>
      <w:r w:rsidRPr="0018697B">
        <w:rPr>
          <w:rFonts w:ascii="Times New Roman" w:hAnsi="Times New Roman" w:cs="Times New Roman"/>
          <w:sz w:val="24"/>
          <w:szCs w:val="24"/>
        </w:rPr>
        <w:t xml:space="preserve"> Buluşma (</w:t>
      </w:r>
      <w:proofErr w:type="spellStart"/>
      <w:r w:rsidRPr="0018697B">
        <w:rPr>
          <w:rFonts w:ascii="Times New Roman" w:hAnsi="Times New Roman" w:cs="Times New Roman"/>
          <w:sz w:val="24"/>
          <w:szCs w:val="24"/>
        </w:rPr>
        <w:t>Haags</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Ontmoeten</w:t>
      </w:r>
      <w:proofErr w:type="spellEnd"/>
      <w:r w:rsidRPr="0018697B">
        <w:rPr>
          <w:rFonts w:ascii="Times New Roman" w:hAnsi="Times New Roman" w:cs="Times New Roman"/>
          <w:sz w:val="24"/>
          <w:szCs w:val="24"/>
        </w:rPr>
        <w:t>) değerlendirilecektir.</w:t>
      </w:r>
    </w:p>
    <w:p w14:paraId="2908F911" w14:textId="77777777" w:rsidR="00322879" w:rsidRPr="0018697B" w:rsidRDefault="00322879" w:rsidP="0018697B">
      <w:pPr>
        <w:shd w:val="clear" w:color="auto" w:fill="FFFFFF"/>
        <w:jc w:val="both"/>
        <w:rPr>
          <w:rFonts w:ascii="Times New Roman" w:hAnsi="Times New Roman" w:cs="Times New Roman"/>
          <w:sz w:val="24"/>
          <w:szCs w:val="24"/>
        </w:rPr>
      </w:pPr>
      <w:proofErr w:type="spellStart"/>
      <w:r w:rsidRPr="0018697B">
        <w:rPr>
          <w:rFonts w:ascii="Times New Roman" w:hAnsi="Times New Roman" w:cs="Times New Roman"/>
          <w:sz w:val="24"/>
          <w:szCs w:val="24"/>
        </w:rPr>
        <w:t>Laheyce</w:t>
      </w:r>
      <w:proofErr w:type="spellEnd"/>
      <w:r w:rsidRPr="0018697B">
        <w:rPr>
          <w:rFonts w:ascii="Times New Roman" w:hAnsi="Times New Roman" w:cs="Times New Roman"/>
          <w:sz w:val="24"/>
          <w:szCs w:val="24"/>
        </w:rPr>
        <w:t xml:space="preserve"> Buluşma Projesi Lahey Belediyesi fonu ile </w:t>
      </w:r>
      <w:proofErr w:type="spellStart"/>
      <w:r w:rsidRPr="0018697B">
        <w:rPr>
          <w:rFonts w:ascii="Times New Roman" w:hAnsi="Times New Roman" w:cs="Times New Roman"/>
          <w:sz w:val="24"/>
          <w:szCs w:val="24"/>
        </w:rPr>
        <w:t>Xtra</w:t>
      </w:r>
      <w:proofErr w:type="spellEnd"/>
      <w:r w:rsidRPr="0018697B">
        <w:rPr>
          <w:rFonts w:ascii="Times New Roman" w:hAnsi="Times New Roman" w:cs="Times New Roman"/>
          <w:sz w:val="24"/>
          <w:szCs w:val="24"/>
        </w:rPr>
        <w:t xml:space="preserve"> tarafından 2017’de yaşlılar ve bakıcıları (</w:t>
      </w:r>
      <w:proofErr w:type="spellStart"/>
      <w:r w:rsidRPr="0018697B">
        <w:rPr>
          <w:rFonts w:ascii="Times New Roman" w:hAnsi="Times New Roman" w:cs="Times New Roman"/>
          <w:sz w:val="24"/>
          <w:szCs w:val="24"/>
        </w:rPr>
        <w:t>informal</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care</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givers</w:t>
      </w:r>
      <w:proofErr w:type="spellEnd"/>
      <w:r w:rsidRPr="0018697B">
        <w:rPr>
          <w:rFonts w:ascii="Times New Roman" w:hAnsi="Times New Roman" w:cs="Times New Roman"/>
          <w:sz w:val="24"/>
          <w:szCs w:val="24"/>
        </w:rPr>
        <w:t xml:space="preserve">) için geliştirilmiştir. Projeye yaşlıların sıkça uğradığı ikinci el mağazalarından, sivil toplum ve sağlık kurumlarına kadar birçok farklı kurum katılmıştır. Proje paydaşı tüm kurumlar yönetim ve uygulama konularında iş birliği içindedir. Bu kurumlar Lahey Belediye'sinden toplu bir fon talep etmiş ve raporlarını da bir bütün olarak vermektedir. Belediye projeye 2018 senesi için 900 bin Avro fon ayırmıştır. Proje öncelikle hassas yaşlı bireyler için geliştirilmiştir.  Lahey Belediyesi’nin 2016’da yaptığı sağlık anketine göre, yaşlı bireylerin yüzde 24’ü oldukça hassas yaşlı bireylerden oluşmaktadır. Bu grubun bir kısmı kişiye özel hizmet almaktadır. </w:t>
      </w:r>
      <w:proofErr w:type="spellStart"/>
      <w:r w:rsidRPr="0018697B">
        <w:rPr>
          <w:rFonts w:ascii="Times New Roman" w:hAnsi="Times New Roman" w:cs="Times New Roman"/>
          <w:sz w:val="24"/>
          <w:szCs w:val="24"/>
        </w:rPr>
        <w:t>Laheyce</w:t>
      </w:r>
      <w:proofErr w:type="spellEnd"/>
      <w:r w:rsidRPr="0018697B">
        <w:rPr>
          <w:rFonts w:ascii="Times New Roman" w:hAnsi="Times New Roman" w:cs="Times New Roman"/>
          <w:sz w:val="24"/>
          <w:szCs w:val="24"/>
        </w:rPr>
        <w:t xml:space="preserve"> Buluşma projesi ise kişiye özel hizmet alamayan diğer kısma hizmet sunmaktadır.</w:t>
      </w:r>
    </w:p>
    <w:p w14:paraId="5847D23F" w14:textId="77777777" w:rsidR="00322879" w:rsidRPr="0018697B" w:rsidRDefault="00322879" w:rsidP="0018697B">
      <w:pPr>
        <w:shd w:val="clear" w:color="auto" w:fill="FFFFFF"/>
        <w:jc w:val="both"/>
        <w:rPr>
          <w:rFonts w:ascii="Times New Roman" w:hAnsi="Times New Roman" w:cs="Times New Roman"/>
          <w:sz w:val="24"/>
          <w:szCs w:val="24"/>
        </w:rPr>
      </w:pPr>
    </w:p>
    <w:p w14:paraId="48BF11CF" w14:textId="350BC2EB" w:rsidR="00322879" w:rsidRPr="0018697B" w:rsidRDefault="00322879" w:rsidP="0018697B">
      <w:pPr>
        <w:shd w:val="clear" w:color="auto" w:fill="FFFFFF"/>
        <w:jc w:val="both"/>
        <w:rPr>
          <w:rFonts w:ascii="Times New Roman" w:hAnsi="Times New Roman" w:cs="Times New Roman"/>
          <w:sz w:val="24"/>
          <w:szCs w:val="24"/>
        </w:rPr>
      </w:pPr>
      <w:r w:rsidRPr="0018697B">
        <w:rPr>
          <w:rFonts w:ascii="Times New Roman" w:hAnsi="Times New Roman" w:cs="Times New Roman"/>
          <w:sz w:val="24"/>
          <w:szCs w:val="24"/>
        </w:rPr>
        <w:lastRenderedPageBreak/>
        <w:t xml:space="preserve">Lahey Belediyesi’nde 65 yaş üstü bireylerin sayısı 73.310 kişidir (2016 sayımı) ve toplam nüfusun yaklaşık %14'üne tekabül etmektedir. 2021 senesinde bu grubun 80.000 kişi olarak yaklaşık %15'e karşılık geleceği tahmin edilmektedir. Lahey'de yaşayan yaşlı bireylerin %29'u göçmen kökenlidir (20.976 kişi). Önümüzdeki senelerde bu grubun da artacağı ve yaşlı bireylerin %33'ünün göçmen kökenli olacağı düşünülmektedir. </w:t>
      </w:r>
    </w:p>
    <w:p w14:paraId="651AFAF4" w14:textId="77777777" w:rsidR="00322879" w:rsidRPr="0018697B" w:rsidRDefault="00322879" w:rsidP="0018697B">
      <w:pPr>
        <w:shd w:val="clear" w:color="auto" w:fill="FFFFFF"/>
        <w:jc w:val="both"/>
        <w:outlineLvl w:val="0"/>
        <w:rPr>
          <w:rFonts w:ascii="Times New Roman" w:hAnsi="Times New Roman" w:cs="Times New Roman"/>
          <w:sz w:val="24"/>
          <w:szCs w:val="24"/>
        </w:rPr>
      </w:pPr>
      <w:r w:rsidRPr="0018697B">
        <w:rPr>
          <w:rFonts w:ascii="Times New Roman" w:hAnsi="Times New Roman" w:cs="Times New Roman"/>
          <w:sz w:val="24"/>
          <w:szCs w:val="24"/>
        </w:rPr>
        <w:t>Tablo 1: Lahey’de yaşayan yaşlı bireylerin etnik kökenine göre dağılımı (2016 verileri)</w:t>
      </w:r>
    </w:p>
    <w:tbl>
      <w:tblPr>
        <w:tblStyle w:val="TableGrid"/>
        <w:tblW w:w="0" w:type="auto"/>
        <w:tblInd w:w="108" w:type="dxa"/>
        <w:tblLook w:val="00A0" w:firstRow="1" w:lastRow="0" w:firstColumn="1" w:lastColumn="0" w:noHBand="0" w:noVBand="0"/>
      </w:tblPr>
      <w:tblGrid>
        <w:gridCol w:w="3402"/>
        <w:gridCol w:w="1843"/>
        <w:gridCol w:w="1843"/>
      </w:tblGrid>
      <w:tr w:rsidR="00322879" w:rsidRPr="0018697B" w14:paraId="1C4158BC" w14:textId="77777777" w:rsidTr="00322879">
        <w:tc>
          <w:tcPr>
            <w:tcW w:w="3402" w:type="dxa"/>
          </w:tcPr>
          <w:p w14:paraId="571A4ACA" w14:textId="77777777" w:rsidR="00322879" w:rsidRPr="0018697B" w:rsidRDefault="00322879" w:rsidP="0018697B">
            <w:pPr>
              <w:spacing w:line="276" w:lineRule="auto"/>
              <w:jc w:val="both"/>
              <w:rPr>
                <w:rFonts w:ascii="Times New Roman" w:hAnsi="Times New Roman" w:cs="Times New Roman"/>
                <w:b/>
              </w:rPr>
            </w:pPr>
            <w:proofErr w:type="spellStart"/>
            <w:r w:rsidRPr="0018697B">
              <w:rPr>
                <w:rFonts w:ascii="Times New Roman" w:hAnsi="Times New Roman" w:cs="Times New Roman"/>
                <w:b/>
              </w:rPr>
              <w:t>Etnik</w:t>
            </w:r>
            <w:proofErr w:type="spellEnd"/>
            <w:r w:rsidRPr="0018697B">
              <w:rPr>
                <w:rFonts w:ascii="Times New Roman" w:hAnsi="Times New Roman" w:cs="Times New Roman"/>
                <w:b/>
              </w:rPr>
              <w:t xml:space="preserve"> </w:t>
            </w:r>
            <w:proofErr w:type="spellStart"/>
            <w:r w:rsidRPr="0018697B">
              <w:rPr>
                <w:rFonts w:ascii="Times New Roman" w:hAnsi="Times New Roman" w:cs="Times New Roman"/>
                <w:b/>
              </w:rPr>
              <w:t>Köken</w:t>
            </w:r>
            <w:proofErr w:type="spellEnd"/>
          </w:p>
        </w:tc>
        <w:tc>
          <w:tcPr>
            <w:tcW w:w="1843" w:type="dxa"/>
          </w:tcPr>
          <w:p w14:paraId="26B413A8" w14:textId="77777777" w:rsidR="00322879" w:rsidRPr="0018697B" w:rsidRDefault="00322879" w:rsidP="0018697B">
            <w:pPr>
              <w:spacing w:line="276" w:lineRule="auto"/>
              <w:jc w:val="both"/>
              <w:rPr>
                <w:rFonts w:ascii="Times New Roman" w:hAnsi="Times New Roman" w:cs="Times New Roman"/>
                <w:b/>
              </w:rPr>
            </w:pPr>
            <w:proofErr w:type="spellStart"/>
            <w:r w:rsidRPr="0018697B">
              <w:rPr>
                <w:rFonts w:ascii="Times New Roman" w:hAnsi="Times New Roman" w:cs="Times New Roman"/>
                <w:b/>
              </w:rPr>
              <w:t>Sayı</w:t>
            </w:r>
            <w:proofErr w:type="spellEnd"/>
            <w:r w:rsidRPr="0018697B">
              <w:rPr>
                <w:rFonts w:ascii="Times New Roman" w:hAnsi="Times New Roman" w:cs="Times New Roman"/>
                <w:b/>
              </w:rPr>
              <w:t xml:space="preserve"> </w:t>
            </w:r>
          </w:p>
        </w:tc>
        <w:tc>
          <w:tcPr>
            <w:tcW w:w="1843" w:type="dxa"/>
          </w:tcPr>
          <w:p w14:paraId="6562D990" w14:textId="77777777" w:rsidR="00322879" w:rsidRPr="0018697B" w:rsidRDefault="00322879" w:rsidP="0018697B">
            <w:pPr>
              <w:spacing w:line="276" w:lineRule="auto"/>
              <w:jc w:val="both"/>
              <w:rPr>
                <w:rFonts w:ascii="Times New Roman" w:hAnsi="Times New Roman" w:cs="Times New Roman"/>
                <w:b/>
              </w:rPr>
            </w:pPr>
            <w:r w:rsidRPr="0018697B">
              <w:rPr>
                <w:rFonts w:ascii="Times New Roman" w:hAnsi="Times New Roman" w:cs="Times New Roman"/>
                <w:b/>
              </w:rPr>
              <w:t xml:space="preserve">2021 </w:t>
            </w:r>
            <w:proofErr w:type="spellStart"/>
            <w:r w:rsidRPr="0018697B">
              <w:rPr>
                <w:rFonts w:ascii="Times New Roman" w:hAnsi="Times New Roman" w:cs="Times New Roman"/>
                <w:b/>
              </w:rPr>
              <w:t>tahminleri</w:t>
            </w:r>
            <w:proofErr w:type="spellEnd"/>
          </w:p>
        </w:tc>
      </w:tr>
      <w:tr w:rsidR="00322879" w:rsidRPr="0018697B" w14:paraId="08F31CD0" w14:textId="77777777" w:rsidTr="00322879">
        <w:tc>
          <w:tcPr>
            <w:tcW w:w="3402" w:type="dxa"/>
          </w:tcPr>
          <w:p w14:paraId="11F5DB99" w14:textId="77777777" w:rsidR="00322879" w:rsidRPr="0018697B" w:rsidRDefault="00322879" w:rsidP="0018697B">
            <w:pPr>
              <w:spacing w:line="276" w:lineRule="auto"/>
              <w:jc w:val="both"/>
              <w:rPr>
                <w:rFonts w:ascii="Times New Roman" w:hAnsi="Times New Roman" w:cs="Times New Roman"/>
              </w:rPr>
            </w:pPr>
            <w:proofErr w:type="spellStart"/>
            <w:r w:rsidRPr="0018697B">
              <w:rPr>
                <w:rFonts w:ascii="Times New Roman" w:hAnsi="Times New Roman" w:cs="Times New Roman"/>
              </w:rPr>
              <w:t>Hollandalı</w:t>
            </w:r>
            <w:proofErr w:type="spellEnd"/>
          </w:p>
        </w:tc>
        <w:tc>
          <w:tcPr>
            <w:tcW w:w="1843" w:type="dxa"/>
          </w:tcPr>
          <w:p w14:paraId="1FF63202" w14:textId="77777777" w:rsidR="00322879" w:rsidRPr="0018697B" w:rsidRDefault="00322879" w:rsidP="0018697B">
            <w:pPr>
              <w:spacing w:line="276" w:lineRule="auto"/>
              <w:jc w:val="both"/>
              <w:rPr>
                <w:rFonts w:ascii="Times New Roman" w:hAnsi="Times New Roman" w:cs="Times New Roman"/>
              </w:rPr>
            </w:pPr>
            <w:r w:rsidRPr="0018697B">
              <w:rPr>
                <w:rFonts w:ascii="Times New Roman" w:hAnsi="Times New Roman" w:cs="Times New Roman"/>
              </w:rPr>
              <w:t>52334</w:t>
            </w:r>
          </w:p>
        </w:tc>
        <w:tc>
          <w:tcPr>
            <w:tcW w:w="1843" w:type="dxa"/>
          </w:tcPr>
          <w:p w14:paraId="42E93DC2" w14:textId="77777777" w:rsidR="00322879" w:rsidRPr="0018697B" w:rsidRDefault="00322879" w:rsidP="0018697B">
            <w:pPr>
              <w:spacing w:line="276" w:lineRule="auto"/>
              <w:jc w:val="both"/>
              <w:rPr>
                <w:rFonts w:ascii="Times New Roman" w:hAnsi="Times New Roman" w:cs="Times New Roman"/>
              </w:rPr>
            </w:pPr>
            <w:r w:rsidRPr="0018697B">
              <w:rPr>
                <w:rFonts w:ascii="Times New Roman" w:hAnsi="Times New Roman" w:cs="Times New Roman"/>
              </w:rPr>
              <w:t>54041</w:t>
            </w:r>
          </w:p>
        </w:tc>
      </w:tr>
      <w:tr w:rsidR="00322879" w:rsidRPr="0018697B" w14:paraId="3DD34D99" w14:textId="77777777" w:rsidTr="00322879">
        <w:tc>
          <w:tcPr>
            <w:tcW w:w="3402" w:type="dxa"/>
          </w:tcPr>
          <w:p w14:paraId="71A5092A" w14:textId="77777777" w:rsidR="00322879" w:rsidRPr="0018697B" w:rsidRDefault="00322879" w:rsidP="0018697B">
            <w:pPr>
              <w:spacing w:line="276" w:lineRule="auto"/>
              <w:jc w:val="both"/>
              <w:rPr>
                <w:rFonts w:ascii="Times New Roman" w:hAnsi="Times New Roman" w:cs="Times New Roman"/>
              </w:rPr>
            </w:pPr>
            <w:proofErr w:type="spellStart"/>
            <w:r w:rsidRPr="0018697B">
              <w:rPr>
                <w:rFonts w:ascii="Times New Roman" w:hAnsi="Times New Roman" w:cs="Times New Roman"/>
              </w:rPr>
              <w:t>Türk</w:t>
            </w:r>
            <w:proofErr w:type="spellEnd"/>
          </w:p>
        </w:tc>
        <w:tc>
          <w:tcPr>
            <w:tcW w:w="1843" w:type="dxa"/>
          </w:tcPr>
          <w:p w14:paraId="635D7389" w14:textId="77777777" w:rsidR="00322879" w:rsidRPr="0018697B" w:rsidRDefault="00322879" w:rsidP="0018697B">
            <w:pPr>
              <w:spacing w:line="276" w:lineRule="auto"/>
              <w:jc w:val="both"/>
              <w:rPr>
                <w:rFonts w:ascii="Times New Roman" w:hAnsi="Times New Roman" w:cs="Times New Roman"/>
              </w:rPr>
            </w:pPr>
            <w:r w:rsidRPr="0018697B">
              <w:rPr>
                <w:rFonts w:ascii="Times New Roman" w:hAnsi="Times New Roman" w:cs="Times New Roman"/>
              </w:rPr>
              <w:t>1482</w:t>
            </w:r>
          </w:p>
        </w:tc>
        <w:tc>
          <w:tcPr>
            <w:tcW w:w="1843" w:type="dxa"/>
          </w:tcPr>
          <w:p w14:paraId="13264289" w14:textId="77777777" w:rsidR="00322879" w:rsidRPr="0018697B" w:rsidRDefault="00322879" w:rsidP="0018697B">
            <w:pPr>
              <w:spacing w:line="276" w:lineRule="auto"/>
              <w:jc w:val="both"/>
              <w:rPr>
                <w:rFonts w:ascii="Times New Roman" w:hAnsi="Times New Roman" w:cs="Times New Roman"/>
              </w:rPr>
            </w:pPr>
            <w:r w:rsidRPr="0018697B">
              <w:rPr>
                <w:rFonts w:ascii="Times New Roman" w:hAnsi="Times New Roman" w:cs="Times New Roman"/>
              </w:rPr>
              <w:t>2025</w:t>
            </w:r>
          </w:p>
        </w:tc>
      </w:tr>
      <w:tr w:rsidR="00322879" w:rsidRPr="0018697B" w14:paraId="2DC64ACC" w14:textId="77777777" w:rsidTr="00322879">
        <w:tc>
          <w:tcPr>
            <w:tcW w:w="3402" w:type="dxa"/>
          </w:tcPr>
          <w:p w14:paraId="6E54B986" w14:textId="77777777" w:rsidR="00322879" w:rsidRPr="0018697B" w:rsidRDefault="00322879" w:rsidP="0018697B">
            <w:pPr>
              <w:spacing w:line="276" w:lineRule="auto"/>
              <w:jc w:val="both"/>
              <w:rPr>
                <w:rFonts w:ascii="Times New Roman" w:hAnsi="Times New Roman" w:cs="Times New Roman"/>
              </w:rPr>
            </w:pPr>
            <w:proofErr w:type="spellStart"/>
            <w:r w:rsidRPr="0018697B">
              <w:rPr>
                <w:rFonts w:ascii="Times New Roman" w:hAnsi="Times New Roman" w:cs="Times New Roman"/>
              </w:rPr>
              <w:t>Faslı</w:t>
            </w:r>
            <w:proofErr w:type="spellEnd"/>
          </w:p>
        </w:tc>
        <w:tc>
          <w:tcPr>
            <w:tcW w:w="1843" w:type="dxa"/>
          </w:tcPr>
          <w:p w14:paraId="435E4CCE" w14:textId="77777777" w:rsidR="00322879" w:rsidRPr="0018697B" w:rsidRDefault="00322879" w:rsidP="0018697B">
            <w:pPr>
              <w:spacing w:line="276" w:lineRule="auto"/>
              <w:jc w:val="both"/>
              <w:rPr>
                <w:rFonts w:ascii="Times New Roman" w:hAnsi="Times New Roman" w:cs="Times New Roman"/>
              </w:rPr>
            </w:pPr>
            <w:r w:rsidRPr="0018697B">
              <w:rPr>
                <w:rFonts w:ascii="Times New Roman" w:hAnsi="Times New Roman" w:cs="Times New Roman"/>
              </w:rPr>
              <w:t>1540</w:t>
            </w:r>
          </w:p>
        </w:tc>
        <w:tc>
          <w:tcPr>
            <w:tcW w:w="1843" w:type="dxa"/>
          </w:tcPr>
          <w:p w14:paraId="13B54FE2" w14:textId="77777777" w:rsidR="00322879" w:rsidRPr="0018697B" w:rsidRDefault="00322879" w:rsidP="0018697B">
            <w:pPr>
              <w:spacing w:line="276" w:lineRule="auto"/>
              <w:jc w:val="both"/>
              <w:rPr>
                <w:rFonts w:ascii="Times New Roman" w:hAnsi="Times New Roman" w:cs="Times New Roman"/>
              </w:rPr>
            </w:pPr>
            <w:r w:rsidRPr="0018697B">
              <w:rPr>
                <w:rFonts w:ascii="Times New Roman" w:hAnsi="Times New Roman" w:cs="Times New Roman"/>
              </w:rPr>
              <w:t>2020</w:t>
            </w:r>
          </w:p>
        </w:tc>
      </w:tr>
      <w:tr w:rsidR="00322879" w:rsidRPr="0018697B" w14:paraId="276FAB3B" w14:textId="77777777" w:rsidTr="00322879">
        <w:tc>
          <w:tcPr>
            <w:tcW w:w="3402" w:type="dxa"/>
          </w:tcPr>
          <w:p w14:paraId="2B3048B4" w14:textId="77777777" w:rsidR="00322879" w:rsidRPr="0018697B" w:rsidRDefault="00322879" w:rsidP="0018697B">
            <w:pPr>
              <w:spacing w:line="276" w:lineRule="auto"/>
              <w:jc w:val="both"/>
              <w:rPr>
                <w:rFonts w:ascii="Times New Roman" w:hAnsi="Times New Roman" w:cs="Times New Roman"/>
              </w:rPr>
            </w:pPr>
            <w:proofErr w:type="spellStart"/>
            <w:r w:rsidRPr="0018697B">
              <w:rPr>
                <w:rFonts w:ascii="Times New Roman" w:hAnsi="Times New Roman" w:cs="Times New Roman"/>
              </w:rPr>
              <w:t>Surinamlı</w:t>
            </w:r>
            <w:proofErr w:type="spellEnd"/>
          </w:p>
        </w:tc>
        <w:tc>
          <w:tcPr>
            <w:tcW w:w="1843" w:type="dxa"/>
          </w:tcPr>
          <w:p w14:paraId="7661FE00" w14:textId="77777777" w:rsidR="00322879" w:rsidRPr="0018697B" w:rsidRDefault="00322879" w:rsidP="0018697B">
            <w:pPr>
              <w:spacing w:line="276" w:lineRule="auto"/>
              <w:jc w:val="both"/>
              <w:rPr>
                <w:rFonts w:ascii="Times New Roman" w:hAnsi="Times New Roman" w:cs="Times New Roman"/>
              </w:rPr>
            </w:pPr>
            <w:r w:rsidRPr="0018697B">
              <w:rPr>
                <w:rFonts w:ascii="Times New Roman" w:hAnsi="Times New Roman" w:cs="Times New Roman"/>
              </w:rPr>
              <w:t>4418</w:t>
            </w:r>
          </w:p>
        </w:tc>
        <w:tc>
          <w:tcPr>
            <w:tcW w:w="1843" w:type="dxa"/>
          </w:tcPr>
          <w:p w14:paraId="285A3352" w14:textId="77777777" w:rsidR="00322879" w:rsidRPr="0018697B" w:rsidRDefault="00322879" w:rsidP="0018697B">
            <w:pPr>
              <w:spacing w:line="276" w:lineRule="auto"/>
              <w:jc w:val="both"/>
              <w:rPr>
                <w:rFonts w:ascii="Times New Roman" w:hAnsi="Times New Roman" w:cs="Times New Roman"/>
              </w:rPr>
            </w:pPr>
            <w:r w:rsidRPr="0018697B">
              <w:rPr>
                <w:rFonts w:ascii="Times New Roman" w:hAnsi="Times New Roman" w:cs="Times New Roman"/>
              </w:rPr>
              <w:t>6470</w:t>
            </w:r>
          </w:p>
        </w:tc>
      </w:tr>
      <w:tr w:rsidR="00322879" w:rsidRPr="0018697B" w14:paraId="31CC3518" w14:textId="77777777" w:rsidTr="00322879">
        <w:tc>
          <w:tcPr>
            <w:tcW w:w="3402" w:type="dxa"/>
          </w:tcPr>
          <w:p w14:paraId="0208B321" w14:textId="77777777" w:rsidR="00322879" w:rsidRPr="0018697B" w:rsidRDefault="00322879" w:rsidP="0018697B">
            <w:pPr>
              <w:spacing w:line="276" w:lineRule="auto"/>
              <w:jc w:val="both"/>
              <w:rPr>
                <w:rFonts w:ascii="Times New Roman" w:hAnsi="Times New Roman" w:cs="Times New Roman"/>
              </w:rPr>
            </w:pPr>
            <w:proofErr w:type="spellStart"/>
            <w:r w:rsidRPr="0018697B">
              <w:rPr>
                <w:rFonts w:ascii="Times New Roman" w:hAnsi="Times New Roman" w:cs="Times New Roman"/>
              </w:rPr>
              <w:t>Hollanda</w:t>
            </w:r>
            <w:proofErr w:type="spellEnd"/>
            <w:r w:rsidRPr="0018697B">
              <w:rPr>
                <w:rFonts w:ascii="Times New Roman" w:hAnsi="Times New Roman" w:cs="Times New Roman"/>
              </w:rPr>
              <w:t xml:space="preserve"> </w:t>
            </w:r>
            <w:proofErr w:type="spellStart"/>
            <w:r w:rsidRPr="0018697B">
              <w:rPr>
                <w:rFonts w:ascii="Times New Roman" w:hAnsi="Times New Roman" w:cs="Times New Roman"/>
              </w:rPr>
              <w:t>Antillerinden</w:t>
            </w:r>
            <w:proofErr w:type="spellEnd"/>
            <w:r w:rsidRPr="0018697B">
              <w:rPr>
                <w:rFonts w:ascii="Times New Roman" w:hAnsi="Times New Roman" w:cs="Times New Roman"/>
              </w:rPr>
              <w:t xml:space="preserve"> </w:t>
            </w:r>
            <w:proofErr w:type="spellStart"/>
            <w:r w:rsidRPr="0018697B">
              <w:rPr>
                <w:rFonts w:ascii="Times New Roman" w:hAnsi="Times New Roman" w:cs="Times New Roman"/>
              </w:rPr>
              <w:t>gelenler</w:t>
            </w:r>
            <w:proofErr w:type="spellEnd"/>
          </w:p>
        </w:tc>
        <w:tc>
          <w:tcPr>
            <w:tcW w:w="1843" w:type="dxa"/>
          </w:tcPr>
          <w:p w14:paraId="22CCB169" w14:textId="77777777" w:rsidR="00322879" w:rsidRPr="0018697B" w:rsidRDefault="00322879" w:rsidP="0018697B">
            <w:pPr>
              <w:spacing w:line="276" w:lineRule="auto"/>
              <w:jc w:val="both"/>
              <w:rPr>
                <w:rFonts w:ascii="Times New Roman" w:hAnsi="Times New Roman" w:cs="Times New Roman"/>
              </w:rPr>
            </w:pPr>
            <w:r w:rsidRPr="0018697B">
              <w:rPr>
                <w:rFonts w:ascii="Times New Roman" w:hAnsi="Times New Roman" w:cs="Times New Roman"/>
              </w:rPr>
              <w:t>659</w:t>
            </w:r>
          </w:p>
        </w:tc>
        <w:tc>
          <w:tcPr>
            <w:tcW w:w="1843" w:type="dxa"/>
          </w:tcPr>
          <w:p w14:paraId="21BEDA5F" w14:textId="77777777" w:rsidR="00322879" w:rsidRPr="0018697B" w:rsidRDefault="00322879" w:rsidP="0018697B">
            <w:pPr>
              <w:spacing w:line="276" w:lineRule="auto"/>
              <w:jc w:val="both"/>
              <w:rPr>
                <w:rFonts w:ascii="Times New Roman" w:hAnsi="Times New Roman" w:cs="Times New Roman"/>
              </w:rPr>
            </w:pPr>
            <w:r w:rsidRPr="0018697B">
              <w:rPr>
                <w:rFonts w:ascii="Times New Roman" w:hAnsi="Times New Roman" w:cs="Times New Roman"/>
              </w:rPr>
              <w:t>1074</w:t>
            </w:r>
          </w:p>
        </w:tc>
      </w:tr>
      <w:tr w:rsidR="00322879" w:rsidRPr="0018697B" w14:paraId="79FF7758" w14:textId="77777777" w:rsidTr="00322879">
        <w:tc>
          <w:tcPr>
            <w:tcW w:w="3402" w:type="dxa"/>
          </w:tcPr>
          <w:p w14:paraId="021DB79C" w14:textId="77777777" w:rsidR="00322879" w:rsidRPr="0018697B" w:rsidRDefault="00322879" w:rsidP="0018697B">
            <w:pPr>
              <w:spacing w:line="276" w:lineRule="auto"/>
              <w:jc w:val="both"/>
              <w:rPr>
                <w:rFonts w:ascii="Times New Roman" w:hAnsi="Times New Roman" w:cs="Times New Roman"/>
              </w:rPr>
            </w:pPr>
            <w:proofErr w:type="spellStart"/>
            <w:r w:rsidRPr="0018697B">
              <w:rPr>
                <w:rFonts w:ascii="Times New Roman" w:hAnsi="Times New Roman" w:cs="Times New Roman"/>
              </w:rPr>
              <w:t>Endonezyalı</w:t>
            </w:r>
            <w:proofErr w:type="spellEnd"/>
          </w:p>
        </w:tc>
        <w:tc>
          <w:tcPr>
            <w:tcW w:w="1843" w:type="dxa"/>
          </w:tcPr>
          <w:p w14:paraId="49197FA3" w14:textId="77777777" w:rsidR="00322879" w:rsidRPr="0018697B" w:rsidRDefault="00322879" w:rsidP="0018697B">
            <w:pPr>
              <w:spacing w:line="276" w:lineRule="auto"/>
              <w:jc w:val="both"/>
              <w:rPr>
                <w:rFonts w:ascii="Times New Roman" w:hAnsi="Times New Roman" w:cs="Times New Roman"/>
              </w:rPr>
            </w:pPr>
            <w:r w:rsidRPr="0018697B">
              <w:rPr>
                <w:rFonts w:ascii="Times New Roman" w:hAnsi="Times New Roman" w:cs="Times New Roman"/>
              </w:rPr>
              <w:t>4892</w:t>
            </w:r>
          </w:p>
        </w:tc>
        <w:tc>
          <w:tcPr>
            <w:tcW w:w="1843" w:type="dxa"/>
          </w:tcPr>
          <w:p w14:paraId="7242713F" w14:textId="77777777" w:rsidR="00322879" w:rsidRPr="0018697B" w:rsidRDefault="00322879" w:rsidP="0018697B">
            <w:pPr>
              <w:spacing w:line="276" w:lineRule="auto"/>
              <w:jc w:val="both"/>
              <w:rPr>
                <w:rFonts w:ascii="Times New Roman" w:hAnsi="Times New Roman" w:cs="Times New Roman"/>
              </w:rPr>
            </w:pPr>
            <w:r w:rsidRPr="0018697B">
              <w:rPr>
                <w:rFonts w:ascii="Times New Roman" w:hAnsi="Times New Roman" w:cs="Times New Roman"/>
              </w:rPr>
              <w:t>5121</w:t>
            </w:r>
          </w:p>
        </w:tc>
      </w:tr>
      <w:tr w:rsidR="00322879" w:rsidRPr="0018697B" w14:paraId="190C835D" w14:textId="77777777" w:rsidTr="00322879">
        <w:tc>
          <w:tcPr>
            <w:tcW w:w="3402" w:type="dxa"/>
          </w:tcPr>
          <w:p w14:paraId="589255BE" w14:textId="77777777" w:rsidR="00322879" w:rsidRPr="0018697B" w:rsidRDefault="00322879" w:rsidP="0018697B">
            <w:pPr>
              <w:spacing w:line="276" w:lineRule="auto"/>
              <w:jc w:val="both"/>
              <w:rPr>
                <w:rFonts w:ascii="Times New Roman" w:hAnsi="Times New Roman" w:cs="Times New Roman"/>
              </w:rPr>
            </w:pPr>
            <w:proofErr w:type="spellStart"/>
            <w:r w:rsidRPr="0018697B">
              <w:rPr>
                <w:rFonts w:ascii="Times New Roman" w:hAnsi="Times New Roman" w:cs="Times New Roman"/>
              </w:rPr>
              <w:t>Doğu-Avrupalılar</w:t>
            </w:r>
            <w:proofErr w:type="spellEnd"/>
          </w:p>
        </w:tc>
        <w:tc>
          <w:tcPr>
            <w:tcW w:w="1843" w:type="dxa"/>
          </w:tcPr>
          <w:p w14:paraId="00F02DB9" w14:textId="77777777" w:rsidR="00322879" w:rsidRPr="0018697B" w:rsidRDefault="00322879" w:rsidP="0018697B">
            <w:pPr>
              <w:spacing w:line="276" w:lineRule="auto"/>
              <w:jc w:val="both"/>
              <w:rPr>
                <w:rFonts w:ascii="Times New Roman" w:hAnsi="Times New Roman" w:cs="Times New Roman"/>
              </w:rPr>
            </w:pPr>
            <w:r w:rsidRPr="0018697B">
              <w:rPr>
                <w:rFonts w:ascii="Times New Roman" w:hAnsi="Times New Roman" w:cs="Times New Roman"/>
              </w:rPr>
              <w:t>451</w:t>
            </w:r>
          </w:p>
        </w:tc>
        <w:tc>
          <w:tcPr>
            <w:tcW w:w="1843" w:type="dxa"/>
          </w:tcPr>
          <w:p w14:paraId="1916C190" w14:textId="77777777" w:rsidR="00322879" w:rsidRPr="0018697B" w:rsidRDefault="00322879" w:rsidP="0018697B">
            <w:pPr>
              <w:spacing w:line="276" w:lineRule="auto"/>
              <w:jc w:val="both"/>
              <w:rPr>
                <w:rFonts w:ascii="Times New Roman" w:hAnsi="Times New Roman" w:cs="Times New Roman"/>
              </w:rPr>
            </w:pPr>
            <w:r w:rsidRPr="0018697B">
              <w:rPr>
                <w:rFonts w:ascii="Times New Roman" w:hAnsi="Times New Roman" w:cs="Times New Roman"/>
              </w:rPr>
              <w:t>842</w:t>
            </w:r>
          </w:p>
        </w:tc>
      </w:tr>
      <w:tr w:rsidR="00322879" w:rsidRPr="0018697B" w14:paraId="48D93349" w14:textId="77777777" w:rsidTr="00322879">
        <w:tc>
          <w:tcPr>
            <w:tcW w:w="3402" w:type="dxa"/>
          </w:tcPr>
          <w:p w14:paraId="101841CB" w14:textId="77777777" w:rsidR="00322879" w:rsidRPr="0018697B" w:rsidRDefault="00322879" w:rsidP="0018697B">
            <w:pPr>
              <w:spacing w:line="276" w:lineRule="auto"/>
              <w:jc w:val="both"/>
              <w:rPr>
                <w:rFonts w:ascii="Times New Roman" w:hAnsi="Times New Roman" w:cs="Times New Roman"/>
              </w:rPr>
            </w:pPr>
            <w:proofErr w:type="spellStart"/>
            <w:r w:rsidRPr="0018697B">
              <w:rPr>
                <w:rFonts w:ascii="Times New Roman" w:hAnsi="Times New Roman" w:cs="Times New Roman"/>
              </w:rPr>
              <w:t>Diğer</w:t>
            </w:r>
            <w:proofErr w:type="spellEnd"/>
            <w:r w:rsidRPr="0018697B">
              <w:rPr>
                <w:rFonts w:ascii="Times New Roman" w:hAnsi="Times New Roman" w:cs="Times New Roman"/>
              </w:rPr>
              <w:t xml:space="preserve"> </w:t>
            </w:r>
            <w:proofErr w:type="spellStart"/>
            <w:r w:rsidRPr="0018697B">
              <w:rPr>
                <w:rFonts w:ascii="Times New Roman" w:hAnsi="Times New Roman" w:cs="Times New Roman"/>
              </w:rPr>
              <w:t>Batı</w:t>
            </w:r>
            <w:proofErr w:type="spellEnd"/>
            <w:r w:rsidRPr="0018697B">
              <w:rPr>
                <w:rFonts w:ascii="Times New Roman" w:hAnsi="Times New Roman" w:cs="Times New Roman"/>
              </w:rPr>
              <w:t xml:space="preserve"> </w:t>
            </w:r>
            <w:proofErr w:type="spellStart"/>
            <w:r w:rsidRPr="0018697B">
              <w:rPr>
                <w:rFonts w:ascii="Times New Roman" w:hAnsi="Times New Roman" w:cs="Times New Roman"/>
              </w:rPr>
              <w:t>kökenliler</w:t>
            </w:r>
            <w:proofErr w:type="spellEnd"/>
          </w:p>
        </w:tc>
        <w:tc>
          <w:tcPr>
            <w:tcW w:w="1843" w:type="dxa"/>
          </w:tcPr>
          <w:p w14:paraId="0DA0D105" w14:textId="77777777" w:rsidR="00322879" w:rsidRPr="0018697B" w:rsidRDefault="00322879" w:rsidP="0018697B">
            <w:pPr>
              <w:spacing w:line="276" w:lineRule="auto"/>
              <w:jc w:val="both"/>
              <w:rPr>
                <w:rFonts w:ascii="Times New Roman" w:hAnsi="Times New Roman" w:cs="Times New Roman"/>
              </w:rPr>
            </w:pPr>
            <w:r w:rsidRPr="0018697B">
              <w:rPr>
                <w:rFonts w:ascii="Times New Roman" w:hAnsi="Times New Roman" w:cs="Times New Roman"/>
              </w:rPr>
              <w:t>5464</w:t>
            </w:r>
          </w:p>
        </w:tc>
        <w:tc>
          <w:tcPr>
            <w:tcW w:w="1843" w:type="dxa"/>
          </w:tcPr>
          <w:p w14:paraId="6D7F547D" w14:textId="77777777" w:rsidR="00322879" w:rsidRPr="0018697B" w:rsidRDefault="00322879" w:rsidP="0018697B">
            <w:pPr>
              <w:spacing w:line="276" w:lineRule="auto"/>
              <w:jc w:val="both"/>
              <w:rPr>
                <w:rFonts w:ascii="Times New Roman" w:hAnsi="Times New Roman" w:cs="Times New Roman"/>
              </w:rPr>
            </w:pPr>
            <w:r w:rsidRPr="0018697B">
              <w:rPr>
                <w:rFonts w:ascii="Times New Roman" w:hAnsi="Times New Roman" w:cs="Times New Roman"/>
              </w:rPr>
              <w:t>5551</w:t>
            </w:r>
          </w:p>
        </w:tc>
      </w:tr>
      <w:tr w:rsidR="00322879" w:rsidRPr="0018697B" w14:paraId="7F017CF9" w14:textId="77777777" w:rsidTr="00322879">
        <w:tc>
          <w:tcPr>
            <w:tcW w:w="3402" w:type="dxa"/>
          </w:tcPr>
          <w:p w14:paraId="4F916118" w14:textId="77777777" w:rsidR="00322879" w:rsidRPr="0018697B" w:rsidRDefault="00322879" w:rsidP="0018697B">
            <w:pPr>
              <w:spacing w:line="276" w:lineRule="auto"/>
              <w:jc w:val="both"/>
              <w:rPr>
                <w:rFonts w:ascii="Times New Roman" w:hAnsi="Times New Roman" w:cs="Times New Roman"/>
              </w:rPr>
            </w:pPr>
            <w:proofErr w:type="spellStart"/>
            <w:r w:rsidRPr="0018697B">
              <w:rPr>
                <w:rFonts w:ascii="Times New Roman" w:hAnsi="Times New Roman" w:cs="Times New Roman"/>
              </w:rPr>
              <w:t>Diğer</w:t>
            </w:r>
            <w:proofErr w:type="spellEnd"/>
            <w:r w:rsidRPr="0018697B">
              <w:rPr>
                <w:rFonts w:ascii="Times New Roman" w:hAnsi="Times New Roman" w:cs="Times New Roman"/>
              </w:rPr>
              <w:t xml:space="preserve"> (</w:t>
            </w:r>
            <w:proofErr w:type="spellStart"/>
            <w:r w:rsidRPr="0018697B">
              <w:rPr>
                <w:rFonts w:ascii="Times New Roman" w:hAnsi="Times New Roman" w:cs="Times New Roman"/>
              </w:rPr>
              <w:t>Batılı</w:t>
            </w:r>
            <w:proofErr w:type="spellEnd"/>
            <w:r w:rsidRPr="0018697B">
              <w:rPr>
                <w:rFonts w:ascii="Times New Roman" w:hAnsi="Times New Roman" w:cs="Times New Roman"/>
              </w:rPr>
              <w:t xml:space="preserve"> </w:t>
            </w:r>
            <w:proofErr w:type="spellStart"/>
            <w:r w:rsidRPr="0018697B">
              <w:rPr>
                <w:rFonts w:ascii="Times New Roman" w:hAnsi="Times New Roman" w:cs="Times New Roman"/>
              </w:rPr>
              <w:t>olmayan</w:t>
            </w:r>
            <w:proofErr w:type="spellEnd"/>
            <w:r w:rsidRPr="0018697B">
              <w:rPr>
                <w:rFonts w:ascii="Times New Roman" w:hAnsi="Times New Roman" w:cs="Times New Roman"/>
              </w:rPr>
              <w:t xml:space="preserve">) </w:t>
            </w:r>
            <w:proofErr w:type="spellStart"/>
            <w:r w:rsidRPr="0018697B">
              <w:rPr>
                <w:rFonts w:ascii="Times New Roman" w:hAnsi="Times New Roman" w:cs="Times New Roman"/>
              </w:rPr>
              <w:t>kökenliler</w:t>
            </w:r>
            <w:proofErr w:type="spellEnd"/>
          </w:p>
        </w:tc>
        <w:tc>
          <w:tcPr>
            <w:tcW w:w="1843" w:type="dxa"/>
          </w:tcPr>
          <w:p w14:paraId="1746ACF0" w14:textId="77777777" w:rsidR="00322879" w:rsidRPr="0018697B" w:rsidRDefault="00322879" w:rsidP="0018697B">
            <w:pPr>
              <w:spacing w:line="276" w:lineRule="auto"/>
              <w:jc w:val="both"/>
              <w:rPr>
                <w:rFonts w:ascii="Times New Roman" w:hAnsi="Times New Roman" w:cs="Times New Roman"/>
              </w:rPr>
            </w:pPr>
            <w:r w:rsidRPr="0018697B">
              <w:rPr>
                <w:rFonts w:ascii="Times New Roman" w:hAnsi="Times New Roman" w:cs="Times New Roman"/>
              </w:rPr>
              <w:t>2070</w:t>
            </w:r>
          </w:p>
        </w:tc>
        <w:tc>
          <w:tcPr>
            <w:tcW w:w="1843" w:type="dxa"/>
          </w:tcPr>
          <w:p w14:paraId="0D653727" w14:textId="77777777" w:rsidR="00322879" w:rsidRPr="0018697B" w:rsidRDefault="00322879" w:rsidP="0018697B">
            <w:pPr>
              <w:spacing w:line="276" w:lineRule="auto"/>
              <w:jc w:val="both"/>
              <w:rPr>
                <w:rFonts w:ascii="Times New Roman" w:hAnsi="Times New Roman" w:cs="Times New Roman"/>
              </w:rPr>
            </w:pPr>
            <w:r w:rsidRPr="0018697B">
              <w:rPr>
                <w:rFonts w:ascii="Times New Roman" w:hAnsi="Times New Roman" w:cs="Times New Roman"/>
              </w:rPr>
              <w:t>3193</w:t>
            </w:r>
          </w:p>
        </w:tc>
      </w:tr>
      <w:tr w:rsidR="00322879" w:rsidRPr="0018697B" w14:paraId="241C6191" w14:textId="77777777" w:rsidTr="00322879">
        <w:tc>
          <w:tcPr>
            <w:tcW w:w="3402" w:type="dxa"/>
          </w:tcPr>
          <w:p w14:paraId="77246A4B" w14:textId="77777777" w:rsidR="00322879" w:rsidRPr="0018697B" w:rsidRDefault="00322879" w:rsidP="0018697B">
            <w:pPr>
              <w:spacing w:line="276" w:lineRule="auto"/>
              <w:jc w:val="both"/>
              <w:rPr>
                <w:rFonts w:ascii="Times New Roman" w:hAnsi="Times New Roman" w:cs="Times New Roman"/>
              </w:rPr>
            </w:pPr>
            <w:proofErr w:type="spellStart"/>
            <w:r w:rsidRPr="0018697B">
              <w:rPr>
                <w:rFonts w:ascii="Times New Roman" w:hAnsi="Times New Roman" w:cs="Times New Roman"/>
              </w:rPr>
              <w:t>Toplam</w:t>
            </w:r>
            <w:proofErr w:type="spellEnd"/>
            <w:r w:rsidRPr="0018697B">
              <w:rPr>
                <w:rFonts w:ascii="Times New Roman" w:hAnsi="Times New Roman" w:cs="Times New Roman"/>
              </w:rPr>
              <w:t xml:space="preserve"> </w:t>
            </w:r>
            <w:proofErr w:type="spellStart"/>
            <w:r w:rsidRPr="0018697B">
              <w:rPr>
                <w:rFonts w:ascii="Times New Roman" w:hAnsi="Times New Roman" w:cs="Times New Roman"/>
              </w:rPr>
              <w:t>göçmen</w:t>
            </w:r>
            <w:proofErr w:type="spellEnd"/>
            <w:r w:rsidRPr="0018697B">
              <w:rPr>
                <w:rFonts w:ascii="Times New Roman" w:hAnsi="Times New Roman" w:cs="Times New Roman"/>
              </w:rPr>
              <w:t xml:space="preserve"> </w:t>
            </w:r>
            <w:proofErr w:type="spellStart"/>
            <w:r w:rsidRPr="0018697B">
              <w:rPr>
                <w:rFonts w:ascii="Times New Roman" w:hAnsi="Times New Roman" w:cs="Times New Roman"/>
              </w:rPr>
              <w:t>kökenliler</w:t>
            </w:r>
            <w:proofErr w:type="spellEnd"/>
          </w:p>
        </w:tc>
        <w:tc>
          <w:tcPr>
            <w:tcW w:w="1843" w:type="dxa"/>
          </w:tcPr>
          <w:p w14:paraId="4B0EB99B" w14:textId="77777777" w:rsidR="00322879" w:rsidRPr="0018697B" w:rsidRDefault="00322879" w:rsidP="0018697B">
            <w:pPr>
              <w:spacing w:line="276" w:lineRule="auto"/>
              <w:jc w:val="both"/>
              <w:rPr>
                <w:rFonts w:ascii="Times New Roman" w:hAnsi="Times New Roman" w:cs="Times New Roman"/>
              </w:rPr>
            </w:pPr>
            <w:r w:rsidRPr="0018697B">
              <w:rPr>
                <w:rFonts w:ascii="Times New Roman" w:hAnsi="Times New Roman" w:cs="Times New Roman"/>
              </w:rPr>
              <w:t>20976</w:t>
            </w:r>
          </w:p>
        </w:tc>
        <w:tc>
          <w:tcPr>
            <w:tcW w:w="1843" w:type="dxa"/>
          </w:tcPr>
          <w:p w14:paraId="0EF33A9D" w14:textId="77777777" w:rsidR="00322879" w:rsidRPr="0018697B" w:rsidRDefault="00322879" w:rsidP="0018697B">
            <w:pPr>
              <w:spacing w:line="276" w:lineRule="auto"/>
              <w:jc w:val="both"/>
              <w:rPr>
                <w:rFonts w:ascii="Times New Roman" w:hAnsi="Times New Roman" w:cs="Times New Roman"/>
              </w:rPr>
            </w:pPr>
            <w:r w:rsidRPr="0018697B">
              <w:rPr>
                <w:rFonts w:ascii="Times New Roman" w:hAnsi="Times New Roman" w:cs="Times New Roman"/>
              </w:rPr>
              <w:t>26296</w:t>
            </w:r>
          </w:p>
        </w:tc>
      </w:tr>
      <w:tr w:rsidR="00322879" w:rsidRPr="0018697B" w14:paraId="5EA9A113" w14:textId="77777777" w:rsidTr="00322879">
        <w:tc>
          <w:tcPr>
            <w:tcW w:w="3402" w:type="dxa"/>
          </w:tcPr>
          <w:p w14:paraId="6FD7CAEB" w14:textId="77777777" w:rsidR="00322879" w:rsidRPr="0018697B" w:rsidRDefault="00322879" w:rsidP="0018697B">
            <w:pPr>
              <w:spacing w:line="276" w:lineRule="auto"/>
              <w:jc w:val="both"/>
              <w:rPr>
                <w:rFonts w:ascii="Times New Roman" w:hAnsi="Times New Roman" w:cs="Times New Roman"/>
                <w:b/>
              </w:rPr>
            </w:pPr>
            <w:proofErr w:type="spellStart"/>
            <w:r w:rsidRPr="0018697B">
              <w:rPr>
                <w:rFonts w:ascii="Times New Roman" w:hAnsi="Times New Roman" w:cs="Times New Roman"/>
                <w:b/>
              </w:rPr>
              <w:t>Toplam</w:t>
            </w:r>
            <w:proofErr w:type="spellEnd"/>
            <w:r w:rsidRPr="0018697B">
              <w:rPr>
                <w:rFonts w:ascii="Times New Roman" w:hAnsi="Times New Roman" w:cs="Times New Roman"/>
                <w:b/>
              </w:rPr>
              <w:t xml:space="preserve"> </w:t>
            </w:r>
            <w:proofErr w:type="spellStart"/>
            <w:r w:rsidRPr="0018697B">
              <w:rPr>
                <w:rFonts w:ascii="Times New Roman" w:hAnsi="Times New Roman" w:cs="Times New Roman"/>
                <w:b/>
              </w:rPr>
              <w:t>yaşlı</w:t>
            </w:r>
            <w:proofErr w:type="spellEnd"/>
            <w:r w:rsidRPr="0018697B">
              <w:rPr>
                <w:rFonts w:ascii="Times New Roman" w:hAnsi="Times New Roman" w:cs="Times New Roman"/>
                <w:b/>
              </w:rPr>
              <w:t xml:space="preserve"> </w:t>
            </w:r>
            <w:proofErr w:type="spellStart"/>
            <w:r w:rsidRPr="0018697B">
              <w:rPr>
                <w:rFonts w:ascii="Times New Roman" w:hAnsi="Times New Roman" w:cs="Times New Roman"/>
                <w:b/>
              </w:rPr>
              <w:t>bireyler</w:t>
            </w:r>
            <w:proofErr w:type="spellEnd"/>
          </w:p>
        </w:tc>
        <w:tc>
          <w:tcPr>
            <w:tcW w:w="1843" w:type="dxa"/>
          </w:tcPr>
          <w:p w14:paraId="44909201" w14:textId="77777777" w:rsidR="00322879" w:rsidRPr="0018697B" w:rsidRDefault="00322879" w:rsidP="0018697B">
            <w:pPr>
              <w:spacing w:line="276" w:lineRule="auto"/>
              <w:jc w:val="both"/>
              <w:rPr>
                <w:rFonts w:ascii="Times New Roman" w:hAnsi="Times New Roman" w:cs="Times New Roman"/>
                <w:b/>
              </w:rPr>
            </w:pPr>
            <w:r w:rsidRPr="0018697B">
              <w:rPr>
                <w:rFonts w:ascii="Times New Roman" w:hAnsi="Times New Roman" w:cs="Times New Roman"/>
                <w:b/>
              </w:rPr>
              <w:t>73310</w:t>
            </w:r>
          </w:p>
        </w:tc>
        <w:tc>
          <w:tcPr>
            <w:tcW w:w="1843" w:type="dxa"/>
          </w:tcPr>
          <w:p w14:paraId="793E1B48" w14:textId="77777777" w:rsidR="00322879" w:rsidRPr="0018697B" w:rsidRDefault="00322879" w:rsidP="0018697B">
            <w:pPr>
              <w:spacing w:line="276" w:lineRule="auto"/>
              <w:jc w:val="both"/>
              <w:rPr>
                <w:rFonts w:ascii="Times New Roman" w:hAnsi="Times New Roman" w:cs="Times New Roman"/>
                <w:b/>
              </w:rPr>
            </w:pPr>
            <w:r w:rsidRPr="0018697B">
              <w:rPr>
                <w:rFonts w:ascii="Times New Roman" w:hAnsi="Times New Roman" w:cs="Times New Roman"/>
                <w:b/>
              </w:rPr>
              <w:t>80337</w:t>
            </w:r>
          </w:p>
        </w:tc>
      </w:tr>
    </w:tbl>
    <w:p w14:paraId="2C9542ED" w14:textId="77777777" w:rsidR="00322879" w:rsidRPr="0018697B" w:rsidRDefault="00322879" w:rsidP="0018697B">
      <w:pPr>
        <w:shd w:val="clear" w:color="auto" w:fill="FFFFFF"/>
        <w:jc w:val="both"/>
        <w:rPr>
          <w:rFonts w:ascii="Times New Roman" w:hAnsi="Times New Roman" w:cs="Times New Roman"/>
          <w:i/>
          <w:sz w:val="24"/>
          <w:szCs w:val="24"/>
        </w:rPr>
      </w:pPr>
      <w:r w:rsidRPr="0018697B">
        <w:rPr>
          <w:rFonts w:ascii="Times New Roman" w:hAnsi="Times New Roman" w:cs="Times New Roman"/>
          <w:i/>
          <w:sz w:val="24"/>
          <w:szCs w:val="24"/>
        </w:rPr>
        <w:t>Kaynak: Lahey Belediyesi 2016 nüfus bilgileri</w:t>
      </w:r>
    </w:p>
    <w:p w14:paraId="75353C96" w14:textId="77777777" w:rsidR="00322879" w:rsidRPr="0018697B" w:rsidRDefault="00322879" w:rsidP="0018697B">
      <w:pPr>
        <w:shd w:val="clear" w:color="auto" w:fill="FFFFFF"/>
        <w:jc w:val="both"/>
        <w:rPr>
          <w:rFonts w:ascii="Times New Roman" w:hAnsi="Times New Roman" w:cs="Times New Roman"/>
          <w:sz w:val="24"/>
          <w:szCs w:val="24"/>
        </w:rPr>
      </w:pPr>
    </w:p>
    <w:p w14:paraId="504DCE4B" w14:textId="1F416ED1" w:rsidR="00322879" w:rsidRPr="0018697B" w:rsidRDefault="00322879" w:rsidP="0018697B">
      <w:pPr>
        <w:shd w:val="clear" w:color="auto" w:fill="FFFFFF"/>
        <w:jc w:val="both"/>
        <w:rPr>
          <w:rFonts w:ascii="Times New Roman" w:hAnsi="Times New Roman" w:cs="Times New Roman"/>
          <w:sz w:val="24"/>
          <w:szCs w:val="24"/>
        </w:rPr>
      </w:pPr>
      <w:r w:rsidRPr="0018697B">
        <w:rPr>
          <w:rFonts w:ascii="Times New Roman" w:hAnsi="Times New Roman" w:cs="Times New Roman"/>
          <w:sz w:val="24"/>
          <w:szCs w:val="24"/>
        </w:rPr>
        <w:t xml:space="preserve">Proje kapsamında yaşlı bireyler kendi mahallelerinde projede yer alan kurumlarda buluşarak aktivitelere katılabilmektedirler. Bu aktiviteler arasında spor, hafızayı geliştiren oyunlar, toplu yemekler, sanal gerçeklik teknolojisi kullanarak yapılan yurtdışı gezileri ya da egzotik hayvanları görme imkânı, örgü ve diğer sanatsal aktiviteler ile diğer yaşlılar (kader ortakları) ile dertleşmek yer almaktadır. Kurumlarda profesyoneller ve gönüllü kişiler tarafından yaşlı bireylere ve bakıcılarına farklı zaman ve yöntemlerle bilgi, yardım ve destek sunulmaktadır. </w:t>
      </w:r>
      <w:proofErr w:type="spellStart"/>
      <w:r w:rsidRPr="0018697B">
        <w:rPr>
          <w:rFonts w:ascii="Times New Roman" w:hAnsi="Times New Roman" w:cs="Times New Roman"/>
          <w:sz w:val="24"/>
          <w:szCs w:val="24"/>
        </w:rPr>
        <w:t>Demans</w:t>
      </w:r>
      <w:proofErr w:type="spellEnd"/>
      <w:r w:rsidRPr="0018697B">
        <w:rPr>
          <w:rFonts w:ascii="Times New Roman" w:hAnsi="Times New Roman" w:cs="Times New Roman"/>
          <w:sz w:val="24"/>
          <w:szCs w:val="24"/>
        </w:rPr>
        <w:t xml:space="preserve"> ve sağlıklı yaşam gibi başlıkların yanı sıra yaşlılar için sık yaşanan ve tehlike arz eden düşme riski gibi güvenlik konuları da ele alınmaktadır. Bu projeyle yaşlıların ve bakıcıların ihtiyacı olan bütün hizmetler kolay erişilebilir ve ücretsiz hale getirilmektedir. Projenin ulaşamadığı yaşlılar ise belediyenin evde bakım ya da temizlik desteği gibi kişiye özel hizmetlerine yönlendirilmektedir.</w:t>
      </w:r>
    </w:p>
    <w:p w14:paraId="383601D8" w14:textId="2C44F94E" w:rsidR="00322879" w:rsidRPr="0018697B" w:rsidRDefault="00322879" w:rsidP="008A3339">
      <w:pPr>
        <w:shd w:val="clear" w:color="auto" w:fill="FFFFFF"/>
        <w:jc w:val="both"/>
        <w:rPr>
          <w:rFonts w:ascii="Times New Roman" w:hAnsi="Times New Roman" w:cs="Times New Roman"/>
          <w:sz w:val="24"/>
          <w:szCs w:val="24"/>
        </w:rPr>
      </w:pPr>
      <w:r w:rsidRPr="0018697B">
        <w:rPr>
          <w:rFonts w:ascii="Times New Roman" w:hAnsi="Times New Roman" w:cs="Times New Roman"/>
          <w:sz w:val="24"/>
          <w:szCs w:val="24"/>
        </w:rPr>
        <w:t xml:space="preserve">Bu proje kapsamında hizmet alan kişilerin sayısı 2017 verilerine göre 1315 yaşlı birey ve 207 bakıcıdan oluşmaktadır. Bunlardan kaçının göçmen kökenli olduğunun verisi ise kaydedilmemiştir. Pratikteki gözlemler, göçmen kökenli yaşlı bireylerin bu aktivitelere katıldığı fakat Türk ve Faslılar gibi bazı grupların temsilinin yetersiz olduğu yönündedir. Bu gruplar ihtiyaçları oldukları halde, sunulan hizmetlerden yeterince faydalanmamaktadırlar. Araştırmalara göre, bu durumun başlıca sebepleri arasında bir takım tabular ve özellikle de </w:t>
      </w:r>
      <w:proofErr w:type="spellStart"/>
      <w:r w:rsidRPr="0018697B">
        <w:rPr>
          <w:rFonts w:ascii="Times New Roman" w:hAnsi="Times New Roman" w:cs="Times New Roman"/>
          <w:sz w:val="24"/>
          <w:szCs w:val="24"/>
        </w:rPr>
        <w:t>demans</w:t>
      </w:r>
      <w:proofErr w:type="spellEnd"/>
      <w:r w:rsidRPr="0018697B">
        <w:rPr>
          <w:rFonts w:ascii="Times New Roman" w:hAnsi="Times New Roman" w:cs="Times New Roman"/>
          <w:sz w:val="24"/>
          <w:szCs w:val="24"/>
        </w:rPr>
        <w:t xml:space="preserve"> hakkında bilinçsizlik ile sunulan hizmetin kişinin kendi kültürüne uzak hissedilmesi yer almaktadır. Nitekim erkek ve kadınların birlikte yaptığı faaliyetlere katılmak istenmemesi </w:t>
      </w:r>
      <w:r w:rsidRPr="0018697B">
        <w:rPr>
          <w:rFonts w:ascii="Times New Roman" w:hAnsi="Times New Roman" w:cs="Times New Roman"/>
          <w:sz w:val="24"/>
          <w:szCs w:val="24"/>
        </w:rPr>
        <w:lastRenderedPageBreak/>
        <w:t>örnek verilebilir. Projenin uygulanması aşamasında, kurum içi çalışanlar düzenli toplantılarla bir araya gelerek karşılaştıkları sorun, zorluk ve ihtiyaçları paylaşmaktadır. Yaşlılara hizmet veren farklı kurumların tek şemsiye altında toplanması, toplu bir hizmet verme imkânı sunmaktadır.</w:t>
      </w:r>
      <w:r w:rsidRPr="0018697B">
        <w:rPr>
          <w:rFonts w:ascii="Times New Roman" w:hAnsi="Times New Roman" w:cs="Times New Roman"/>
          <w:color w:val="FF0000"/>
          <w:sz w:val="24"/>
          <w:szCs w:val="24"/>
        </w:rPr>
        <w:t xml:space="preserve"> </w:t>
      </w:r>
      <w:r w:rsidRPr="0018697B">
        <w:rPr>
          <w:rFonts w:ascii="Times New Roman" w:hAnsi="Times New Roman" w:cs="Times New Roman"/>
          <w:sz w:val="24"/>
          <w:szCs w:val="24"/>
        </w:rPr>
        <w:t>Böylelikle, yaşlı bireyi merkeze alan bir sosyal alt yapı geliştirilmiştir.  Sonuç olarak proje bünyesinde sunulan aktiviteler mahallelerin etnik yapısına göre değişmektedir.</w:t>
      </w:r>
    </w:p>
    <w:p w14:paraId="0AF1898C" w14:textId="77777777" w:rsidR="00322879" w:rsidRPr="0018697B" w:rsidRDefault="00322879" w:rsidP="0018697B">
      <w:pPr>
        <w:jc w:val="both"/>
        <w:rPr>
          <w:rFonts w:ascii="Times New Roman" w:hAnsi="Times New Roman" w:cs="Times New Roman"/>
          <w:i/>
          <w:sz w:val="24"/>
          <w:szCs w:val="24"/>
        </w:rPr>
      </w:pPr>
      <w:r w:rsidRPr="0018697B">
        <w:rPr>
          <w:rFonts w:ascii="Times New Roman" w:hAnsi="Times New Roman" w:cs="Times New Roman"/>
          <w:b/>
          <w:sz w:val="24"/>
          <w:szCs w:val="24"/>
        </w:rPr>
        <w:t>Anahtar Kelimeler:</w:t>
      </w:r>
      <w:r w:rsidRPr="0018697B">
        <w:rPr>
          <w:rFonts w:ascii="Times New Roman" w:hAnsi="Times New Roman" w:cs="Times New Roman"/>
          <w:sz w:val="24"/>
          <w:szCs w:val="24"/>
        </w:rPr>
        <w:t xml:space="preserve"> </w:t>
      </w:r>
      <w:r w:rsidR="001F37AD" w:rsidRPr="0018697B">
        <w:rPr>
          <w:rFonts w:ascii="Times New Roman" w:hAnsi="Times New Roman" w:cs="Times New Roman"/>
          <w:i/>
          <w:sz w:val="24"/>
          <w:szCs w:val="24"/>
        </w:rPr>
        <w:t xml:space="preserve">Yaşlı </w:t>
      </w:r>
      <w:r w:rsidRPr="0018697B">
        <w:rPr>
          <w:rFonts w:ascii="Times New Roman" w:hAnsi="Times New Roman" w:cs="Times New Roman"/>
          <w:i/>
          <w:sz w:val="24"/>
          <w:szCs w:val="24"/>
        </w:rPr>
        <w:t xml:space="preserve">dostu kentler, </w:t>
      </w:r>
      <w:proofErr w:type="spellStart"/>
      <w:r w:rsidRPr="0018697B">
        <w:rPr>
          <w:rFonts w:ascii="Times New Roman" w:hAnsi="Times New Roman" w:cs="Times New Roman"/>
          <w:i/>
          <w:sz w:val="24"/>
          <w:szCs w:val="24"/>
        </w:rPr>
        <w:t>demans</w:t>
      </w:r>
      <w:proofErr w:type="spellEnd"/>
      <w:r w:rsidRPr="0018697B">
        <w:rPr>
          <w:rFonts w:ascii="Times New Roman" w:hAnsi="Times New Roman" w:cs="Times New Roman"/>
          <w:i/>
          <w:sz w:val="24"/>
          <w:szCs w:val="24"/>
        </w:rPr>
        <w:t xml:space="preserve"> dostu mahalleler, sosyal altyapı, yaşlı bireyler ve bakıcıları.</w:t>
      </w:r>
    </w:p>
    <w:p w14:paraId="6F367DAC" w14:textId="77777777" w:rsidR="00322879" w:rsidRPr="0018697B" w:rsidRDefault="00322879" w:rsidP="0018697B">
      <w:pPr>
        <w:jc w:val="both"/>
        <w:rPr>
          <w:rFonts w:ascii="Times New Roman" w:hAnsi="Times New Roman" w:cs="Times New Roman"/>
          <w:sz w:val="24"/>
          <w:szCs w:val="24"/>
        </w:rPr>
      </w:pPr>
    </w:p>
    <w:p w14:paraId="18802A12" w14:textId="77777777" w:rsidR="00322879" w:rsidRPr="0018697B" w:rsidRDefault="00322879" w:rsidP="0018697B">
      <w:pPr>
        <w:jc w:val="both"/>
        <w:rPr>
          <w:rFonts w:ascii="Times New Roman" w:hAnsi="Times New Roman" w:cs="Times New Roman"/>
          <w:sz w:val="24"/>
          <w:szCs w:val="24"/>
        </w:rPr>
      </w:pPr>
    </w:p>
    <w:p w14:paraId="07DAAE50" w14:textId="77777777" w:rsidR="00322879" w:rsidRPr="0018697B" w:rsidRDefault="00322879" w:rsidP="0018697B">
      <w:pPr>
        <w:jc w:val="both"/>
        <w:rPr>
          <w:rFonts w:ascii="Times New Roman" w:hAnsi="Times New Roman" w:cs="Times New Roman"/>
          <w:sz w:val="24"/>
          <w:szCs w:val="24"/>
        </w:rPr>
      </w:pPr>
    </w:p>
    <w:p w14:paraId="6B5DE842" w14:textId="77777777" w:rsidR="00322879" w:rsidRPr="0018697B" w:rsidRDefault="00322879" w:rsidP="0018697B">
      <w:pPr>
        <w:jc w:val="both"/>
        <w:rPr>
          <w:rFonts w:ascii="Times New Roman" w:hAnsi="Times New Roman" w:cs="Times New Roman"/>
          <w:sz w:val="24"/>
          <w:szCs w:val="24"/>
        </w:rPr>
      </w:pPr>
    </w:p>
    <w:p w14:paraId="0CA42AD5" w14:textId="77777777" w:rsidR="00322879" w:rsidRPr="0018697B" w:rsidRDefault="00322879" w:rsidP="0018697B">
      <w:pPr>
        <w:jc w:val="both"/>
        <w:rPr>
          <w:rFonts w:ascii="Times New Roman" w:hAnsi="Times New Roman" w:cs="Times New Roman"/>
          <w:sz w:val="24"/>
          <w:szCs w:val="24"/>
        </w:rPr>
      </w:pPr>
    </w:p>
    <w:p w14:paraId="110BF4CA" w14:textId="77777777" w:rsidR="00322879" w:rsidRPr="0018697B" w:rsidRDefault="00322879" w:rsidP="0018697B">
      <w:pPr>
        <w:jc w:val="both"/>
        <w:rPr>
          <w:rFonts w:ascii="Times New Roman" w:hAnsi="Times New Roman" w:cs="Times New Roman"/>
          <w:sz w:val="24"/>
          <w:szCs w:val="24"/>
        </w:rPr>
      </w:pPr>
    </w:p>
    <w:p w14:paraId="12BAA0D5" w14:textId="77777777" w:rsidR="00322879" w:rsidRPr="0018697B" w:rsidRDefault="00322879" w:rsidP="0018697B">
      <w:pPr>
        <w:jc w:val="both"/>
        <w:rPr>
          <w:rFonts w:ascii="Times New Roman" w:hAnsi="Times New Roman" w:cs="Times New Roman"/>
          <w:sz w:val="24"/>
          <w:szCs w:val="24"/>
        </w:rPr>
      </w:pPr>
    </w:p>
    <w:p w14:paraId="1CB8CEBE" w14:textId="77777777" w:rsidR="00322879" w:rsidRPr="0018697B" w:rsidRDefault="00322879" w:rsidP="0018697B">
      <w:pPr>
        <w:jc w:val="both"/>
        <w:rPr>
          <w:rFonts w:ascii="Times New Roman" w:hAnsi="Times New Roman" w:cs="Times New Roman"/>
          <w:sz w:val="24"/>
          <w:szCs w:val="24"/>
        </w:rPr>
      </w:pPr>
    </w:p>
    <w:p w14:paraId="78E00DCF" w14:textId="77777777" w:rsidR="00322879" w:rsidRDefault="00322879" w:rsidP="0018697B">
      <w:pPr>
        <w:rPr>
          <w:rFonts w:ascii="Times New Roman" w:hAnsi="Times New Roman" w:cs="Times New Roman"/>
          <w:b/>
          <w:sz w:val="24"/>
          <w:szCs w:val="24"/>
        </w:rPr>
      </w:pPr>
      <w:bookmarkStart w:id="1" w:name="OLE_LINK15"/>
      <w:bookmarkStart w:id="2" w:name="OLE_LINK16"/>
      <w:bookmarkStart w:id="3" w:name="OLE_LINK11"/>
      <w:bookmarkStart w:id="4" w:name="OLE_LINK12"/>
    </w:p>
    <w:p w14:paraId="467EC6A5" w14:textId="77777777" w:rsidR="0018697B" w:rsidRDefault="0018697B" w:rsidP="0018697B">
      <w:pPr>
        <w:rPr>
          <w:rFonts w:ascii="Times New Roman" w:hAnsi="Times New Roman" w:cs="Times New Roman"/>
          <w:b/>
          <w:sz w:val="24"/>
          <w:szCs w:val="24"/>
        </w:rPr>
      </w:pPr>
    </w:p>
    <w:p w14:paraId="089778F1" w14:textId="77777777" w:rsidR="001E40C0" w:rsidRDefault="001E40C0" w:rsidP="0018697B">
      <w:pPr>
        <w:rPr>
          <w:rFonts w:ascii="Times New Roman" w:hAnsi="Times New Roman" w:cs="Times New Roman"/>
          <w:b/>
          <w:sz w:val="24"/>
          <w:szCs w:val="24"/>
        </w:rPr>
      </w:pPr>
    </w:p>
    <w:p w14:paraId="36077697" w14:textId="77777777" w:rsidR="001E40C0" w:rsidRDefault="001E40C0" w:rsidP="0018697B">
      <w:pPr>
        <w:rPr>
          <w:rFonts w:ascii="Times New Roman" w:hAnsi="Times New Roman" w:cs="Times New Roman"/>
          <w:b/>
          <w:sz w:val="24"/>
          <w:szCs w:val="24"/>
        </w:rPr>
      </w:pPr>
    </w:p>
    <w:p w14:paraId="575D4BCE" w14:textId="77777777" w:rsidR="0018697B" w:rsidRDefault="0018697B" w:rsidP="0018697B">
      <w:pPr>
        <w:rPr>
          <w:rFonts w:ascii="Times New Roman" w:hAnsi="Times New Roman" w:cs="Times New Roman"/>
          <w:b/>
          <w:sz w:val="24"/>
          <w:szCs w:val="24"/>
        </w:rPr>
      </w:pPr>
    </w:p>
    <w:p w14:paraId="31320C95" w14:textId="77777777" w:rsidR="0018697B" w:rsidRDefault="0018697B" w:rsidP="0018697B">
      <w:pPr>
        <w:rPr>
          <w:rFonts w:ascii="Times New Roman" w:hAnsi="Times New Roman" w:cs="Times New Roman"/>
          <w:b/>
          <w:sz w:val="24"/>
          <w:szCs w:val="24"/>
        </w:rPr>
      </w:pPr>
    </w:p>
    <w:p w14:paraId="6819756F" w14:textId="77777777" w:rsidR="0018697B" w:rsidRDefault="0018697B" w:rsidP="0018697B">
      <w:pPr>
        <w:rPr>
          <w:rFonts w:ascii="Times New Roman" w:hAnsi="Times New Roman" w:cs="Times New Roman"/>
          <w:b/>
          <w:sz w:val="24"/>
          <w:szCs w:val="24"/>
        </w:rPr>
      </w:pPr>
    </w:p>
    <w:p w14:paraId="33BB2434" w14:textId="77777777" w:rsidR="0018697B" w:rsidRDefault="0018697B" w:rsidP="0018697B">
      <w:pPr>
        <w:rPr>
          <w:rFonts w:ascii="Times New Roman" w:hAnsi="Times New Roman" w:cs="Times New Roman"/>
          <w:b/>
          <w:sz w:val="24"/>
          <w:szCs w:val="24"/>
        </w:rPr>
      </w:pPr>
    </w:p>
    <w:p w14:paraId="6D1CF3B5" w14:textId="77777777" w:rsidR="008A3339" w:rsidRDefault="008A3339" w:rsidP="0018697B">
      <w:pPr>
        <w:rPr>
          <w:rFonts w:ascii="Times New Roman" w:hAnsi="Times New Roman" w:cs="Times New Roman"/>
          <w:b/>
          <w:sz w:val="24"/>
          <w:szCs w:val="24"/>
        </w:rPr>
      </w:pPr>
    </w:p>
    <w:p w14:paraId="14975054" w14:textId="77777777" w:rsidR="008A3339" w:rsidRDefault="008A3339" w:rsidP="0018697B">
      <w:pPr>
        <w:rPr>
          <w:rFonts w:ascii="Times New Roman" w:hAnsi="Times New Roman" w:cs="Times New Roman"/>
          <w:b/>
          <w:sz w:val="24"/>
          <w:szCs w:val="24"/>
        </w:rPr>
      </w:pPr>
    </w:p>
    <w:p w14:paraId="0BF16FE0" w14:textId="77777777" w:rsidR="008A3339" w:rsidRDefault="008A3339" w:rsidP="0018697B">
      <w:pPr>
        <w:rPr>
          <w:rFonts w:ascii="Times New Roman" w:hAnsi="Times New Roman" w:cs="Times New Roman"/>
          <w:b/>
          <w:sz w:val="24"/>
          <w:szCs w:val="24"/>
        </w:rPr>
      </w:pPr>
    </w:p>
    <w:p w14:paraId="485D912F" w14:textId="77777777" w:rsidR="008A3339" w:rsidRDefault="008A3339" w:rsidP="0018697B">
      <w:pPr>
        <w:rPr>
          <w:rFonts w:ascii="Times New Roman" w:hAnsi="Times New Roman" w:cs="Times New Roman"/>
          <w:b/>
          <w:sz w:val="24"/>
          <w:szCs w:val="24"/>
        </w:rPr>
      </w:pPr>
    </w:p>
    <w:p w14:paraId="48978361" w14:textId="77777777" w:rsidR="008A3339" w:rsidRPr="0018697B" w:rsidRDefault="008A3339" w:rsidP="0018697B">
      <w:pPr>
        <w:rPr>
          <w:rFonts w:ascii="Times New Roman" w:hAnsi="Times New Roman" w:cs="Times New Roman"/>
          <w:b/>
          <w:sz w:val="24"/>
          <w:szCs w:val="24"/>
        </w:rPr>
      </w:pPr>
    </w:p>
    <w:bookmarkEnd w:id="1"/>
    <w:bookmarkEnd w:id="2"/>
    <w:p w14:paraId="2D68A28D" w14:textId="77777777" w:rsidR="00322879" w:rsidRPr="0018697B" w:rsidRDefault="00322879" w:rsidP="0018697B">
      <w:pPr>
        <w:jc w:val="center"/>
        <w:rPr>
          <w:rFonts w:ascii="Times New Roman" w:hAnsi="Times New Roman" w:cs="Times New Roman"/>
          <w:b/>
          <w:sz w:val="24"/>
          <w:szCs w:val="24"/>
          <w:u w:val="single"/>
        </w:rPr>
      </w:pPr>
      <w:r w:rsidRPr="0018697B">
        <w:rPr>
          <w:rFonts w:ascii="Times New Roman" w:hAnsi="Times New Roman" w:cs="Times New Roman"/>
          <w:b/>
          <w:sz w:val="24"/>
          <w:szCs w:val="24"/>
          <w:u w:val="single"/>
        </w:rPr>
        <w:t xml:space="preserve"> </w:t>
      </w:r>
    </w:p>
    <w:p w14:paraId="2230D5E3" w14:textId="77777777" w:rsidR="00322879" w:rsidRDefault="00322879" w:rsidP="0018697B">
      <w:pPr>
        <w:jc w:val="center"/>
        <w:rPr>
          <w:rFonts w:ascii="Times New Roman" w:hAnsi="Times New Roman" w:cs="Times New Roman"/>
          <w:b/>
          <w:bCs/>
          <w:sz w:val="24"/>
          <w:szCs w:val="24"/>
        </w:rPr>
      </w:pPr>
      <w:r w:rsidRPr="0018697B">
        <w:rPr>
          <w:rFonts w:ascii="Times New Roman" w:hAnsi="Times New Roman" w:cs="Times New Roman"/>
          <w:b/>
          <w:bCs/>
          <w:sz w:val="24"/>
          <w:szCs w:val="24"/>
        </w:rPr>
        <w:lastRenderedPageBreak/>
        <w:t>TÜRKİYE’DE YAŞLI NÜFUSA SAĞLANAN İMKÂNLAR VE MEKÂNSAL DAĞILIŞI</w:t>
      </w:r>
    </w:p>
    <w:p w14:paraId="468A3710" w14:textId="77777777" w:rsidR="0018697B" w:rsidRPr="0018697B" w:rsidRDefault="0018697B" w:rsidP="0018697B">
      <w:pPr>
        <w:jc w:val="center"/>
        <w:rPr>
          <w:rFonts w:ascii="Times New Roman" w:hAnsi="Times New Roman" w:cs="Times New Roman"/>
          <w:b/>
          <w:bCs/>
          <w:sz w:val="24"/>
          <w:szCs w:val="24"/>
        </w:rPr>
      </w:pPr>
    </w:p>
    <w:p w14:paraId="3F6F333C" w14:textId="77777777" w:rsidR="00322879" w:rsidRPr="0018697B" w:rsidRDefault="00322879" w:rsidP="0018697B">
      <w:pPr>
        <w:jc w:val="right"/>
        <w:rPr>
          <w:rFonts w:ascii="Times New Roman" w:hAnsi="Times New Roman" w:cs="Times New Roman"/>
          <w:b/>
          <w:bCs/>
          <w:sz w:val="24"/>
          <w:szCs w:val="24"/>
        </w:rPr>
      </w:pPr>
      <w:r w:rsidRPr="0018697B">
        <w:rPr>
          <w:rFonts w:ascii="Times New Roman" w:hAnsi="Times New Roman" w:cs="Times New Roman"/>
          <w:b/>
          <w:bCs/>
          <w:sz w:val="24"/>
          <w:szCs w:val="24"/>
        </w:rPr>
        <w:t>Prof. Dr. Sedat AVCI</w:t>
      </w:r>
      <w:r w:rsidRPr="0018697B">
        <w:rPr>
          <w:rStyle w:val="FootnoteReference"/>
          <w:rFonts w:ascii="Times New Roman" w:hAnsi="Times New Roman" w:cs="Times New Roman"/>
          <w:b/>
          <w:bCs/>
          <w:sz w:val="24"/>
          <w:szCs w:val="24"/>
        </w:rPr>
        <w:footnoteReference w:id="6"/>
      </w:r>
    </w:p>
    <w:p w14:paraId="280D5725" w14:textId="77777777" w:rsidR="00322879" w:rsidRPr="0018697B" w:rsidRDefault="00322879" w:rsidP="001E40C0">
      <w:pPr>
        <w:rPr>
          <w:rFonts w:ascii="Times New Roman" w:hAnsi="Times New Roman" w:cs="Times New Roman"/>
          <w:b/>
          <w:bCs/>
          <w:sz w:val="24"/>
          <w:szCs w:val="24"/>
        </w:rPr>
      </w:pPr>
    </w:p>
    <w:p w14:paraId="22D4F1D2" w14:textId="77777777" w:rsidR="00322879" w:rsidRPr="0018697B" w:rsidRDefault="00322879" w:rsidP="0018697B">
      <w:pPr>
        <w:spacing w:after="120"/>
        <w:jc w:val="both"/>
        <w:rPr>
          <w:rFonts w:ascii="Times New Roman" w:hAnsi="Times New Roman" w:cs="Times New Roman"/>
          <w:iCs/>
          <w:sz w:val="24"/>
          <w:szCs w:val="24"/>
        </w:rPr>
      </w:pPr>
      <w:r w:rsidRPr="0018697B">
        <w:rPr>
          <w:rFonts w:ascii="Times New Roman" w:hAnsi="Times New Roman" w:cs="Times New Roman"/>
          <w:iCs/>
          <w:sz w:val="24"/>
          <w:szCs w:val="24"/>
        </w:rPr>
        <w:t xml:space="preserve">Türkiye’nin nüfusu 1935-2017 yılları arasında 16,1 milyondan 80,8 milyona çıkarken, bu nüfus içinde yaşlı nüfusun payı % 3,3’den % 8,5’e yükselmiştir. 1935 yılında sadece 628 bin olan yaşlı nüfus, 2017 yılında 7 milyona yaklaşmıştır. Yaşlılık ve yaşlanma, belli bir yaşa sahip olmaktan çok; biyolojik, sosyolojik ve psikolojik boyutları ile bireyin hayatını kaliteli bir şekilde sürdürebilmesi olarak tanımlanabilir. Ancak genellemeler yapabilmek, yaşam seviyesini yükseltecek modeller oluşturabilmek için belli sayısal değerleri eşik olarak kabul etmek gerekmektedir. Yaşlı nüfus, heterojen bir yapıya sahiptir. Yaşlı nüfus olarak tanımlanan 65 ve üzeri yaş grubu, kendi içinde beklentileri ve ihtiyaçları açısından farklılıklar gösterir. Günümüzde yapılan bazı çalışmalarda 65-74 yaş grubu “genç yaşlı”, 75-84 yaş grubu “ileri yaşlı”, 84 yaş üzerindekilerin yer aldığı grup ise “çok ileri yaşlı” olarak tanımlanmaktadır.  </w:t>
      </w:r>
    </w:p>
    <w:p w14:paraId="5E4DD4C9" w14:textId="77777777" w:rsidR="00322879" w:rsidRPr="0018697B" w:rsidRDefault="00322879" w:rsidP="0018697B">
      <w:pPr>
        <w:spacing w:after="120"/>
        <w:jc w:val="both"/>
        <w:rPr>
          <w:rFonts w:ascii="Times New Roman" w:hAnsi="Times New Roman" w:cs="Times New Roman"/>
          <w:iCs/>
          <w:sz w:val="24"/>
          <w:szCs w:val="24"/>
        </w:rPr>
      </w:pPr>
      <w:r w:rsidRPr="0018697B">
        <w:rPr>
          <w:rFonts w:ascii="Times New Roman" w:hAnsi="Times New Roman" w:cs="Times New Roman"/>
          <w:iCs/>
          <w:sz w:val="24"/>
          <w:szCs w:val="24"/>
        </w:rPr>
        <w:t>Toplam nüfus içinde yaşlı nüfusun payının artması yıllık nüfus artış hızı ile ilişkilidir. Yıllık nüfus artış hızı sanayileşme, şehirleşme, gelir ve eğitim düzeyinin artması gibi faktörlere bağlı olarak değişiklik gösterir. Türkiye’de Erken Cumhuriyet döneminden itibaren nüfusun arttırılmasına yönelik politikalar uygulanmış, zaman içinde refah seviyesinin arttırılabilmesi için, nüfus artışının yavaşlatılmasına gerektirdiği görüşü hâkim olmaya başlamıştır. Bu nedenle 1960’lı yıllardan itibaren nüfusun artış hızının azaltılmasına ilişkin çalışmalara başlanmıştır. Yapılan çalışmalar sonucunda Dünya genelinde olduğu gibi Türkiye’de de doğum oranı azalmış, buna karşılık yaşlı nüfusun payı artmaya başlamıştır. Doğum hızının azalması, aynı zamanda nüfusun yenilenme süresinin uzamasına neden olmaktadır. Türkiye’de 0-14 yaş grubundaki nüfusun toplam nüfustaki payı % 42,1 (1940) - % 25,6 (2010), 65 ve üzeri yaş grubundaki nüfusun toplam nüfustaki payı ise % 3,4 (1950) - % 8,2 (2015) arasındadır.</w:t>
      </w:r>
      <w:r w:rsidRPr="0018697B">
        <w:rPr>
          <w:rFonts w:ascii="Times New Roman" w:hAnsi="Times New Roman" w:cs="Times New Roman"/>
          <w:i/>
          <w:iCs/>
          <w:sz w:val="24"/>
          <w:szCs w:val="24"/>
        </w:rPr>
        <w:t xml:space="preserve"> </w:t>
      </w:r>
      <w:r w:rsidRPr="0018697B">
        <w:rPr>
          <w:rFonts w:ascii="Times New Roman" w:hAnsi="Times New Roman" w:cs="Times New Roman"/>
          <w:iCs/>
          <w:sz w:val="24"/>
          <w:szCs w:val="24"/>
        </w:rPr>
        <w:t xml:space="preserve">Günümüzde 0-14 yaş grubundaki nüfusun payı azalmakta, 65 ve üzeri yaş grubundaki nüfusun payı ise artmaktadır. </w:t>
      </w:r>
    </w:p>
    <w:p w14:paraId="6AE91881" w14:textId="77777777" w:rsidR="00322879" w:rsidRPr="0018697B" w:rsidRDefault="00322879" w:rsidP="0018697B">
      <w:pPr>
        <w:spacing w:after="120"/>
        <w:jc w:val="both"/>
        <w:rPr>
          <w:rFonts w:ascii="Times New Roman" w:hAnsi="Times New Roman" w:cs="Times New Roman"/>
          <w:iCs/>
          <w:sz w:val="24"/>
          <w:szCs w:val="24"/>
        </w:rPr>
      </w:pPr>
      <w:r w:rsidRPr="0018697B">
        <w:rPr>
          <w:rFonts w:ascii="Times New Roman" w:hAnsi="Times New Roman" w:cs="Times New Roman"/>
          <w:iCs/>
          <w:sz w:val="24"/>
          <w:szCs w:val="24"/>
        </w:rPr>
        <w:t xml:space="preserve">Yaşlı nüfusun dağılışında belli kalıplardan söz edilebilmektedir. Kalıpların ortaya konulabilmesi için yaşlı nüfusun bakım ve tedavisi için faaliyet gösteren kurum ve kuruluşların mekânsal dağılışı </w:t>
      </w:r>
      <w:proofErr w:type="spellStart"/>
      <w:r w:rsidRPr="0018697B">
        <w:rPr>
          <w:rFonts w:ascii="Times New Roman" w:hAnsi="Times New Roman" w:cs="Times New Roman"/>
          <w:iCs/>
          <w:sz w:val="24"/>
          <w:szCs w:val="24"/>
        </w:rPr>
        <w:t>ArcGIS</w:t>
      </w:r>
      <w:proofErr w:type="spellEnd"/>
      <w:r w:rsidRPr="0018697B">
        <w:rPr>
          <w:rFonts w:ascii="Times New Roman" w:hAnsi="Times New Roman" w:cs="Times New Roman"/>
          <w:iCs/>
          <w:sz w:val="24"/>
          <w:szCs w:val="24"/>
        </w:rPr>
        <w:t xml:space="preserve"> 10.2 programı kullanılarak belirlenmiştir. Ortaya çıkan dağılış kalıbı, ihtiyaç duyulan yaşlı hizmetlerinin belirlenmesi ve planlanmasında önemli katkı sağlamaktadır. Yaşlı nüfusun dağılışı ele alındığında 3 temel özellik ilk bakışta karşımıza çıkmaktadır:</w:t>
      </w:r>
    </w:p>
    <w:p w14:paraId="0B5E05E0" w14:textId="77777777" w:rsidR="00322879" w:rsidRPr="0018697B" w:rsidRDefault="00322879" w:rsidP="0018697B">
      <w:pPr>
        <w:spacing w:after="120"/>
        <w:jc w:val="both"/>
        <w:rPr>
          <w:rFonts w:ascii="Times New Roman" w:hAnsi="Times New Roman" w:cs="Times New Roman"/>
          <w:iCs/>
          <w:sz w:val="24"/>
          <w:szCs w:val="24"/>
        </w:rPr>
      </w:pPr>
      <w:r w:rsidRPr="0018697B">
        <w:rPr>
          <w:rFonts w:ascii="Times New Roman" w:hAnsi="Times New Roman" w:cs="Times New Roman"/>
          <w:iCs/>
          <w:sz w:val="24"/>
          <w:szCs w:val="24"/>
        </w:rPr>
        <w:t>a- Türkiye’de batıdan doğuya doğru gidildikçe yaşlı nüfus hem sayıca hem de oransal olarak azalmaktadır.</w:t>
      </w:r>
    </w:p>
    <w:p w14:paraId="31142357" w14:textId="77777777" w:rsidR="00322879" w:rsidRPr="0018697B" w:rsidRDefault="00322879" w:rsidP="0018697B">
      <w:pPr>
        <w:spacing w:after="120"/>
        <w:jc w:val="both"/>
        <w:rPr>
          <w:rFonts w:ascii="Times New Roman" w:hAnsi="Times New Roman" w:cs="Times New Roman"/>
          <w:iCs/>
          <w:sz w:val="24"/>
          <w:szCs w:val="24"/>
        </w:rPr>
      </w:pPr>
      <w:r w:rsidRPr="0018697B">
        <w:rPr>
          <w:rFonts w:ascii="Times New Roman" w:hAnsi="Times New Roman" w:cs="Times New Roman"/>
          <w:iCs/>
          <w:sz w:val="24"/>
          <w:szCs w:val="24"/>
        </w:rPr>
        <w:t>b- En fazla yaşlı nüfusuna sahip iller, fazla nüfusa sahip olan illerdir.</w:t>
      </w:r>
    </w:p>
    <w:p w14:paraId="6C9C8696" w14:textId="77777777" w:rsidR="00322879" w:rsidRPr="0018697B" w:rsidRDefault="00322879" w:rsidP="0018697B">
      <w:pPr>
        <w:spacing w:after="120"/>
        <w:jc w:val="both"/>
        <w:rPr>
          <w:rFonts w:ascii="Times New Roman" w:hAnsi="Times New Roman" w:cs="Times New Roman"/>
          <w:iCs/>
          <w:sz w:val="24"/>
          <w:szCs w:val="24"/>
        </w:rPr>
      </w:pPr>
      <w:r w:rsidRPr="0018697B">
        <w:rPr>
          <w:rFonts w:ascii="Times New Roman" w:hAnsi="Times New Roman" w:cs="Times New Roman"/>
          <w:iCs/>
          <w:sz w:val="24"/>
          <w:szCs w:val="24"/>
        </w:rPr>
        <w:lastRenderedPageBreak/>
        <w:t xml:space="preserve">c- Göç alan iller ile çok nüfusa sahip illerde yaşlı nüfusun payı, göç veren ve az nüfuslu illerden daha fazladır.   </w:t>
      </w:r>
    </w:p>
    <w:p w14:paraId="4BE41B5B" w14:textId="77777777" w:rsidR="00322879" w:rsidRPr="0018697B" w:rsidRDefault="00322879" w:rsidP="0018697B">
      <w:pPr>
        <w:spacing w:after="120"/>
        <w:jc w:val="both"/>
        <w:rPr>
          <w:rFonts w:ascii="Times New Roman" w:hAnsi="Times New Roman" w:cs="Times New Roman"/>
          <w:iCs/>
          <w:sz w:val="24"/>
          <w:szCs w:val="24"/>
        </w:rPr>
      </w:pPr>
      <w:r w:rsidRPr="0018697B">
        <w:rPr>
          <w:rFonts w:ascii="Times New Roman" w:hAnsi="Times New Roman" w:cs="Times New Roman"/>
          <w:iCs/>
          <w:sz w:val="24"/>
          <w:szCs w:val="24"/>
        </w:rPr>
        <w:t xml:space="preserve">65 ve üzerindeki yaş grubundaki insanların sosyal olarak beklentileri, diğer yaş grubundakilerden farklı olduğu gibi kendi yaş grubu içinde de farklılık göstermektedir. Genç yaşlı döneminde daha çok sosyal faaliyetlere ihtiyaç duyulur. Buna karşılık ileri ve çok ileri yaşlılık dönemlerinde sağlık hizmetleri ile bakım önem kazanmaktadır. Türkiye’de yaşlılık döneminde ihtiyaç duyulan hastalıkların tedavisi ve bakımı büyük oranda genel sağlık hizmetleri içinde gerçekleştirilmektedir. Huzurevleri ve yaşlı bakımevlerinin büyük kısmı Türkiye’nin batı yarısında toplanmıştır. Bunlardan bir kısmı kamu kurum ve kuruluşlarına, bir kısmı vakıflara, bir kısmı ise özel kurum ve şahıslara aittir. Söz konusu hizmetlerin maliyetleri yüksektir. Çoğu zaman yaşlılar bir sosyal güvenlik kuruluşunun koruması altında değildir. İhtiyaç duyulan hizmetlerin büyük kısmı vakıflar veya ticari kuruluşlar tarafından sağlanmaktadır. Gelenekler, özellikle büyük ailelerde yaşlı bireylerin aile içinde bakımını öngörmektedir. Ancak değişen ekonomik ve sosyal koşullar ve çekirdek aile yapısının hâkim olmaya başlaması, bu durumun sürdürülmesini zorlaştırmaktadır. </w:t>
      </w:r>
    </w:p>
    <w:p w14:paraId="08FA5D6F" w14:textId="77777777" w:rsidR="00322879" w:rsidRPr="0018697B" w:rsidRDefault="00322879" w:rsidP="0018697B">
      <w:pPr>
        <w:spacing w:after="120"/>
        <w:jc w:val="both"/>
        <w:rPr>
          <w:rFonts w:ascii="Times New Roman" w:hAnsi="Times New Roman" w:cs="Times New Roman"/>
          <w:iCs/>
          <w:sz w:val="24"/>
          <w:szCs w:val="24"/>
        </w:rPr>
      </w:pPr>
      <w:r w:rsidRPr="0018697B">
        <w:rPr>
          <w:rFonts w:ascii="Times New Roman" w:hAnsi="Times New Roman" w:cs="Times New Roman"/>
          <w:iCs/>
          <w:sz w:val="24"/>
          <w:szCs w:val="24"/>
        </w:rPr>
        <w:t>Türkiye’de sosyal güvenlik sisteminde önemli reformlar yapılmışsa da, günümüzde bunun tüm bireyleri kapsaması beklenemez. 1980 sonrasında uygulanan ekonomi politikaları, bireyin sosyal güvencesini kamudan çok, sigorta şirketleri üzerinden sağlamasını esas almaktadır.  Herhangi bir sosyal güvenlik sistemine ait olmayan geniş bir yaşlı nüfus, ikame tedbirler ile sosyal güvenceye kavuşturulmaya çalışılmaktadır. Bunun sürdürülebilirliği ciddi bir sorun olarak belirmektedir.</w:t>
      </w:r>
    </w:p>
    <w:p w14:paraId="07DF29F8" w14:textId="77777777" w:rsidR="00322879" w:rsidRPr="0018697B" w:rsidRDefault="00322879" w:rsidP="0018697B">
      <w:pPr>
        <w:spacing w:after="120"/>
        <w:jc w:val="both"/>
        <w:rPr>
          <w:rFonts w:ascii="Times New Roman" w:hAnsi="Times New Roman" w:cs="Times New Roman"/>
          <w:iCs/>
          <w:sz w:val="24"/>
          <w:szCs w:val="24"/>
        </w:rPr>
      </w:pPr>
      <w:r w:rsidRPr="0018697B">
        <w:rPr>
          <w:rFonts w:ascii="Times New Roman" w:hAnsi="Times New Roman" w:cs="Times New Roman"/>
          <w:iCs/>
          <w:sz w:val="24"/>
          <w:szCs w:val="24"/>
        </w:rPr>
        <w:t xml:space="preserve">Son yıllarda Türkiye’de izlenen yaşlılık ile ilgili temel politika, yaşlıların bulundukları ortamda bakılması veya baktırılması esasına dayanmaktadır. Dünyada yaşlıların bakımı ile ilgili yeni strateji de bu yöndedir. Eğitim düzeyinin artması ve gelir seviyesinin yükselmesi, yaşlıların taleplerinde önemli değişiklikler yaratmaktadır. Özellikle genç yaşlı olarak tanımlanan nüfusun önemli bir kısmı talepleri, geçmiş yıllardaki benzerlerinin taleplerinden çok farklıdır ve bu “üçüncü çağ” olarak literatürde yerini almıştır. İleri ve çok ileri yaşlı grubu içinde maddi imkânları ile uyumlu olarak huzurevi veya bakımevi gibi düzeyde talepleri karşılayabilecek kurumlara talep her geçen gün artmaktadır. Huzurevleri ile bakımevlerindeki yaşlıların, sosyal açıdan yalnızlığa itildiği düşüncesi hâkimdir. Yaşlılar ile ilgili politika oluşturanlar huzurevi veya bakımevi gibi tesisler yerine evde bakım projelerini daha çok desteklemektedir. Yaşlı kişiler için belli bir bakım ücretinin ödenmesi, görevlilerin erken ve ileri yaşlıların bakımını yaşadıkları ortamlarda gerçekleştirmeleri bu konudaki bazı uygulamalardır. Türkiye’de evde veya yerinde bakım konusunda çalışmalar yapılmaktadır. Konunun istismar edilmemesi, iyi bir denetleme sisteminin kurulması ile sağlanabilecektir. </w:t>
      </w:r>
    </w:p>
    <w:p w14:paraId="1759BCE1" w14:textId="77777777" w:rsidR="00322879" w:rsidRPr="0018697B" w:rsidRDefault="00322879" w:rsidP="0018697B">
      <w:pPr>
        <w:spacing w:after="120"/>
        <w:jc w:val="both"/>
        <w:rPr>
          <w:rFonts w:ascii="Times New Roman" w:hAnsi="Times New Roman" w:cs="Times New Roman"/>
          <w:iCs/>
          <w:sz w:val="24"/>
          <w:szCs w:val="24"/>
        </w:rPr>
      </w:pPr>
    </w:p>
    <w:p w14:paraId="68AFB68A" w14:textId="77777777" w:rsidR="00322879" w:rsidRDefault="00322879" w:rsidP="0018697B">
      <w:pPr>
        <w:tabs>
          <w:tab w:val="left" w:pos="3120"/>
        </w:tabs>
        <w:spacing w:after="120"/>
        <w:rPr>
          <w:rFonts w:ascii="Times New Roman" w:hAnsi="Times New Roman" w:cs="Times New Roman"/>
          <w:bCs/>
          <w:i/>
          <w:iCs/>
          <w:sz w:val="24"/>
          <w:szCs w:val="24"/>
        </w:rPr>
      </w:pPr>
      <w:r w:rsidRPr="0018697B">
        <w:rPr>
          <w:rFonts w:ascii="Times New Roman" w:hAnsi="Times New Roman" w:cs="Times New Roman"/>
          <w:b/>
          <w:bCs/>
          <w:iCs/>
          <w:sz w:val="24"/>
          <w:szCs w:val="24"/>
        </w:rPr>
        <w:t xml:space="preserve">Anahtar Kelimeler: </w:t>
      </w:r>
      <w:r w:rsidRPr="0018697B">
        <w:rPr>
          <w:rFonts w:ascii="Times New Roman" w:hAnsi="Times New Roman" w:cs="Times New Roman"/>
          <w:bCs/>
          <w:i/>
          <w:iCs/>
          <w:sz w:val="24"/>
          <w:szCs w:val="24"/>
        </w:rPr>
        <w:t>Yaşlı nüfus, yaşlı hizmetleri, yaşlılık politikaları.</w:t>
      </w:r>
      <w:bookmarkEnd w:id="3"/>
      <w:bookmarkEnd w:id="4"/>
    </w:p>
    <w:p w14:paraId="37FAABD1" w14:textId="77777777" w:rsidR="001E40C0" w:rsidRDefault="001E40C0" w:rsidP="0018697B">
      <w:pPr>
        <w:tabs>
          <w:tab w:val="left" w:pos="3120"/>
        </w:tabs>
        <w:spacing w:after="120"/>
        <w:rPr>
          <w:rFonts w:ascii="Times New Roman" w:hAnsi="Times New Roman" w:cs="Times New Roman"/>
          <w:bCs/>
          <w:i/>
          <w:iCs/>
          <w:sz w:val="24"/>
          <w:szCs w:val="24"/>
        </w:rPr>
      </w:pPr>
    </w:p>
    <w:p w14:paraId="269E490B" w14:textId="77777777" w:rsidR="001E40C0" w:rsidRDefault="001E40C0" w:rsidP="0018697B">
      <w:pPr>
        <w:tabs>
          <w:tab w:val="left" w:pos="3120"/>
        </w:tabs>
        <w:spacing w:after="120"/>
        <w:rPr>
          <w:rFonts w:ascii="Times New Roman" w:hAnsi="Times New Roman" w:cs="Times New Roman"/>
          <w:bCs/>
          <w:i/>
          <w:iCs/>
          <w:sz w:val="24"/>
          <w:szCs w:val="24"/>
        </w:rPr>
      </w:pPr>
    </w:p>
    <w:p w14:paraId="2164F5DA" w14:textId="77777777" w:rsidR="001E40C0" w:rsidRPr="0018697B" w:rsidRDefault="001E40C0" w:rsidP="0018697B">
      <w:pPr>
        <w:tabs>
          <w:tab w:val="left" w:pos="3120"/>
        </w:tabs>
        <w:spacing w:after="120"/>
        <w:rPr>
          <w:rFonts w:ascii="Times New Roman" w:hAnsi="Times New Roman" w:cs="Times New Roman"/>
          <w:i/>
          <w:iCs/>
          <w:sz w:val="24"/>
          <w:szCs w:val="24"/>
        </w:rPr>
      </w:pPr>
    </w:p>
    <w:p w14:paraId="39387148" w14:textId="77777777" w:rsidR="00322879" w:rsidRPr="0018697B" w:rsidRDefault="00322879" w:rsidP="0018697B">
      <w:pPr>
        <w:jc w:val="center"/>
        <w:rPr>
          <w:rFonts w:ascii="Times New Roman" w:hAnsi="Times New Roman" w:cs="Times New Roman"/>
          <w:b/>
          <w:sz w:val="24"/>
          <w:szCs w:val="24"/>
        </w:rPr>
      </w:pPr>
      <w:r w:rsidRPr="0018697B">
        <w:rPr>
          <w:rFonts w:ascii="Times New Roman" w:hAnsi="Times New Roman" w:cs="Times New Roman"/>
          <w:b/>
          <w:sz w:val="24"/>
          <w:szCs w:val="24"/>
        </w:rPr>
        <w:lastRenderedPageBreak/>
        <w:t>TÜRKİYE’DEKİ YAŞLILARIN 1993-2013 YILLARI ARASINDA YAŞADIKLARI AİLE YAPILARININ DEĞİŞİMİ</w:t>
      </w:r>
    </w:p>
    <w:p w14:paraId="455E9CC4" w14:textId="77777777" w:rsidR="00322879" w:rsidRPr="0018697B" w:rsidRDefault="00322879" w:rsidP="0018697B">
      <w:pPr>
        <w:jc w:val="center"/>
        <w:rPr>
          <w:rFonts w:ascii="Times New Roman" w:hAnsi="Times New Roman" w:cs="Times New Roman"/>
          <w:b/>
          <w:sz w:val="24"/>
          <w:szCs w:val="24"/>
        </w:rPr>
      </w:pPr>
    </w:p>
    <w:p w14:paraId="59B0DB3A" w14:textId="77777777" w:rsidR="00322879" w:rsidRPr="0018697B" w:rsidRDefault="00322879" w:rsidP="0018697B">
      <w:pPr>
        <w:autoSpaceDE w:val="0"/>
        <w:autoSpaceDN w:val="0"/>
        <w:adjustRightInd w:val="0"/>
        <w:jc w:val="right"/>
        <w:rPr>
          <w:rFonts w:ascii="Times New Roman" w:hAnsi="Times New Roman" w:cs="Times New Roman"/>
          <w:sz w:val="24"/>
          <w:szCs w:val="24"/>
        </w:rPr>
      </w:pPr>
      <w:r w:rsidRPr="0018697B">
        <w:rPr>
          <w:rFonts w:ascii="Times New Roman" w:hAnsi="Times New Roman" w:cs="Times New Roman"/>
          <w:b/>
          <w:sz w:val="24"/>
          <w:szCs w:val="24"/>
        </w:rPr>
        <w:t>Faruk KESKİN</w:t>
      </w:r>
      <w:r w:rsidRPr="0018697B">
        <w:rPr>
          <w:rStyle w:val="FootnoteReference"/>
          <w:rFonts w:ascii="Times New Roman" w:hAnsi="Times New Roman" w:cs="Times New Roman"/>
          <w:b/>
          <w:sz w:val="24"/>
          <w:szCs w:val="24"/>
        </w:rPr>
        <w:footnoteReference w:id="7"/>
      </w:r>
    </w:p>
    <w:p w14:paraId="70D7199B" w14:textId="77777777" w:rsidR="00322879" w:rsidRPr="0018697B" w:rsidRDefault="00322879" w:rsidP="001E40C0">
      <w:pPr>
        <w:rPr>
          <w:rFonts w:ascii="Times New Roman" w:hAnsi="Times New Roman" w:cs="Times New Roman"/>
          <w:b/>
          <w:sz w:val="24"/>
          <w:szCs w:val="24"/>
        </w:rPr>
      </w:pPr>
    </w:p>
    <w:p w14:paraId="06FE51D6" w14:textId="77777777" w:rsidR="00322879" w:rsidRPr="0018697B" w:rsidRDefault="00322879" w:rsidP="0018697B">
      <w:pPr>
        <w:spacing w:after="120"/>
        <w:jc w:val="both"/>
        <w:rPr>
          <w:rFonts w:ascii="Times New Roman" w:hAnsi="Times New Roman" w:cs="Times New Roman"/>
          <w:sz w:val="24"/>
          <w:szCs w:val="24"/>
        </w:rPr>
      </w:pPr>
      <w:r w:rsidRPr="0018697B">
        <w:rPr>
          <w:rFonts w:ascii="Times New Roman" w:hAnsi="Times New Roman" w:cs="Times New Roman"/>
          <w:b/>
          <w:sz w:val="24"/>
          <w:szCs w:val="24"/>
        </w:rPr>
        <w:t>Giriş:</w:t>
      </w:r>
      <w:r w:rsidRPr="0018697B">
        <w:rPr>
          <w:rFonts w:ascii="Times New Roman" w:hAnsi="Times New Roman" w:cs="Times New Roman"/>
          <w:sz w:val="24"/>
          <w:szCs w:val="24"/>
        </w:rPr>
        <w:t xml:space="preserve"> Türkiye’de de son 50 yılda yaşanan ölümlülükteki ve toplam doğurganlık hızındaki azalmalar nüfusun yaşlanmasına yol açmış, hanelerde yaşayan yaşlıların sayısı da bu artıştan etkilenmiştir. Bu yüzden, sürekli artan bu nüfus grubuyla ilgili tüm olgular dikkat çekmekte, güncel demografik çalışmalarda yaşlılarla ilgili çalışmalar giderek artan bir yere sahip olmaktadır.</w:t>
      </w:r>
      <w:r w:rsidRPr="0018697B">
        <w:rPr>
          <w:rFonts w:ascii="Times New Roman" w:hAnsi="Times New Roman" w:cs="Times New Roman"/>
          <w:b/>
          <w:sz w:val="24"/>
          <w:szCs w:val="24"/>
        </w:rPr>
        <w:t xml:space="preserve"> </w:t>
      </w:r>
      <w:r w:rsidRPr="0018697B">
        <w:rPr>
          <w:rFonts w:ascii="Times New Roman" w:hAnsi="Times New Roman" w:cs="Times New Roman"/>
          <w:sz w:val="24"/>
          <w:szCs w:val="24"/>
        </w:rPr>
        <w:t xml:space="preserve">Yaşlı nüfusun tüm nüfus içindeki payı arttıkça, yaşlı bireylerin çoğunlukla vakitlerini geçirdikleri konutlar ve dolayısıyla yaşadıkları hanelerle ilgili araştırmalar da önem kazanmıştır. </w:t>
      </w:r>
    </w:p>
    <w:p w14:paraId="65964267" w14:textId="77777777" w:rsidR="00322879" w:rsidRPr="0018697B" w:rsidRDefault="00322879" w:rsidP="0018697B">
      <w:pPr>
        <w:spacing w:after="120"/>
        <w:jc w:val="both"/>
        <w:rPr>
          <w:rFonts w:ascii="Times New Roman" w:hAnsi="Times New Roman" w:cs="Times New Roman"/>
          <w:sz w:val="24"/>
          <w:szCs w:val="24"/>
        </w:rPr>
      </w:pPr>
      <w:r w:rsidRPr="0018697B">
        <w:rPr>
          <w:rFonts w:ascii="Times New Roman" w:hAnsi="Times New Roman" w:cs="Times New Roman"/>
          <w:b/>
          <w:sz w:val="24"/>
          <w:szCs w:val="24"/>
        </w:rPr>
        <w:t>Amaç:</w:t>
      </w:r>
      <w:r w:rsidRPr="0018697B">
        <w:rPr>
          <w:rFonts w:ascii="Times New Roman" w:hAnsi="Times New Roman" w:cs="Times New Roman"/>
          <w:sz w:val="24"/>
          <w:szCs w:val="24"/>
        </w:rPr>
        <w:t xml:space="preserve"> Değişen aile ve hane halkı yapıları ve yaşlı nüfusun oranındaki değişimin ışığında, bu çalışmanın amacı, yaşlıların yaşadığı hane halkı kompozisyonlarını ve aile tiplerini belirlemek, Türkiye’de yaşanan demografik değişimlerin yaşlılardaki etkilerini anlamaya çalışmak ve bu değişimleri 1993-2013 yılları arasında takip etmektir.</w:t>
      </w:r>
    </w:p>
    <w:p w14:paraId="507E4415" w14:textId="77777777" w:rsidR="00322879" w:rsidRPr="0018697B" w:rsidRDefault="00322879" w:rsidP="0018697B">
      <w:pPr>
        <w:spacing w:after="120"/>
        <w:jc w:val="both"/>
        <w:rPr>
          <w:rFonts w:ascii="Times New Roman" w:hAnsi="Times New Roman" w:cs="Times New Roman"/>
          <w:sz w:val="24"/>
          <w:szCs w:val="24"/>
        </w:rPr>
      </w:pPr>
      <w:r w:rsidRPr="0018697B">
        <w:rPr>
          <w:rFonts w:ascii="Times New Roman" w:hAnsi="Times New Roman" w:cs="Times New Roman"/>
          <w:b/>
          <w:sz w:val="24"/>
          <w:szCs w:val="24"/>
        </w:rPr>
        <w:t>Veri ve Yöntem:</w:t>
      </w:r>
      <w:r w:rsidRPr="0018697B">
        <w:rPr>
          <w:rFonts w:ascii="Times New Roman" w:hAnsi="Times New Roman" w:cs="Times New Roman"/>
          <w:sz w:val="24"/>
          <w:szCs w:val="24"/>
        </w:rPr>
        <w:t xml:space="preserve"> Bu inceleme için Hacettepe Üniversitesi Nüfus Etütleri Enstitüsü tarafından Türkiye genelinde 5 yılda bir gerçekleştirilen Türkiye Nüfus ve Sağlık Araştırması’nın (TNSA) 1993, 1998, 2003, 2008 ve 2013 veri setleri kullanılmıştır. Bu kapsamda TNSA-2013 araştırmasından 3703, TNSA-2008 araştırmasından 2706, TNSA-2003 araştırmasından 2991, TNSA-1998 araştırmasından 2141, TNSA-1993 araştırmasından 2141 yaşlının cinsiyet, yaş, medeni durum, eğitim durumu, refah düzeyi, beş bölgeye göre dağılımları (Batı, Güney, Orta, Kuzey ve Doğu), yaşadıkları yerin kır veya kent olması, hane</w:t>
      </w:r>
      <w:r w:rsidR="001F37AD">
        <w:rPr>
          <w:rFonts w:ascii="Times New Roman" w:hAnsi="Times New Roman" w:cs="Times New Roman"/>
          <w:sz w:val="24"/>
          <w:szCs w:val="24"/>
        </w:rPr>
        <w:t xml:space="preserve"> </w:t>
      </w:r>
      <w:r w:rsidRPr="0018697B">
        <w:rPr>
          <w:rFonts w:ascii="Times New Roman" w:hAnsi="Times New Roman" w:cs="Times New Roman"/>
          <w:sz w:val="24"/>
          <w:szCs w:val="24"/>
        </w:rPr>
        <w:t xml:space="preserve">halkında yaşayan ortalama </w:t>
      </w:r>
      <w:r w:rsidRPr="0018697B">
        <w:rPr>
          <w:rFonts w:ascii="Times New Roman" w:hAnsi="Times New Roman" w:cs="Times New Roman"/>
          <w:i/>
          <w:sz w:val="24"/>
          <w:szCs w:val="24"/>
        </w:rPr>
        <w:t xml:space="preserve">de </w:t>
      </w:r>
      <w:proofErr w:type="spellStart"/>
      <w:r w:rsidRPr="0018697B">
        <w:rPr>
          <w:rFonts w:ascii="Times New Roman" w:hAnsi="Times New Roman" w:cs="Times New Roman"/>
          <w:i/>
          <w:sz w:val="24"/>
          <w:szCs w:val="24"/>
        </w:rPr>
        <w:t>jure</w:t>
      </w:r>
      <w:proofErr w:type="spellEnd"/>
      <w:r w:rsidRPr="0018697B">
        <w:rPr>
          <w:rFonts w:ascii="Times New Roman" w:hAnsi="Times New Roman" w:cs="Times New Roman"/>
          <w:sz w:val="24"/>
          <w:szCs w:val="24"/>
        </w:rPr>
        <w:t xml:space="preserve"> kişi sayısı gibi bütün araştırmalarda yer alan ve birbirleriyle karşılaştırılabilir bilgiler kullanılmıştır. Geleneksel olandan farklı olarak çalışma boyunca yaşlıların içinde bulundukları aileler sırayla tek kişilik, karı koca, çekirdek aile, geçici geniş, ataerkil geniş ve diğer kategorilerinde incelenmiştir. Diğer kategorisi, klasik sınıflandırmadaki diğer dağılmış, tek ebeveynli ve akraba değil kategorilerini içermektedir.</w:t>
      </w:r>
    </w:p>
    <w:p w14:paraId="1706AB3B" w14:textId="77777777" w:rsidR="00322879" w:rsidRPr="0018697B" w:rsidRDefault="00322879" w:rsidP="0018697B">
      <w:pPr>
        <w:spacing w:after="120"/>
        <w:jc w:val="both"/>
        <w:rPr>
          <w:rFonts w:ascii="Times New Roman" w:hAnsi="Times New Roman" w:cs="Times New Roman"/>
          <w:b/>
          <w:sz w:val="24"/>
          <w:szCs w:val="24"/>
        </w:rPr>
      </w:pPr>
      <w:r w:rsidRPr="0018697B">
        <w:rPr>
          <w:rFonts w:ascii="Times New Roman" w:hAnsi="Times New Roman" w:cs="Times New Roman"/>
          <w:b/>
          <w:sz w:val="24"/>
          <w:szCs w:val="24"/>
        </w:rPr>
        <w:t xml:space="preserve">Bulgular ve Sonuç: </w:t>
      </w:r>
      <w:r w:rsidRPr="0018697B">
        <w:rPr>
          <w:rFonts w:ascii="Times New Roman" w:hAnsi="Times New Roman" w:cs="Times New Roman"/>
          <w:sz w:val="24"/>
          <w:szCs w:val="24"/>
        </w:rPr>
        <w:t>1993-2013 yılları arasında yaşlıların yaş ortalaması yükselmiştir. 1993’te 65-74 yaş grubundaki genç yaşlılar tüm yaşlıların yüzde 71’i iken bu oran 2013’e gelindiğinde yüzde 61’e düşmüştür. Yaşlıları yaşadıkları yerlere göre gruplandırdığımızda, 1993’te yaşlıların yarısı kentte yarısı kırda yaşarken 2013’te yaşlıların yaklaşık üçte ikisi kentlerde yaşamaktadır.</w:t>
      </w:r>
      <w:r w:rsidRPr="0018697B">
        <w:rPr>
          <w:rFonts w:ascii="Times New Roman" w:hAnsi="Times New Roman" w:cs="Times New Roman"/>
          <w:b/>
          <w:sz w:val="24"/>
          <w:szCs w:val="24"/>
        </w:rPr>
        <w:t xml:space="preserve"> </w:t>
      </w:r>
      <w:r w:rsidRPr="0018697B">
        <w:rPr>
          <w:rFonts w:ascii="Times New Roman" w:hAnsi="Times New Roman" w:cs="Times New Roman"/>
          <w:sz w:val="24"/>
          <w:szCs w:val="24"/>
        </w:rPr>
        <w:t xml:space="preserve">Bölgelere göre yaşlıların dağılımı incelendiğinde, yaşlıların yaşadıkları bölgelerde yıllar içinde Batı bölgesinde artış görülmüştür. 1993’te yaklaşık her üç yaşlıdan biri eğitimsizken bu oran 2013 araştırması sonuçlarına göre yüzde 42’ye gerilemiştir. Yaşlıların refah düzeyini incelediğimizde 1993’ten 2013’e küçük bir değişimle yaşlıların gelir düzeylerinde bir azalma görülmektedir. Yaşlıların yaklaşık yarısı düşük gelir grubunda yer almaktadır. </w:t>
      </w:r>
    </w:p>
    <w:p w14:paraId="75E3A27D" w14:textId="77777777" w:rsidR="00322879" w:rsidRPr="0018697B" w:rsidRDefault="00322879" w:rsidP="0018697B">
      <w:pPr>
        <w:spacing w:after="120"/>
        <w:jc w:val="both"/>
        <w:rPr>
          <w:rFonts w:ascii="Times New Roman" w:hAnsi="Times New Roman" w:cs="Times New Roman"/>
          <w:sz w:val="24"/>
          <w:szCs w:val="24"/>
        </w:rPr>
      </w:pPr>
      <w:r w:rsidRPr="0018697B">
        <w:rPr>
          <w:rFonts w:ascii="Times New Roman" w:hAnsi="Times New Roman" w:cs="Times New Roman"/>
          <w:sz w:val="24"/>
          <w:szCs w:val="24"/>
        </w:rPr>
        <w:lastRenderedPageBreak/>
        <w:t xml:space="preserve">Türkiye’de yalnız yaşayan yaşlıların payı 1993’te yüzde 9’dan 2013’te yüzde 15’e yükselmiştir. Benzer bir yükseliş sadece eşleriyle yaşayan yaşlılarda da görülmektedir. Bu iki grup, diğer aile tiplerine göre daha çok yalnız yaşayan yaşlıları işaret etmektedir ve 1993’te her üç yaşlıdan biri yalnız veya eşiyle yaşarken 2013’te her iki yaşlıdan biri eşiyle ya da kendi başına yaşamaktadır. Bu iki oran yaşlılardaki artışın tüm Türkiye’deki aynı aile tiplerindeki artıştan daha hızlı olduğunu göstermektedir. </w:t>
      </w:r>
    </w:p>
    <w:p w14:paraId="38DD8E1F" w14:textId="77777777" w:rsidR="00322879" w:rsidRPr="0018697B" w:rsidRDefault="00322879" w:rsidP="0018697B">
      <w:pPr>
        <w:spacing w:after="160"/>
        <w:jc w:val="both"/>
        <w:rPr>
          <w:rFonts w:ascii="Times New Roman" w:hAnsi="Times New Roman" w:cs="Times New Roman"/>
          <w:sz w:val="24"/>
          <w:szCs w:val="24"/>
        </w:rPr>
      </w:pPr>
      <w:r w:rsidRPr="0018697B">
        <w:rPr>
          <w:rFonts w:ascii="Times New Roman" w:hAnsi="Times New Roman" w:cs="Times New Roman"/>
          <w:sz w:val="24"/>
          <w:szCs w:val="24"/>
        </w:rPr>
        <w:t xml:space="preserve">Türkiye’de 1993-2013 yıllarını kapsayan 20 yıllık süreçte, hanelerde yaşayan yaşlıların dâhil oldukları hane halkı büyüklüğünde bir küçülme yaşanmış, yaşlılar tek başına veya eşleriyle yaşamaya başlamıştır. Bu değişim Türkiye’deki aile yapısının değişimiyle paralellik göstermekte ve bu değişimi hızlandırmaktadır; çünkü değişimler tüm hanelerde yaşanan değişimden daha hızlıdır. Yıllar içinde artan yaşam beklentileriyle beraber kadınlar erkeklere göre daha hızlı bir şekilde yalnız yaşamaya başlamıştır. Erkeklere göre daha erken dul kalan kadınlar, kadın yaşlılardan oluşan geçici geniş ailelerin fazlalığını ve çekirdek ailenin azlığını açıklamaktadır. Diğer dikkat çeken bir bulgu ise yalnızlaşmanın yaygınlaşmasına rağmen yaşlı erkeklerde yalnız yaşamanın çok az görülmesidir. Erkeklerin tekrar evlenmesi veya yaşlılıkta ailesiyle yaşamaya başlaması bunun nedenleri olarak görülebilir. Doğudaki yaşlılarda nadir olarak görülen yalnız yaşam, batıya gelindiğinde, tam tersi; yaşlıların genellikle tek başına yaşadığı bir duruma dönüşmektedir. Aile bağlarının daha kuvvetli olmasıyla açıklanabilecek bu durum, hanelerde yaşayan yaşlıların doğuda yaşlanmanın nesiller arasında etkinin daha doğrudan bir etkileşimle yaşadığını göstermektedir. Evli yaşlılar daha fazla sadece eşleriyle yaşamaya başlamıştır. Eşi ölmüş veya boşanmış yaşlılarda geçici geniş ailelerden tek başına yaşama geçiş ise yaşlıların tek başına yaşamaya zamanla daha rahat uyum sağlamaları şeklinde yorumlanabilir. Refah seviyesindeki artış da ailelerin daha çok yaşlı bireylerle beraber yaşaması şeklinde yansımıştır. </w:t>
      </w:r>
    </w:p>
    <w:p w14:paraId="26A206B7" w14:textId="77777777" w:rsidR="00322879" w:rsidRPr="0018697B" w:rsidRDefault="00322879" w:rsidP="0018697B">
      <w:pPr>
        <w:spacing w:after="120"/>
        <w:jc w:val="both"/>
        <w:rPr>
          <w:rFonts w:ascii="Times New Roman" w:hAnsi="Times New Roman" w:cs="Times New Roman"/>
          <w:sz w:val="24"/>
          <w:szCs w:val="24"/>
        </w:rPr>
      </w:pPr>
      <w:r w:rsidRPr="0018697B">
        <w:rPr>
          <w:rFonts w:ascii="Times New Roman" w:hAnsi="Times New Roman" w:cs="Times New Roman"/>
          <w:sz w:val="24"/>
          <w:szCs w:val="24"/>
        </w:rPr>
        <w:t xml:space="preserve">Türkiye’nin hanelerini yakın gelecekte, özellikle batıda, daha yalnız, daha yoksul fakat daha eğitimli bir yaşlı nüfusun bekleyeceğini söyleyebiliriz. Hanelerde yaşayan yaşlıların yalnızlaşması ve yoksullaşması, evlerde yaşlı bakımı ve ileride kamusal yaşlı bakımıyla ilgili yatırımların artması gerektiğini göstermektedir. Yaşlı nüfusun sayısı yıllar içinde artmaya devam edeceğinden er ya da geç yaşlanmanın etkileriyle sosyal ve ekonomik olarak baş edebilmek için yeni politikalar gerekecektir. Bu yatırımlar veya geliştirilecek politikalar için gerekli pilot çalışmalar, gittikçe daha fazla yaşlının yaşadığı ve daha hızlı yalnızlaşan batı bölgesinden başlamalıdır. Bu çalışma Türkiye’de değişen aile yapılarından yaşlı bireylerin yaşadığı hanelerin de etkilendiğini göstermiştir. Daha küçük aile yapılarında, daha yalnız yaşamaya başlayan ve gittikçe büyüyen yaşlı nüfusa önümüzdeki yıllarda sosyal ve demografik bir sorun haline gelmeden aktif yaşlanmayı destekleyici, yaşlıların yaşam kalitesini artırıcı politikalarla destek verilmelidir. </w:t>
      </w:r>
    </w:p>
    <w:p w14:paraId="30E870F3" w14:textId="77777777" w:rsidR="00322879" w:rsidRPr="0018697B" w:rsidRDefault="00322879" w:rsidP="0018697B">
      <w:pPr>
        <w:spacing w:after="120"/>
        <w:jc w:val="both"/>
        <w:rPr>
          <w:rFonts w:ascii="Times New Roman" w:hAnsi="Times New Roman" w:cs="Times New Roman"/>
          <w:sz w:val="24"/>
          <w:szCs w:val="24"/>
        </w:rPr>
      </w:pPr>
    </w:p>
    <w:p w14:paraId="6041E547" w14:textId="77777777" w:rsidR="00FB5249" w:rsidRDefault="00322879" w:rsidP="0018697B">
      <w:pPr>
        <w:spacing w:after="120"/>
        <w:jc w:val="both"/>
        <w:rPr>
          <w:rFonts w:ascii="Times New Roman" w:hAnsi="Times New Roman" w:cs="Times New Roman"/>
          <w:i/>
          <w:sz w:val="24"/>
          <w:szCs w:val="24"/>
        </w:rPr>
      </w:pPr>
      <w:r w:rsidRPr="0018697B">
        <w:rPr>
          <w:rFonts w:ascii="Times New Roman" w:hAnsi="Times New Roman" w:cs="Times New Roman"/>
          <w:b/>
          <w:sz w:val="24"/>
          <w:szCs w:val="24"/>
        </w:rPr>
        <w:t xml:space="preserve">Anahtar Sözcükler: </w:t>
      </w:r>
      <w:r w:rsidRPr="0018697B">
        <w:rPr>
          <w:rFonts w:ascii="Times New Roman" w:hAnsi="Times New Roman" w:cs="Times New Roman"/>
          <w:i/>
          <w:sz w:val="24"/>
          <w:szCs w:val="24"/>
        </w:rPr>
        <w:t>Yaşlılık, demografi, yaşlı nüfusu.</w:t>
      </w:r>
    </w:p>
    <w:p w14:paraId="5B05CE2D" w14:textId="77777777" w:rsidR="001E40C0" w:rsidRDefault="001E40C0" w:rsidP="0018697B">
      <w:pPr>
        <w:spacing w:after="120"/>
        <w:jc w:val="both"/>
        <w:rPr>
          <w:rFonts w:ascii="Times New Roman" w:hAnsi="Times New Roman" w:cs="Times New Roman"/>
          <w:i/>
          <w:sz w:val="24"/>
          <w:szCs w:val="24"/>
        </w:rPr>
      </w:pPr>
    </w:p>
    <w:p w14:paraId="08C37815" w14:textId="77777777" w:rsidR="001E40C0" w:rsidRDefault="001E40C0" w:rsidP="0018697B">
      <w:pPr>
        <w:spacing w:after="120"/>
        <w:jc w:val="both"/>
        <w:rPr>
          <w:rFonts w:ascii="Times New Roman" w:hAnsi="Times New Roman" w:cs="Times New Roman"/>
          <w:i/>
          <w:sz w:val="24"/>
          <w:szCs w:val="24"/>
        </w:rPr>
      </w:pPr>
    </w:p>
    <w:p w14:paraId="4DE2680A" w14:textId="77777777" w:rsidR="001E40C0" w:rsidRPr="0018697B" w:rsidRDefault="001E40C0" w:rsidP="0018697B">
      <w:pPr>
        <w:spacing w:after="120"/>
        <w:jc w:val="both"/>
        <w:rPr>
          <w:rFonts w:ascii="Times New Roman" w:hAnsi="Times New Roman" w:cs="Times New Roman"/>
          <w:i/>
          <w:sz w:val="24"/>
          <w:szCs w:val="24"/>
        </w:rPr>
      </w:pPr>
    </w:p>
    <w:p w14:paraId="01BE1A22" w14:textId="77777777" w:rsidR="00FB5249" w:rsidRPr="0018697B" w:rsidRDefault="00FB5249" w:rsidP="0018697B">
      <w:pPr>
        <w:widowControl w:val="0"/>
        <w:autoSpaceDE w:val="0"/>
        <w:autoSpaceDN w:val="0"/>
        <w:adjustRightInd w:val="0"/>
        <w:spacing w:after="240"/>
        <w:jc w:val="center"/>
        <w:rPr>
          <w:rFonts w:ascii="Times New Roman" w:hAnsi="Times New Roman" w:cs="Times New Roman"/>
          <w:b/>
          <w:bCs/>
          <w:color w:val="262626"/>
          <w:sz w:val="24"/>
          <w:szCs w:val="24"/>
        </w:rPr>
      </w:pPr>
      <w:r w:rsidRPr="0018697B">
        <w:rPr>
          <w:rFonts w:ascii="Times New Roman" w:hAnsi="Times New Roman" w:cs="Times New Roman"/>
          <w:b/>
          <w:bCs/>
          <w:color w:val="262626"/>
          <w:sz w:val="24"/>
          <w:szCs w:val="24"/>
        </w:rPr>
        <w:lastRenderedPageBreak/>
        <w:t>TÜRKİYE’DE YAŞLI REFAHI: EĞİTİM SEVİYESİ ETKEN MİDİR?</w:t>
      </w:r>
    </w:p>
    <w:p w14:paraId="74FD3D4D" w14:textId="77777777" w:rsidR="00FB5249" w:rsidRPr="0018697B" w:rsidRDefault="00FB5249" w:rsidP="0018697B">
      <w:pPr>
        <w:widowControl w:val="0"/>
        <w:autoSpaceDE w:val="0"/>
        <w:autoSpaceDN w:val="0"/>
        <w:adjustRightInd w:val="0"/>
        <w:spacing w:after="240"/>
        <w:jc w:val="right"/>
        <w:rPr>
          <w:rFonts w:ascii="Times New Roman" w:hAnsi="Times New Roman" w:cs="Times New Roman"/>
          <w:b/>
          <w:bCs/>
          <w:color w:val="262626"/>
          <w:sz w:val="24"/>
          <w:szCs w:val="24"/>
        </w:rPr>
      </w:pPr>
      <w:r w:rsidRPr="0018697B">
        <w:rPr>
          <w:rFonts w:ascii="Times New Roman" w:hAnsi="Times New Roman" w:cs="Times New Roman"/>
          <w:b/>
          <w:bCs/>
          <w:color w:val="262626"/>
          <w:sz w:val="24"/>
          <w:szCs w:val="24"/>
        </w:rPr>
        <w:t>Zehra YAYLA</w:t>
      </w:r>
      <w:r w:rsidRPr="0018697B">
        <w:rPr>
          <w:rStyle w:val="FootnoteReference"/>
          <w:rFonts w:ascii="Times New Roman" w:hAnsi="Times New Roman" w:cs="Times New Roman"/>
          <w:b/>
          <w:bCs/>
          <w:color w:val="262626"/>
          <w:sz w:val="24"/>
          <w:szCs w:val="24"/>
        </w:rPr>
        <w:footnoteReference w:id="8"/>
      </w:r>
    </w:p>
    <w:p w14:paraId="3225A099" w14:textId="77777777" w:rsidR="00FB5249" w:rsidRPr="0018697B" w:rsidRDefault="00FB5249" w:rsidP="0018697B">
      <w:pPr>
        <w:widowControl w:val="0"/>
        <w:autoSpaceDE w:val="0"/>
        <w:autoSpaceDN w:val="0"/>
        <w:adjustRightInd w:val="0"/>
        <w:spacing w:after="240"/>
        <w:jc w:val="right"/>
        <w:rPr>
          <w:rFonts w:ascii="Times New Roman" w:hAnsi="Times New Roman" w:cs="Times New Roman"/>
          <w:b/>
          <w:bCs/>
          <w:color w:val="262626"/>
          <w:sz w:val="24"/>
          <w:szCs w:val="24"/>
        </w:rPr>
      </w:pPr>
      <w:r w:rsidRPr="0018697B">
        <w:rPr>
          <w:rFonts w:ascii="Times New Roman" w:hAnsi="Times New Roman" w:cs="Times New Roman"/>
          <w:b/>
          <w:bCs/>
          <w:color w:val="262626"/>
          <w:sz w:val="24"/>
          <w:szCs w:val="24"/>
        </w:rPr>
        <w:t>Faruk KESKİN</w:t>
      </w:r>
      <w:r w:rsidRPr="0018697B">
        <w:rPr>
          <w:rStyle w:val="FootnoteReference"/>
          <w:rFonts w:ascii="Times New Roman" w:hAnsi="Times New Roman" w:cs="Times New Roman"/>
          <w:b/>
          <w:bCs/>
          <w:color w:val="262626"/>
          <w:sz w:val="24"/>
          <w:szCs w:val="24"/>
        </w:rPr>
        <w:footnoteReference w:id="9"/>
      </w:r>
    </w:p>
    <w:p w14:paraId="688ECE18" w14:textId="77777777" w:rsidR="001F37AD" w:rsidRDefault="001F37AD" w:rsidP="0018697B">
      <w:pPr>
        <w:widowControl w:val="0"/>
        <w:autoSpaceDE w:val="0"/>
        <w:autoSpaceDN w:val="0"/>
        <w:adjustRightInd w:val="0"/>
        <w:spacing w:after="240"/>
        <w:jc w:val="both"/>
        <w:rPr>
          <w:rFonts w:ascii="Times New Roman" w:hAnsi="Times New Roman" w:cs="Times New Roman"/>
          <w:b/>
          <w:bCs/>
          <w:sz w:val="24"/>
          <w:szCs w:val="24"/>
        </w:rPr>
      </w:pPr>
    </w:p>
    <w:p w14:paraId="4985579E" w14:textId="77777777" w:rsidR="00FB5249" w:rsidRPr="0018697B" w:rsidRDefault="00FB5249" w:rsidP="0018697B">
      <w:pPr>
        <w:widowControl w:val="0"/>
        <w:autoSpaceDE w:val="0"/>
        <w:autoSpaceDN w:val="0"/>
        <w:adjustRightInd w:val="0"/>
        <w:spacing w:after="240"/>
        <w:jc w:val="both"/>
        <w:rPr>
          <w:rFonts w:ascii="Times New Roman" w:hAnsi="Times New Roman" w:cs="Times New Roman"/>
          <w:sz w:val="24"/>
          <w:szCs w:val="24"/>
        </w:rPr>
      </w:pPr>
      <w:proofErr w:type="spellStart"/>
      <w:r w:rsidRPr="0018697B">
        <w:rPr>
          <w:rFonts w:ascii="Times New Roman" w:hAnsi="Times New Roman" w:cs="Times New Roman"/>
          <w:b/>
          <w:bCs/>
          <w:sz w:val="24"/>
          <w:szCs w:val="24"/>
        </w:rPr>
        <w:t>Giris</w:t>
      </w:r>
      <w:proofErr w:type="spellEnd"/>
      <w:r w:rsidRPr="0018697B">
        <w:rPr>
          <w:rFonts w:ascii="Times New Roman" w:hAnsi="Times New Roman" w:cs="Times New Roman"/>
          <w:b/>
          <w:bCs/>
          <w:sz w:val="24"/>
          <w:szCs w:val="24"/>
        </w:rPr>
        <w:t xml:space="preserve">̧: </w:t>
      </w:r>
      <w:r w:rsidRPr="0018697B">
        <w:rPr>
          <w:rFonts w:ascii="Times New Roman" w:hAnsi="Times New Roman" w:cs="Times New Roman"/>
          <w:sz w:val="24"/>
          <w:szCs w:val="24"/>
        </w:rPr>
        <w:t xml:space="preserve">Son yıllara kadar Türkiye genç ve dinamik bir nüfusa sahipti. </w:t>
      </w:r>
      <w:proofErr w:type="spellStart"/>
      <w:r w:rsidRPr="0018697B">
        <w:rPr>
          <w:rFonts w:ascii="Times New Roman" w:hAnsi="Times New Roman" w:cs="Times New Roman"/>
          <w:sz w:val="24"/>
          <w:szCs w:val="24"/>
        </w:rPr>
        <w:t>Doğurganlık</w:t>
      </w:r>
      <w:proofErr w:type="spellEnd"/>
      <w:r w:rsidRPr="0018697B">
        <w:rPr>
          <w:rFonts w:ascii="Times New Roman" w:hAnsi="Times New Roman" w:cs="Times New Roman"/>
          <w:sz w:val="24"/>
          <w:szCs w:val="24"/>
        </w:rPr>
        <w:t xml:space="preserve"> hızındaki </w:t>
      </w:r>
      <w:proofErr w:type="spellStart"/>
      <w:r w:rsidRPr="0018697B">
        <w:rPr>
          <w:rFonts w:ascii="Times New Roman" w:hAnsi="Times New Roman" w:cs="Times New Roman"/>
          <w:sz w:val="24"/>
          <w:szCs w:val="24"/>
        </w:rPr>
        <w:t>düşüs</w:t>
      </w:r>
      <w:proofErr w:type="spellEnd"/>
      <w:r w:rsidRPr="0018697B">
        <w:rPr>
          <w:rFonts w:ascii="Times New Roman" w:hAnsi="Times New Roman" w:cs="Times New Roman"/>
          <w:sz w:val="24"/>
          <w:szCs w:val="24"/>
        </w:rPr>
        <w:t xml:space="preserve">̧ ve </w:t>
      </w:r>
      <w:proofErr w:type="spellStart"/>
      <w:r w:rsidRPr="0018697B">
        <w:rPr>
          <w:rFonts w:ascii="Times New Roman" w:hAnsi="Times New Roman" w:cs="Times New Roman"/>
          <w:sz w:val="24"/>
          <w:szCs w:val="24"/>
        </w:rPr>
        <w:t>sağlık</w:t>
      </w:r>
      <w:proofErr w:type="spellEnd"/>
      <w:r w:rsidRPr="0018697B">
        <w:rPr>
          <w:rFonts w:ascii="Times New Roman" w:hAnsi="Times New Roman" w:cs="Times New Roman"/>
          <w:sz w:val="24"/>
          <w:szCs w:val="24"/>
        </w:rPr>
        <w:t xml:space="preserve"> alanındaki ilerlemelerle birlikte Türkiye </w:t>
      </w:r>
      <w:proofErr w:type="spellStart"/>
      <w:r w:rsidRPr="0018697B">
        <w:rPr>
          <w:rFonts w:ascii="Times New Roman" w:hAnsi="Times New Roman" w:cs="Times New Roman"/>
          <w:sz w:val="24"/>
          <w:szCs w:val="24"/>
        </w:rPr>
        <w:t>yaşlanma</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eğilimi</w:t>
      </w:r>
      <w:proofErr w:type="spellEnd"/>
      <w:r w:rsidRPr="0018697B">
        <w:rPr>
          <w:rFonts w:ascii="Times New Roman" w:hAnsi="Times New Roman" w:cs="Times New Roman"/>
          <w:sz w:val="24"/>
          <w:szCs w:val="24"/>
        </w:rPr>
        <w:t xml:space="preserve"> içine </w:t>
      </w:r>
      <w:proofErr w:type="spellStart"/>
      <w:r w:rsidRPr="0018697B">
        <w:rPr>
          <w:rFonts w:ascii="Times New Roman" w:hAnsi="Times New Roman" w:cs="Times New Roman"/>
          <w:sz w:val="24"/>
          <w:szCs w:val="24"/>
        </w:rPr>
        <w:t>girmiştir</w:t>
      </w:r>
      <w:proofErr w:type="spellEnd"/>
      <w:r w:rsidRPr="0018697B">
        <w:rPr>
          <w:rFonts w:ascii="Times New Roman" w:hAnsi="Times New Roman" w:cs="Times New Roman"/>
          <w:sz w:val="24"/>
          <w:szCs w:val="24"/>
        </w:rPr>
        <w:t xml:space="preserve">. Türkiye’nin demografik </w:t>
      </w:r>
      <w:proofErr w:type="spellStart"/>
      <w:r w:rsidRPr="0018697B">
        <w:rPr>
          <w:rFonts w:ascii="Times New Roman" w:hAnsi="Times New Roman" w:cs="Times New Roman"/>
          <w:sz w:val="24"/>
          <w:szCs w:val="24"/>
        </w:rPr>
        <w:t>geçis</w:t>
      </w:r>
      <w:proofErr w:type="spellEnd"/>
      <w:r w:rsidRPr="0018697B">
        <w:rPr>
          <w:rFonts w:ascii="Times New Roman" w:hAnsi="Times New Roman" w:cs="Times New Roman"/>
          <w:sz w:val="24"/>
          <w:szCs w:val="24"/>
        </w:rPr>
        <w:t xml:space="preserve">̧ sürecini </w:t>
      </w:r>
      <w:proofErr w:type="spellStart"/>
      <w:r w:rsidRPr="0018697B">
        <w:rPr>
          <w:rFonts w:ascii="Times New Roman" w:hAnsi="Times New Roman" w:cs="Times New Roman"/>
          <w:sz w:val="24"/>
          <w:szCs w:val="24"/>
        </w:rPr>
        <w:t>incelediğimizde</w:t>
      </w:r>
      <w:proofErr w:type="spellEnd"/>
      <w:r w:rsidRPr="0018697B">
        <w:rPr>
          <w:rFonts w:ascii="Times New Roman" w:hAnsi="Times New Roman" w:cs="Times New Roman"/>
          <w:sz w:val="24"/>
          <w:szCs w:val="24"/>
        </w:rPr>
        <w:t xml:space="preserve">, 1923-1955 dönemi </w:t>
      </w:r>
      <w:proofErr w:type="spellStart"/>
      <w:r w:rsidRPr="0018697B">
        <w:rPr>
          <w:rFonts w:ascii="Times New Roman" w:hAnsi="Times New Roman" w:cs="Times New Roman"/>
          <w:sz w:val="24"/>
          <w:szCs w:val="24"/>
        </w:rPr>
        <w:t>doğurganlığı</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teşvik</w:t>
      </w:r>
      <w:proofErr w:type="spellEnd"/>
      <w:r w:rsidRPr="0018697B">
        <w:rPr>
          <w:rFonts w:ascii="Times New Roman" w:hAnsi="Times New Roman" w:cs="Times New Roman"/>
          <w:sz w:val="24"/>
          <w:szCs w:val="24"/>
        </w:rPr>
        <w:t xml:space="preserve"> edici politikaların hakim </w:t>
      </w:r>
      <w:proofErr w:type="spellStart"/>
      <w:r w:rsidRPr="0018697B">
        <w:rPr>
          <w:rFonts w:ascii="Times New Roman" w:hAnsi="Times New Roman" w:cs="Times New Roman"/>
          <w:sz w:val="24"/>
          <w:szCs w:val="24"/>
        </w:rPr>
        <w:t>olduğu</w:t>
      </w:r>
      <w:proofErr w:type="spellEnd"/>
      <w:r w:rsidRPr="0018697B">
        <w:rPr>
          <w:rFonts w:ascii="Times New Roman" w:hAnsi="Times New Roman" w:cs="Times New Roman"/>
          <w:sz w:val="24"/>
          <w:szCs w:val="24"/>
        </w:rPr>
        <w:t xml:space="preserve"> bir dönemdir. Bu dönemde </w:t>
      </w:r>
      <w:proofErr w:type="spellStart"/>
      <w:r w:rsidRPr="0018697B">
        <w:rPr>
          <w:rFonts w:ascii="Times New Roman" w:hAnsi="Times New Roman" w:cs="Times New Roman"/>
          <w:sz w:val="24"/>
          <w:szCs w:val="24"/>
        </w:rPr>
        <w:t>doğurganlık</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artmıs</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sağlık</w:t>
      </w:r>
      <w:proofErr w:type="spellEnd"/>
      <w:r w:rsidRPr="0018697B">
        <w:rPr>
          <w:rFonts w:ascii="Times New Roman" w:hAnsi="Times New Roman" w:cs="Times New Roman"/>
          <w:sz w:val="24"/>
          <w:szCs w:val="24"/>
        </w:rPr>
        <w:t xml:space="preserve"> alanındaki </w:t>
      </w:r>
      <w:proofErr w:type="spellStart"/>
      <w:r w:rsidRPr="0018697B">
        <w:rPr>
          <w:rFonts w:ascii="Times New Roman" w:hAnsi="Times New Roman" w:cs="Times New Roman"/>
          <w:sz w:val="24"/>
          <w:szCs w:val="24"/>
        </w:rPr>
        <w:t>gelişmelerle</w:t>
      </w:r>
      <w:proofErr w:type="spellEnd"/>
      <w:r w:rsidRPr="0018697B">
        <w:rPr>
          <w:rFonts w:ascii="Times New Roman" w:hAnsi="Times New Roman" w:cs="Times New Roman"/>
          <w:sz w:val="24"/>
          <w:szCs w:val="24"/>
        </w:rPr>
        <w:t xml:space="preserve"> ölüm oranları </w:t>
      </w:r>
      <w:proofErr w:type="spellStart"/>
      <w:r w:rsidRPr="0018697B">
        <w:rPr>
          <w:rFonts w:ascii="Times New Roman" w:hAnsi="Times New Roman" w:cs="Times New Roman"/>
          <w:sz w:val="24"/>
          <w:szCs w:val="24"/>
        </w:rPr>
        <w:t>düşmüs</w:t>
      </w:r>
      <w:proofErr w:type="spellEnd"/>
      <w:r w:rsidRPr="0018697B">
        <w:rPr>
          <w:rFonts w:ascii="Times New Roman" w:hAnsi="Times New Roman" w:cs="Times New Roman"/>
          <w:sz w:val="24"/>
          <w:szCs w:val="24"/>
        </w:rPr>
        <w:t xml:space="preserve">̧ ve bunun sonucu olarak nüfus </w:t>
      </w:r>
      <w:proofErr w:type="spellStart"/>
      <w:r w:rsidRPr="0018697B">
        <w:rPr>
          <w:rFonts w:ascii="Times New Roman" w:hAnsi="Times New Roman" w:cs="Times New Roman"/>
          <w:sz w:val="24"/>
          <w:szCs w:val="24"/>
        </w:rPr>
        <w:t>artıs</w:t>
      </w:r>
      <w:proofErr w:type="spellEnd"/>
      <w:r w:rsidRPr="0018697B">
        <w:rPr>
          <w:rFonts w:ascii="Times New Roman" w:hAnsi="Times New Roman" w:cs="Times New Roman"/>
          <w:sz w:val="24"/>
          <w:szCs w:val="24"/>
        </w:rPr>
        <w:t xml:space="preserve">̧ hızı </w:t>
      </w:r>
      <w:proofErr w:type="spellStart"/>
      <w:r w:rsidRPr="0018697B">
        <w:rPr>
          <w:rFonts w:ascii="Times New Roman" w:hAnsi="Times New Roman" w:cs="Times New Roman"/>
          <w:sz w:val="24"/>
          <w:szCs w:val="24"/>
        </w:rPr>
        <w:t>artmıştır</w:t>
      </w:r>
      <w:proofErr w:type="spellEnd"/>
      <w:r w:rsidRPr="0018697B">
        <w:rPr>
          <w:rFonts w:ascii="Times New Roman" w:hAnsi="Times New Roman" w:cs="Times New Roman"/>
          <w:sz w:val="24"/>
          <w:szCs w:val="24"/>
        </w:rPr>
        <w:t xml:space="preserve">. 1955-1985 döneminde </w:t>
      </w:r>
      <w:proofErr w:type="spellStart"/>
      <w:r w:rsidRPr="0018697B">
        <w:rPr>
          <w:rFonts w:ascii="Times New Roman" w:hAnsi="Times New Roman" w:cs="Times New Roman"/>
          <w:sz w:val="24"/>
          <w:szCs w:val="24"/>
        </w:rPr>
        <w:t>doğumları</w:t>
      </w:r>
      <w:proofErr w:type="spellEnd"/>
      <w:r w:rsidRPr="0018697B">
        <w:rPr>
          <w:rFonts w:ascii="Times New Roman" w:hAnsi="Times New Roman" w:cs="Times New Roman"/>
          <w:sz w:val="24"/>
          <w:szCs w:val="24"/>
        </w:rPr>
        <w:t xml:space="preserve"> azaltıcı politikalar </w:t>
      </w:r>
      <w:proofErr w:type="spellStart"/>
      <w:r w:rsidRPr="0018697B">
        <w:rPr>
          <w:rFonts w:ascii="Times New Roman" w:hAnsi="Times New Roman" w:cs="Times New Roman"/>
          <w:sz w:val="24"/>
          <w:szCs w:val="24"/>
        </w:rPr>
        <w:t>uygulanmıştır</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Doğum</w:t>
      </w:r>
      <w:proofErr w:type="spellEnd"/>
      <w:r w:rsidRPr="0018697B">
        <w:rPr>
          <w:rFonts w:ascii="Times New Roman" w:hAnsi="Times New Roman" w:cs="Times New Roman"/>
          <w:sz w:val="24"/>
          <w:szCs w:val="24"/>
        </w:rPr>
        <w:t xml:space="preserve"> kontrol yöntemlerinin kullanımında, </w:t>
      </w:r>
      <w:proofErr w:type="spellStart"/>
      <w:r w:rsidRPr="0018697B">
        <w:rPr>
          <w:rFonts w:ascii="Times New Roman" w:hAnsi="Times New Roman" w:cs="Times New Roman"/>
          <w:sz w:val="24"/>
          <w:szCs w:val="24"/>
        </w:rPr>
        <w:t>kentleşme</w:t>
      </w:r>
      <w:proofErr w:type="spellEnd"/>
      <w:r w:rsidRPr="0018697B">
        <w:rPr>
          <w:rFonts w:ascii="Times New Roman" w:hAnsi="Times New Roman" w:cs="Times New Roman"/>
          <w:sz w:val="24"/>
          <w:szCs w:val="24"/>
        </w:rPr>
        <w:t xml:space="preserve"> ve </w:t>
      </w:r>
      <w:proofErr w:type="spellStart"/>
      <w:r w:rsidRPr="0018697B">
        <w:rPr>
          <w:rFonts w:ascii="Times New Roman" w:hAnsi="Times New Roman" w:cs="Times New Roman"/>
          <w:sz w:val="24"/>
          <w:szCs w:val="24"/>
        </w:rPr>
        <w:t>eğitim</w:t>
      </w:r>
      <w:proofErr w:type="spellEnd"/>
      <w:r w:rsidRPr="0018697B">
        <w:rPr>
          <w:rFonts w:ascii="Times New Roman" w:hAnsi="Times New Roman" w:cs="Times New Roman"/>
          <w:sz w:val="24"/>
          <w:szCs w:val="24"/>
        </w:rPr>
        <w:t xml:space="preserve"> seviyesinde </w:t>
      </w:r>
      <w:proofErr w:type="spellStart"/>
      <w:r w:rsidRPr="0018697B">
        <w:rPr>
          <w:rFonts w:ascii="Times New Roman" w:hAnsi="Times New Roman" w:cs="Times New Roman"/>
          <w:sz w:val="24"/>
          <w:szCs w:val="24"/>
        </w:rPr>
        <w:t>artıs</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görülmüştür</w:t>
      </w:r>
      <w:proofErr w:type="spellEnd"/>
      <w:r w:rsidRPr="0018697B">
        <w:rPr>
          <w:rFonts w:ascii="Times New Roman" w:hAnsi="Times New Roman" w:cs="Times New Roman"/>
          <w:sz w:val="24"/>
          <w:szCs w:val="24"/>
        </w:rPr>
        <w:t xml:space="preserve">. Bu </w:t>
      </w:r>
      <w:proofErr w:type="spellStart"/>
      <w:r w:rsidRPr="0018697B">
        <w:rPr>
          <w:rFonts w:ascii="Times New Roman" w:hAnsi="Times New Roman" w:cs="Times New Roman"/>
          <w:sz w:val="24"/>
          <w:szCs w:val="24"/>
        </w:rPr>
        <w:t>gelişmelere</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bağlı</w:t>
      </w:r>
      <w:proofErr w:type="spellEnd"/>
      <w:r w:rsidRPr="0018697B">
        <w:rPr>
          <w:rFonts w:ascii="Times New Roman" w:hAnsi="Times New Roman" w:cs="Times New Roman"/>
          <w:sz w:val="24"/>
          <w:szCs w:val="24"/>
        </w:rPr>
        <w:t xml:space="preserve"> olarak </w:t>
      </w:r>
      <w:proofErr w:type="spellStart"/>
      <w:r w:rsidRPr="0018697B">
        <w:rPr>
          <w:rFonts w:ascii="Times New Roman" w:hAnsi="Times New Roman" w:cs="Times New Roman"/>
          <w:sz w:val="24"/>
          <w:szCs w:val="24"/>
        </w:rPr>
        <w:t>doğum</w:t>
      </w:r>
      <w:proofErr w:type="spellEnd"/>
      <w:r w:rsidRPr="0018697B">
        <w:rPr>
          <w:rFonts w:ascii="Times New Roman" w:hAnsi="Times New Roman" w:cs="Times New Roman"/>
          <w:sz w:val="24"/>
          <w:szCs w:val="24"/>
        </w:rPr>
        <w:t xml:space="preserve"> oranları </w:t>
      </w:r>
      <w:proofErr w:type="spellStart"/>
      <w:r w:rsidRPr="0018697B">
        <w:rPr>
          <w:rFonts w:ascii="Times New Roman" w:hAnsi="Times New Roman" w:cs="Times New Roman"/>
          <w:sz w:val="24"/>
          <w:szCs w:val="24"/>
        </w:rPr>
        <w:t>azalmıs</w:t>
      </w:r>
      <w:proofErr w:type="spellEnd"/>
      <w:r w:rsidRPr="0018697B">
        <w:rPr>
          <w:rFonts w:ascii="Times New Roman" w:hAnsi="Times New Roman" w:cs="Times New Roman"/>
          <w:sz w:val="24"/>
          <w:szCs w:val="24"/>
        </w:rPr>
        <w:t xml:space="preserve">̧ fakat nüfus </w:t>
      </w:r>
      <w:proofErr w:type="spellStart"/>
      <w:r w:rsidRPr="0018697B">
        <w:rPr>
          <w:rFonts w:ascii="Times New Roman" w:hAnsi="Times New Roman" w:cs="Times New Roman"/>
          <w:sz w:val="24"/>
          <w:szCs w:val="24"/>
        </w:rPr>
        <w:t>artışı</w:t>
      </w:r>
      <w:proofErr w:type="spellEnd"/>
      <w:r w:rsidRPr="0018697B">
        <w:rPr>
          <w:rFonts w:ascii="Times New Roman" w:hAnsi="Times New Roman" w:cs="Times New Roman"/>
          <w:sz w:val="24"/>
          <w:szCs w:val="24"/>
        </w:rPr>
        <w:t xml:space="preserve"> artmaya devam </w:t>
      </w:r>
      <w:proofErr w:type="spellStart"/>
      <w:r w:rsidRPr="0018697B">
        <w:rPr>
          <w:rFonts w:ascii="Times New Roman" w:hAnsi="Times New Roman" w:cs="Times New Roman"/>
          <w:sz w:val="24"/>
          <w:szCs w:val="24"/>
        </w:rPr>
        <w:t>etmiştir</w:t>
      </w:r>
      <w:proofErr w:type="spellEnd"/>
      <w:r w:rsidRPr="0018697B">
        <w:rPr>
          <w:rFonts w:ascii="Times New Roman" w:hAnsi="Times New Roman" w:cs="Times New Roman"/>
          <w:sz w:val="24"/>
          <w:szCs w:val="24"/>
        </w:rPr>
        <w:t xml:space="preserve">. 1985’ten günümüze </w:t>
      </w:r>
      <w:proofErr w:type="spellStart"/>
      <w:r w:rsidRPr="0018697B">
        <w:rPr>
          <w:rFonts w:ascii="Times New Roman" w:hAnsi="Times New Roman" w:cs="Times New Roman"/>
          <w:sz w:val="24"/>
          <w:szCs w:val="24"/>
        </w:rPr>
        <w:t>baktığımızda</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doğurganlık</w:t>
      </w:r>
      <w:proofErr w:type="spellEnd"/>
      <w:r w:rsidRPr="0018697B">
        <w:rPr>
          <w:rFonts w:ascii="Times New Roman" w:hAnsi="Times New Roman" w:cs="Times New Roman"/>
          <w:sz w:val="24"/>
          <w:szCs w:val="24"/>
        </w:rPr>
        <w:t xml:space="preserve"> hızının </w:t>
      </w:r>
      <w:proofErr w:type="spellStart"/>
      <w:r w:rsidRPr="0018697B">
        <w:rPr>
          <w:rFonts w:ascii="Times New Roman" w:hAnsi="Times New Roman" w:cs="Times New Roman"/>
          <w:sz w:val="24"/>
          <w:szCs w:val="24"/>
        </w:rPr>
        <w:t>düşmeye</w:t>
      </w:r>
      <w:proofErr w:type="spellEnd"/>
      <w:r w:rsidRPr="0018697B">
        <w:rPr>
          <w:rFonts w:ascii="Times New Roman" w:hAnsi="Times New Roman" w:cs="Times New Roman"/>
          <w:sz w:val="24"/>
          <w:szCs w:val="24"/>
        </w:rPr>
        <w:t xml:space="preserve"> devam </w:t>
      </w:r>
      <w:proofErr w:type="spellStart"/>
      <w:r w:rsidRPr="0018697B">
        <w:rPr>
          <w:rFonts w:ascii="Times New Roman" w:hAnsi="Times New Roman" w:cs="Times New Roman"/>
          <w:sz w:val="24"/>
          <w:szCs w:val="24"/>
        </w:rPr>
        <w:t>ettiğini</w:t>
      </w:r>
      <w:proofErr w:type="spellEnd"/>
      <w:r w:rsidRPr="0018697B">
        <w:rPr>
          <w:rFonts w:ascii="Times New Roman" w:hAnsi="Times New Roman" w:cs="Times New Roman"/>
          <w:sz w:val="24"/>
          <w:szCs w:val="24"/>
        </w:rPr>
        <w:t xml:space="preserve"> ve buna </w:t>
      </w:r>
      <w:proofErr w:type="spellStart"/>
      <w:r w:rsidRPr="0018697B">
        <w:rPr>
          <w:rFonts w:ascii="Times New Roman" w:hAnsi="Times New Roman" w:cs="Times New Roman"/>
          <w:sz w:val="24"/>
          <w:szCs w:val="24"/>
        </w:rPr>
        <w:t>bağlı</w:t>
      </w:r>
      <w:proofErr w:type="spellEnd"/>
      <w:r w:rsidRPr="0018697B">
        <w:rPr>
          <w:rFonts w:ascii="Times New Roman" w:hAnsi="Times New Roman" w:cs="Times New Roman"/>
          <w:sz w:val="24"/>
          <w:szCs w:val="24"/>
        </w:rPr>
        <w:t xml:space="preserve"> olarak nüfus </w:t>
      </w:r>
      <w:proofErr w:type="spellStart"/>
      <w:r w:rsidRPr="0018697B">
        <w:rPr>
          <w:rFonts w:ascii="Times New Roman" w:hAnsi="Times New Roman" w:cs="Times New Roman"/>
          <w:sz w:val="24"/>
          <w:szCs w:val="24"/>
        </w:rPr>
        <w:t>artıs</w:t>
      </w:r>
      <w:proofErr w:type="spellEnd"/>
      <w:r w:rsidRPr="0018697B">
        <w:rPr>
          <w:rFonts w:ascii="Times New Roman" w:hAnsi="Times New Roman" w:cs="Times New Roman"/>
          <w:sz w:val="24"/>
          <w:szCs w:val="24"/>
        </w:rPr>
        <w:t xml:space="preserve">̧ hızı da </w:t>
      </w:r>
      <w:proofErr w:type="spellStart"/>
      <w:r w:rsidRPr="0018697B">
        <w:rPr>
          <w:rFonts w:ascii="Times New Roman" w:hAnsi="Times New Roman" w:cs="Times New Roman"/>
          <w:sz w:val="24"/>
          <w:szCs w:val="24"/>
        </w:rPr>
        <w:t>düşmeye</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başlamıştır</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Doğurganlık</w:t>
      </w:r>
      <w:proofErr w:type="spellEnd"/>
      <w:r w:rsidRPr="0018697B">
        <w:rPr>
          <w:rFonts w:ascii="Times New Roman" w:hAnsi="Times New Roman" w:cs="Times New Roman"/>
          <w:sz w:val="24"/>
          <w:szCs w:val="24"/>
        </w:rPr>
        <w:t xml:space="preserve"> seviyesinin azalması ve </w:t>
      </w:r>
      <w:proofErr w:type="spellStart"/>
      <w:r w:rsidRPr="0018697B">
        <w:rPr>
          <w:rFonts w:ascii="Times New Roman" w:hAnsi="Times New Roman" w:cs="Times New Roman"/>
          <w:sz w:val="24"/>
          <w:szCs w:val="24"/>
        </w:rPr>
        <w:t>yaşam</w:t>
      </w:r>
      <w:proofErr w:type="spellEnd"/>
      <w:r w:rsidRPr="0018697B">
        <w:rPr>
          <w:rFonts w:ascii="Times New Roman" w:hAnsi="Times New Roman" w:cs="Times New Roman"/>
          <w:sz w:val="24"/>
          <w:szCs w:val="24"/>
        </w:rPr>
        <w:t xml:space="preserve"> beklentisinin artmasının bir sonucu olarak Türkiye’de </w:t>
      </w:r>
      <w:proofErr w:type="spellStart"/>
      <w:r w:rsidRPr="0018697B">
        <w:rPr>
          <w:rFonts w:ascii="Times New Roman" w:hAnsi="Times New Roman" w:cs="Times New Roman"/>
          <w:sz w:val="24"/>
          <w:szCs w:val="24"/>
        </w:rPr>
        <w:t>yaşlı</w:t>
      </w:r>
      <w:proofErr w:type="spellEnd"/>
      <w:r w:rsidRPr="0018697B">
        <w:rPr>
          <w:rFonts w:ascii="Times New Roman" w:hAnsi="Times New Roman" w:cs="Times New Roman"/>
          <w:sz w:val="24"/>
          <w:szCs w:val="24"/>
        </w:rPr>
        <w:t xml:space="preserve"> nüfus hacminde </w:t>
      </w:r>
      <w:proofErr w:type="spellStart"/>
      <w:r w:rsidRPr="0018697B">
        <w:rPr>
          <w:rFonts w:ascii="Times New Roman" w:hAnsi="Times New Roman" w:cs="Times New Roman"/>
          <w:sz w:val="24"/>
          <w:szCs w:val="24"/>
        </w:rPr>
        <w:t>artıs</w:t>
      </w:r>
      <w:proofErr w:type="spellEnd"/>
      <w:r w:rsidRPr="0018697B">
        <w:rPr>
          <w:rFonts w:ascii="Times New Roman" w:hAnsi="Times New Roman" w:cs="Times New Roman"/>
          <w:sz w:val="24"/>
          <w:szCs w:val="24"/>
        </w:rPr>
        <w:t xml:space="preserve">̧ görülmeye </w:t>
      </w:r>
      <w:proofErr w:type="spellStart"/>
      <w:r w:rsidRPr="0018697B">
        <w:rPr>
          <w:rFonts w:ascii="Times New Roman" w:hAnsi="Times New Roman" w:cs="Times New Roman"/>
          <w:sz w:val="24"/>
          <w:szCs w:val="24"/>
        </w:rPr>
        <w:t>başlanmıştır</w:t>
      </w:r>
      <w:proofErr w:type="spellEnd"/>
      <w:r w:rsidRPr="0018697B">
        <w:rPr>
          <w:rFonts w:ascii="Times New Roman" w:hAnsi="Times New Roman" w:cs="Times New Roman"/>
          <w:sz w:val="24"/>
          <w:szCs w:val="24"/>
        </w:rPr>
        <w:t>. 1980’li yıllarda nüfusun yüzde 5,2’sini</w:t>
      </w:r>
      <w:r w:rsidRPr="0018697B">
        <w:rPr>
          <w:rFonts w:ascii="Times New Roman" w:hAnsi="Times New Roman" w:cs="Times New Roman"/>
          <w:position w:val="10"/>
          <w:sz w:val="24"/>
          <w:szCs w:val="24"/>
        </w:rPr>
        <w:t xml:space="preserve"> </w:t>
      </w:r>
      <w:proofErr w:type="spellStart"/>
      <w:r w:rsidRPr="0018697B">
        <w:rPr>
          <w:rFonts w:ascii="Times New Roman" w:hAnsi="Times New Roman" w:cs="Times New Roman"/>
          <w:sz w:val="24"/>
          <w:szCs w:val="24"/>
        </w:rPr>
        <w:t>oluşturan</w:t>
      </w:r>
      <w:proofErr w:type="spellEnd"/>
      <w:r w:rsidRPr="0018697B">
        <w:rPr>
          <w:rFonts w:ascii="Times New Roman" w:hAnsi="Times New Roman" w:cs="Times New Roman"/>
          <w:sz w:val="24"/>
          <w:szCs w:val="24"/>
        </w:rPr>
        <w:t xml:space="preserve"> 65 ve üzeri yaş grubu 2017 yılında yüzde 8,5</w:t>
      </w:r>
      <w:r w:rsidRPr="0018697B">
        <w:rPr>
          <w:rFonts w:ascii="Times New Roman" w:hAnsi="Times New Roman" w:cs="Times New Roman"/>
          <w:position w:val="10"/>
          <w:sz w:val="24"/>
          <w:szCs w:val="24"/>
        </w:rPr>
        <w:t xml:space="preserve"> </w:t>
      </w:r>
      <w:r w:rsidRPr="0018697B">
        <w:rPr>
          <w:rFonts w:ascii="Times New Roman" w:hAnsi="Times New Roman" w:cs="Times New Roman"/>
          <w:sz w:val="24"/>
          <w:szCs w:val="24"/>
        </w:rPr>
        <w:t xml:space="preserve">seviyesine </w:t>
      </w:r>
      <w:proofErr w:type="spellStart"/>
      <w:r w:rsidRPr="0018697B">
        <w:rPr>
          <w:rFonts w:ascii="Times New Roman" w:hAnsi="Times New Roman" w:cs="Times New Roman"/>
          <w:sz w:val="24"/>
          <w:szCs w:val="24"/>
        </w:rPr>
        <w:t>ulaşmıştır</w:t>
      </w:r>
      <w:proofErr w:type="spellEnd"/>
      <w:r w:rsidRPr="0018697B">
        <w:rPr>
          <w:rFonts w:ascii="Times New Roman" w:hAnsi="Times New Roman" w:cs="Times New Roman"/>
          <w:sz w:val="24"/>
          <w:szCs w:val="24"/>
        </w:rPr>
        <w:t xml:space="preserve">. Bu oranın 2030 yılında yüzde 13,9 seviyesine çıkması beklenmektedir. </w:t>
      </w:r>
      <w:proofErr w:type="spellStart"/>
      <w:r w:rsidRPr="0018697B">
        <w:rPr>
          <w:rFonts w:ascii="Times New Roman" w:hAnsi="Times New Roman" w:cs="Times New Roman"/>
          <w:sz w:val="24"/>
          <w:szCs w:val="24"/>
        </w:rPr>
        <w:t>Yaşlı</w:t>
      </w:r>
      <w:proofErr w:type="spellEnd"/>
      <w:r w:rsidRPr="0018697B">
        <w:rPr>
          <w:rFonts w:ascii="Times New Roman" w:hAnsi="Times New Roman" w:cs="Times New Roman"/>
          <w:sz w:val="24"/>
          <w:szCs w:val="24"/>
        </w:rPr>
        <w:t xml:space="preserve"> nüfusun toplam nüfustaki oranının artması ve artmaya devam edecek olması sosyal politikaların onların gereksinimlerini de göz alınmasını gerekli kılmaktadır. Bu nedenle yapılacak politikaların </w:t>
      </w:r>
      <w:proofErr w:type="spellStart"/>
      <w:r w:rsidRPr="0018697B">
        <w:rPr>
          <w:rFonts w:ascii="Times New Roman" w:hAnsi="Times New Roman" w:cs="Times New Roman"/>
          <w:sz w:val="24"/>
          <w:szCs w:val="24"/>
        </w:rPr>
        <w:t>yaşlıların</w:t>
      </w:r>
      <w:proofErr w:type="spellEnd"/>
      <w:r w:rsidRPr="0018697B">
        <w:rPr>
          <w:rFonts w:ascii="Times New Roman" w:hAnsi="Times New Roman" w:cs="Times New Roman"/>
          <w:sz w:val="24"/>
          <w:szCs w:val="24"/>
        </w:rPr>
        <w:t xml:space="preserve"> gereksinimlerine göre </w:t>
      </w:r>
      <w:proofErr w:type="spellStart"/>
      <w:r w:rsidRPr="0018697B">
        <w:rPr>
          <w:rFonts w:ascii="Times New Roman" w:hAnsi="Times New Roman" w:cs="Times New Roman"/>
          <w:sz w:val="24"/>
          <w:szCs w:val="24"/>
        </w:rPr>
        <w:t>şekillenmesi</w:t>
      </w:r>
      <w:proofErr w:type="spellEnd"/>
      <w:r w:rsidRPr="0018697B">
        <w:rPr>
          <w:rFonts w:ascii="Times New Roman" w:hAnsi="Times New Roman" w:cs="Times New Roman"/>
          <w:sz w:val="24"/>
          <w:szCs w:val="24"/>
        </w:rPr>
        <w:t xml:space="preserve"> bakımından, onların refahını etkileyen faktörler göz önüne alınmalıdır. </w:t>
      </w:r>
    </w:p>
    <w:p w14:paraId="1B7F2DA1" w14:textId="77777777" w:rsidR="00FB5249" w:rsidRPr="0018697B" w:rsidRDefault="00FB5249" w:rsidP="0018697B">
      <w:pPr>
        <w:widowControl w:val="0"/>
        <w:autoSpaceDE w:val="0"/>
        <w:autoSpaceDN w:val="0"/>
        <w:adjustRightInd w:val="0"/>
        <w:spacing w:after="240"/>
        <w:jc w:val="both"/>
        <w:rPr>
          <w:rFonts w:ascii="Times New Roman" w:hAnsi="Times New Roman" w:cs="Times New Roman"/>
          <w:sz w:val="24"/>
          <w:szCs w:val="24"/>
        </w:rPr>
      </w:pPr>
      <w:r w:rsidRPr="0018697B">
        <w:rPr>
          <w:rFonts w:ascii="Times New Roman" w:hAnsi="Times New Roman" w:cs="Times New Roman"/>
          <w:b/>
          <w:bCs/>
          <w:sz w:val="24"/>
          <w:szCs w:val="24"/>
        </w:rPr>
        <w:t xml:space="preserve">Amaç: </w:t>
      </w:r>
      <w:r w:rsidRPr="0018697B">
        <w:rPr>
          <w:rFonts w:ascii="Times New Roman" w:hAnsi="Times New Roman" w:cs="Times New Roman"/>
          <w:sz w:val="24"/>
          <w:szCs w:val="24"/>
        </w:rPr>
        <w:t xml:space="preserve">Bu </w:t>
      </w:r>
      <w:proofErr w:type="spellStart"/>
      <w:r w:rsidRPr="0018697B">
        <w:rPr>
          <w:rFonts w:ascii="Times New Roman" w:hAnsi="Times New Roman" w:cs="Times New Roman"/>
          <w:sz w:val="24"/>
          <w:szCs w:val="24"/>
        </w:rPr>
        <w:t>çalışmanın</w:t>
      </w:r>
      <w:proofErr w:type="spellEnd"/>
      <w:r w:rsidRPr="0018697B">
        <w:rPr>
          <w:rFonts w:ascii="Times New Roman" w:hAnsi="Times New Roman" w:cs="Times New Roman"/>
          <w:sz w:val="24"/>
          <w:szCs w:val="24"/>
        </w:rPr>
        <w:t xml:space="preserve"> amacı, </w:t>
      </w:r>
      <w:proofErr w:type="spellStart"/>
      <w:r w:rsidRPr="0018697B">
        <w:rPr>
          <w:rFonts w:ascii="Times New Roman" w:hAnsi="Times New Roman" w:cs="Times New Roman"/>
          <w:sz w:val="24"/>
          <w:szCs w:val="24"/>
        </w:rPr>
        <w:t>yaşlıların</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eğitim</w:t>
      </w:r>
      <w:proofErr w:type="spellEnd"/>
      <w:r w:rsidRPr="0018697B">
        <w:rPr>
          <w:rFonts w:ascii="Times New Roman" w:hAnsi="Times New Roman" w:cs="Times New Roman"/>
          <w:sz w:val="24"/>
          <w:szCs w:val="24"/>
        </w:rPr>
        <w:t xml:space="preserve"> seviyesinin onların </w:t>
      </w:r>
      <w:proofErr w:type="spellStart"/>
      <w:r w:rsidRPr="0018697B">
        <w:rPr>
          <w:rFonts w:ascii="Times New Roman" w:hAnsi="Times New Roman" w:cs="Times New Roman"/>
          <w:sz w:val="24"/>
          <w:szCs w:val="24"/>
        </w:rPr>
        <w:t>yaşam</w:t>
      </w:r>
      <w:proofErr w:type="spellEnd"/>
      <w:r w:rsidRPr="0018697B">
        <w:rPr>
          <w:rFonts w:ascii="Times New Roman" w:hAnsi="Times New Roman" w:cs="Times New Roman"/>
          <w:sz w:val="24"/>
          <w:szCs w:val="24"/>
        </w:rPr>
        <w:t xml:space="preserve"> refahı üzerinde nasıl etki </w:t>
      </w:r>
      <w:proofErr w:type="spellStart"/>
      <w:r w:rsidRPr="0018697B">
        <w:rPr>
          <w:rFonts w:ascii="Times New Roman" w:hAnsi="Times New Roman" w:cs="Times New Roman"/>
          <w:sz w:val="24"/>
          <w:szCs w:val="24"/>
        </w:rPr>
        <w:t>gösterdiğini</w:t>
      </w:r>
      <w:proofErr w:type="spellEnd"/>
      <w:r w:rsidRPr="0018697B">
        <w:rPr>
          <w:rFonts w:ascii="Times New Roman" w:hAnsi="Times New Roman" w:cs="Times New Roman"/>
          <w:sz w:val="24"/>
          <w:szCs w:val="24"/>
        </w:rPr>
        <w:t xml:space="preserve"> analiz etmektir. Aynı zamanda </w:t>
      </w:r>
      <w:proofErr w:type="spellStart"/>
      <w:r w:rsidRPr="0018697B">
        <w:rPr>
          <w:rFonts w:ascii="Times New Roman" w:hAnsi="Times New Roman" w:cs="Times New Roman"/>
          <w:sz w:val="24"/>
          <w:szCs w:val="24"/>
        </w:rPr>
        <w:t>yaşlılar</w:t>
      </w:r>
      <w:proofErr w:type="spellEnd"/>
      <w:r w:rsidRPr="0018697B">
        <w:rPr>
          <w:rFonts w:ascii="Times New Roman" w:hAnsi="Times New Roman" w:cs="Times New Roman"/>
          <w:sz w:val="24"/>
          <w:szCs w:val="24"/>
        </w:rPr>
        <w:t xml:space="preserve"> yaş, cinsiyet, </w:t>
      </w:r>
      <w:proofErr w:type="spellStart"/>
      <w:r w:rsidRPr="0018697B">
        <w:rPr>
          <w:rFonts w:ascii="Times New Roman" w:hAnsi="Times New Roman" w:cs="Times New Roman"/>
          <w:sz w:val="24"/>
          <w:szCs w:val="24"/>
        </w:rPr>
        <w:t>yaşadığı</w:t>
      </w:r>
      <w:proofErr w:type="spellEnd"/>
      <w:r w:rsidRPr="0018697B">
        <w:rPr>
          <w:rFonts w:ascii="Times New Roman" w:hAnsi="Times New Roman" w:cs="Times New Roman"/>
          <w:sz w:val="24"/>
          <w:szCs w:val="24"/>
        </w:rPr>
        <w:t xml:space="preserve"> bölge gibi bazı alt </w:t>
      </w:r>
      <w:proofErr w:type="spellStart"/>
      <w:r w:rsidRPr="0018697B">
        <w:rPr>
          <w:rFonts w:ascii="Times New Roman" w:hAnsi="Times New Roman" w:cs="Times New Roman"/>
          <w:sz w:val="24"/>
          <w:szCs w:val="24"/>
        </w:rPr>
        <w:t>kırılımlara</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ayrılmıs</w:t>
      </w:r>
      <w:proofErr w:type="spellEnd"/>
      <w:r w:rsidRPr="0018697B">
        <w:rPr>
          <w:rFonts w:ascii="Times New Roman" w:hAnsi="Times New Roman" w:cs="Times New Roman"/>
          <w:sz w:val="24"/>
          <w:szCs w:val="24"/>
        </w:rPr>
        <w:t xml:space="preserve">̧ ve </w:t>
      </w:r>
      <w:proofErr w:type="spellStart"/>
      <w:r w:rsidRPr="0018697B">
        <w:rPr>
          <w:rFonts w:ascii="Times New Roman" w:hAnsi="Times New Roman" w:cs="Times New Roman"/>
          <w:sz w:val="24"/>
          <w:szCs w:val="24"/>
        </w:rPr>
        <w:t>eğitimin</w:t>
      </w:r>
      <w:proofErr w:type="spellEnd"/>
      <w:r w:rsidRPr="0018697B">
        <w:rPr>
          <w:rFonts w:ascii="Times New Roman" w:hAnsi="Times New Roman" w:cs="Times New Roman"/>
          <w:sz w:val="24"/>
          <w:szCs w:val="24"/>
        </w:rPr>
        <w:t xml:space="preserve"> bu alt </w:t>
      </w:r>
      <w:proofErr w:type="spellStart"/>
      <w:r w:rsidRPr="0018697B">
        <w:rPr>
          <w:rFonts w:ascii="Times New Roman" w:hAnsi="Times New Roman" w:cs="Times New Roman"/>
          <w:sz w:val="24"/>
          <w:szCs w:val="24"/>
        </w:rPr>
        <w:t>kırılımlardaki</w:t>
      </w:r>
      <w:proofErr w:type="spellEnd"/>
      <w:r w:rsidRPr="0018697B">
        <w:rPr>
          <w:rFonts w:ascii="Times New Roman" w:hAnsi="Times New Roman" w:cs="Times New Roman"/>
          <w:sz w:val="24"/>
          <w:szCs w:val="24"/>
        </w:rPr>
        <w:t xml:space="preserve"> etkisine </w:t>
      </w:r>
      <w:proofErr w:type="spellStart"/>
      <w:r w:rsidRPr="0018697B">
        <w:rPr>
          <w:rFonts w:ascii="Times New Roman" w:hAnsi="Times New Roman" w:cs="Times New Roman"/>
          <w:sz w:val="24"/>
          <w:szCs w:val="24"/>
        </w:rPr>
        <w:t>bakılmıştır</w:t>
      </w:r>
      <w:proofErr w:type="spellEnd"/>
      <w:r w:rsidRPr="0018697B">
        <w:rPr>
          <w:rFonts w:ascii="Times New Roman" w:hAnsi="Times New Roman" w:cs="Times New Roman"/>
          <w:sz w:val="24"/>
          <w:szCs w:val="24"/>
        </w:rPr>
        <w:t xml:space="preserve">. </w:t>
      </w:r>
    </w:p>
    <w:p w14:paraId="79063C2C" w14:textId="77777777" w:rsidR="00FB5249" w:rsidRPr="0018697B" w:rsidRDefault="00FB5249" w:rsidP="0018697B">
      <w:pPr>
        <w:widowControl w:val="0"/>
        <w:autoSpaceDE w:val="0"/>
        <w:autoSpaceDN w:val="0"/>
        <w:adjustRightInd w:val="0"/>
        <w:spacing w:after="240"/>
        <w:jc w:val="both"/>
        <w:rPr>
          <w:rFonts w:ascii="Times New Roman" w:hAnsi="Times New Roman" w:cs="Times New Roman"/>
          <w:sz w:val="24"/>
          <w:szCs w:val="24"/>
        </w:rPr>
      </w:pPr>
      <w:r w:rsidRPr="0018697B">
        <w:rPr>
          <w:rFonts w:ascii="Times New Roman" w:hAnsi="Times New Roman" w:cs="Times New Roman"/>
          <w:b/>
          <w:bCs/>
          <w:sz w:val="24"/>
          <w:szCs w:val="24"/>
        </w:rPr>
        <w:t xml:space="preserve">Veri </w:t>
      </w:r>
      <w:proofErr w:type="spellStart"/>
      <w:r w:rsidRPr="0018697B">
        <w:rPr>
          <w:rFonts w:ascii="Times New Roman" w:hAnsi="Times New Roman" w:cs="Times New Roman"/>
          <w:b/>
          <w:bCs/>
          <w:sz w:val="24"/>
          <w:szCs w:val="24"/>
        </w:rPr>
        <w:t>kaynağı</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Çalışmada</w:t>
      </w:r>
      <w:proofErr w:type="spellEnd"/>
      <w:r w:rsidRPr="0018697B">
        <w:rPr>
          <w:rFonts w:ascii="Times New Roman" w:hAnsi="Times New Roman" w:cs="Times New Roman"/>
          <w:sz w:val="24"/>
          <w:szCs w:val="24"/>
        </w:rPr>
        <w:t xml:space="preserve">, Türkiye Nüfus ve </w:t>
      </w:r>
      <w:proofErr w:type="spellStart"/>
      <w:r w:rsidRPr="0018697B">
        <w:rPr>
          <w:rFonts w:ascii="Times New Roman" w:hAnsi="Times New Roman" w:cs="Times New Roman"/>
          <w:sz w:val="24"/>
          <w:szCs w:val="24"/>
        </w:rPr>
        <w:t>Sağlık</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Araştırması</w:t>
      </w:r>
      <w:proofErr w:type="spellEnd"/>
      <w:r w:rsidRPr="0018697B">
        <w:rPr>
          <w:rFonts w:ascii="Times New Roman" w:hAnsi="Times New Roman" w:cs="Times New Roman"/>
          <w:sz w:val="24"/>
          <w:szCs w:val="24"/>
        </w:rPr>
        <w:t xml:space="preserve"> (TNSA) 2013 hane halkı veri setinden </w:t>
      </w:r>
      <w:proofErr w:type="spellStart"/>
      <w:r w:rsidRPr="0018697B">
        <w:rPr>
          <w:rFonts w:ascii="Times New Roman" w:hAnsi="Times New Roman" w:cs="Times New Roman"/>
          <w:sz w:val="24"/>
          <w:szCs w:val="24"/>
        </w:rPr>
        <w:t>yararlanılmıştır</w:t>
      </w:r>
      <w:proofErr w:type="spellEnd"/>
      <w:r w:rsidRPr="0018697B">
        <w:rPr>
          <w:rFonts w:ascii="Times New Roman" w:hAnsi="Times New Roman" w:cs="Times New Roman"/>
          <w:sz w:val="24"/>
          <w:szCs w:val="24"/>
        </w:rPr>
        <w:t xml:space="preserve">. Hane halkı soru </w:t>
      </w:r>
      <w:proofErr w:type="spellStart"/>
      <w:r w:rsidRPr="0018697B">
        <w:rPr>
          <w:rFonts w:ascii="Times New Roman" w:hAnsi="Times New Roman" w:cs="Times New Roman"/>
          <w:sz w:val="24"/>
          <w:szCs w:val="24"/>
        </w:rPr>
        <w:t>kağıdı</w:t>
      </w:r>
      <w:proofErr w:type="spellEnd"/>
      <w:r w:rsidRPr="0018697B">
        <w:rPr>
          <w:rFonts w:ascii="Times New Roman" w:hAnsi="Times New Roman" w:cs="Times New Roman"/>
          <w:sz w:val="24"/>
          <w:szCs w:val="24"/>
        </w:rPr>
        <w:t xml:space="preserve">, seçilen hanelerde sürekli </w:t>
      </w:r>
      <w:proofErr w:type="spellStart"/>
      <w:r w:rsidRPr="0018697B">
        <w:rPr>
          <w:rFonts w:ascii="Times New Roman" w:hAnsi="Times New Roman" w:cs="Times New Roman"/>
          <w:sz w:val="24"/>
          <w:szCs w:val="24"/>
        </w:rPr>
        <w:t>yaşayan</w:t>
      </w:r>
      <w:proofErr w:type="spellEnd"/>
      <w:r w:rsidRPr="0018697B">
        <w:rPr>
          <w:rFonts w:ascii="Times New Roman" w:hAnsi="Times New Roman" w:cs="Times New Roman"/>
          <w:sz w:val="24"/>
          <w:szCs w:val="24"/>
        </w:rPr>
        <w:t xml:space="preserve"> veya ziyaretçi olarak bulunanları saptayıp ve hane halklarının sosyoekonomik durumları ile ilgili bilgi toplamaktadır. Soru </w:t>
      </w:r>
      <w:proofErr w:type="spellStart"/>
      <w:r w:rsidRPr="0018697B">
        <w:rPr>
          <w:rFonts w:ascii="Times New Roman" w:hAnsi="Times New Roman" w:cs="Times New Roman"/>
          <w:sz w:val="24"/>
          <w:szCs w:val="24"/>
        </w:rPr>
        <w:t>kağıdının</w:t>
      </w:r>
      <w:proofErr w:type="spellEnd"/>
      <w:r w:rsidRPr="0018697B">
        <w:rPr>
          <w:rFonts w:ascii="Times New Roman" w:hAnsi="Times New Roman" w:cs="Times New Roman"/>
          <w:sz w:val="24"/>
          <w:szCs w:val="24"/>
        </w:rPr>
        <w:t xml:space="preserve"> ilk bölümünde hane halkı bireylerinin yaş, cinsiyet, </w:t>
      </w:r>
      <w:proofErr w:type="spellStart"/>
      <w:r w:rsidRPr="0018697B">
        <w:rPr>
          <w:rFonts w:ascii="Times New Roman" w:hAnsi="Times New Roman" w:cs="Times New Roman"/>
          <w:sz w:val="24"/>
          <w:szCs w:val="24"/>
        </w:rPr>
        <w:t>eğitim</w:t>
      </w:r>
      <w:proofErr w:type="spellEnd"/>
      <w:r w:rsidRPr="0018697B">
        <w:rPr>
          <w:rFonts w:ascii="Times New Roman" w:hAnsi="Times New Roman" w:cs="Times New Roman"/>
          <w:sz w:val="24"/>
          <w:szCs w:val="24"/>
        </w:rPr>
        <w:t xml:space="preserve"> düzeyi, medeni durum ve hane halkı reisine yakınlık derecesi gibi temel bilgiler toplanmaktadır. </w:t>
      </w:r>
      <w:proofErr w:type="spellStart"/>
      <w:r w:rsidRPr="0018697B">
        <w:rPr>
          <w:rFonts w:ascii="Times New Roman" w:hAnsi="Times New Roman" w:cs="Times New Roman"/>
          <w:sz w:val="24"/>
          <w:szCs w:val="24"/>
        </w:rPr>
        <w:t>İkinci</w:t>
      </w:r>
      <w:proofErr w:type="spellEnd"/>
      <w:r w:rsidRPr="0018697B">
        <w:rPr>
          <w:rFonts w:ascii="Times New Roman" w:hAnsi="Times New Roman" w:cs="Times New Roman"/>
          <w:sz w:val="24"/>
          <w:szCs w:val="24"/>
        </w:rPr>
        <w:t xml:space="preserve"> bölümünde ise hane halkının </w:t>
      </w:r>
      <w:proofErr w:type="spellStart"/>
      <w:r w:rsidRPr="0018697B">
        <w:rPr>
          <w:rFonts w:ascii="Times New Roman" w:hAnsi="Times New Roman" w:cs="Times New Roman"/>
          <w:sz w:val="24"/>
          <w:szCs w:val="24"/>
        </w:rPr>
        <w:t>yaşadığı</w:t>
      </w:r>
      <w:proofErr w:type="spellEnd"/>
      <w:r w:rsidRPr="0018697B">
        <w:rPr>
          <w:rFonts w:ascii="Times New Roman" w:hAnsi="Times New Roman" w:cs="Times New Roman"/>
          <w:sz w:val="24"/>
          <w:szCs w:val="24"/>
        </w:rPr>
        <w:t xml:space="preserve"> konut ve sahip </w:t>
      </w:r>
      <w:proofErr w:type="spellStart"/>
      <w:r w:rsidRPr="0018697B">
        <w:rPr>
          <w:rFonts w:ascii="Times New Roman" w:hAnsi="Times New Roman" w:cs="Times New Roman"/>
          <w:sz w:val="24"/>
          <w:szCs w:val="24"/>
        </w:rPr>
        <w:t>olduğu</w:t>
      </w:r>
      <w:proofErr w:type="spellEnd"/>
      <w:r w:rsidRPr="0018697B">
        <w:rPr>
          <w:rFonts w:ascii="Times New Roman" w:hAnsi="Times New Roman" w:cs="Times New Roman"/>
          <w:sz w:val="24"/>
          <w:szCs w:val="24"/>
        </w:rPr>
        <w:t xml:space="preserve"> dayanıklı tüketim mallarına </w:t>
      </w:r>
      <w:proofErr w:type="spellStart"/>
      <w:r w:rsidRPr="0018697B">
        <w:rPr>
          <w:rFonts w:ascii="Times New Roman" w:hAnsi="Times New Roman" w:cs="Times New Roman"/>
          <w:sz w:val="24"/>
          <w:szCs w:val="24"/>
        </w:rPr>
        <w:t>ilişkin</w:t>
      </w:r>
      <w:proofErr w:type="spellEnd"/>
      <w:r w:rsidRPr="0018697B">
        <w:rPr>
          <w:rFonts w:ascii="Times New Roman" w:hAnsi="Times New Roman" w:cs="Times New Roman"/>
          <w:sz w:val="24"/>
          <w:szCs w:val="24"/>
        </w:rPr>
        <w:t xml:space="preserve"> bilgiler </w:t>
      </w:r>
      <w:proofErr w:type="spellStart"/>
      <w:r w:rsidRPr="0018697B">
        <w:rPr>
          <w:rFonts w:ascii="Times New Roman" w:hAnsi="Times New Roman" w:cs="Times New Roman"/>
          <w:sz w:val="24"/>
          <w:szCs w:val="24"/>
        </w:rPr>
        <w:t>toplanmıştır</w:t>
      </w:r>
      <w:proofErr w:type="spellEnd"/>
      <w:r w:rsidRPr="0018697B">
        <w:rPr>
          <w:rFonts w:ascii="Times New Roman" w:hAnsi="Times New Roman" w:cs="Times New Roman"/>
          <w:sz w:val="24"/>
          <w:szCs w:val="24"/>
        </w:rPr>
        <w:t xml:space="preserve">. Hane halkı soru </w:t>
      </w:r>
      <w:proofErr w:type="spellStart"/>
      <w:r w:rsidRPr="0018697B">
        <w:rPr>
          <w:rFonts w:ascii="Times New Roman" w:hAnsi="Times New Roman" w:cs="Times New Roman"/>
          <w:sz w:val="24"/>
          <w:szCs w:val="24"/>
        </w:rPr>
        <w:t>kağıdı</w:t>
      </w:r>
      <w:proofErr w:type="spellEnd"/>
      <w:r w:rsidRPr="0018697B">
        <w:rPr>
          <w:rFonts w:ascii="Times New Roman" w:hAnsi="Times New Roman" w:cs="Times New Roman"/>
          <w:sz w:val="24"/>
          <w:szCs w:val="24"/>
        </w:rPr>
        <w:t xml:space="preserve">, bu hanede sürekli </w:t>
      </w:r>
      <w:proofErr w:type="spellStart"/>
      <w:r w:rsidRPr="0018697B">
        <w:rPr>
          <w:rFonts w:ascii="Times New Roman" w:hAnsi="Times New Roman" w:cs="Times New Roman"/>
          <w:sz w:val="24"/>
          <w:szCs w:val="24"/>
        </w:rPr>
        <w:t>yaşayan</w:t>
      </w:r>
      <w:proofErr w:type="spellEnd"/>
      <w:r w:rsidRPr="0018697B">
        <w:rPr>
          <w:rFonts w:ascii="Times New Roman" w:hAnsi="Times New Roman" w:cs="Times New Roman"/>
          <w:sz w:val="24"/>
          <w:szCs w:val="24"/>
        </w:rPr>
        <w:t xml:space="preserve"> birinin cevaplarına göre doldurulmaktadır. Bu </w:t>
      </w:r>
      <w:proofErr w:type="spellStart"/>
      <w:r w:rsidRPr="0018697B">
        <w:rPr>
          <w:rFonts w:ascii="Times New Roman" w:hAnsi="Times New Roman" w:cs="Times New Roman"/>
          <w:sz w:val="24"/>
          <w:szCs w:val="24"/>
        </w:rPr>
        <w:t>çalışmada</w:t>
      </w:r>
      <w:proofErr w:type="spellEnd"/>
      <w:r w:rsidRPr="0018697B">
        <w:rPr>
          <w:rFonts w:ascii="Times New Roman" w:hAnsi="Times New Roman" w:cs="Times New Roman"/>
          <w:sz w:val="24"/>
          <w:szCs w:val="24"/>
        </w:rPr>
        <w:t xml:space="preserve"> kullanılan refah seviyesi bilgisi, hane halkı soru </w:t>
      </w:r>
      <w:proofErr w:type="spellStart"/>
      <w:r w:rsidRPr="0018697B">
        <w:rPr>
          <w:rFonts w:ascii="Times New Roman" w:hAnsi="Times New Roman" w:cs="Times New Roman"/>
          <w:sz w:val="24"/>
          <w:szCs w:val="24"/>
        </w:rPr>
        <w:t>kağıdında</w:t>
      </w:r>
      <w:proofErr w:type="spellEnd"/>
      <w:r w:rsidRPr="0018697B">
        <w:rPr>
          <w:rFonts w:ascii="Times New Roman" w:hAnsi="Times New Roman" w:cs="Times New Roman"/>
          <w:sz w:val="24"/>
          <w:szCs w:val="24"/>
        </w:rPr>
        <w:t xml:space="preserve"> bilgisi alınan konut özellikleri ve hanenin sahip </w:t>
      </w:r>
      <w:proofErr w:type="spellStart"/>
      <w:r w:rsidRPr="0018697B">
        <w:rPr>
          <w:rFonts w:ascii="Times New Roman" w:hAnsi="Times New Roman" w:cs="Times New Roman"/>
          <w:sz w:val="24"/>
          <w:szCs w:val="24"/>
        </w:rPr>
        <w:t>olduğu</w:t>
      </w:r>
      <w:proofErr w:type="spellEnd"/>
      <w:r w:rsidRPr="0018697B">
        <w:rPr>
          <w:rFonts w:ascii="Times New Roman" w:hAnsi="Times New Roman" w:cs="Times New Roman"/>
          <w:sz w:val="24"/>
          <w:szCs w:val="24"/>
        </w:rPr>
        <w:t xml:space="preserve"> dayanıklı tüketim mallarına göre </w:t>
      </w:r>
      <w:proofErr w:type="spellStart"/>
      <w:r w:rsidRPr="0018697B">
        <w:rPr>
          <w:rFonts w:ascii="Times New Roman" w:hAnsi="Times New Roman" w:cs="Times New Roman"/>
          <w:sz w:val="24"/>
          <w:szCs w:val="24"/>
        </w:rPr>
        <w:t>oluşturulan</w:t>
      </w:r>
      <w:proofErr w:type="spellEnd"/>
      <w:r w:rsidRPr="0018697B">
        <w:rPr>
          <w:rFonts w:ascii="Times New Roman" w:hAnsi="Times New Roman" w:cs="Times New Roman"/>
          <w:sz w:val="24"/>
          <w:szCs w:val="24"/>
        </w:rPr>
        <w:t xml:space="preserve"> refah endeksine dayanmaktadır. </w:t>
      </w:r>
    </w:p>
    <w:p w14:paraId="7F3F5725" w14:textId="77777777" w:rsidR="00FB5249" w:rsidRPr="0018697B" w:rsidRDefault="00FB5249" w:rsidP="0018697B">
      <w:pPr>
        <w:widowControl w:val="0"/>
        <w:autoSpaceDE w:val="0"/>
        <w:autoSpaceDN w:val="0"/>
        <w:adjustRightInd w:val="0"/>
        <w:spacing w:after="240"/>
        <w:jc w:val="both"/>
        <w:rPr>
          <w:rFonts w:ascii="Times New Roman" w:hAnsi="Times New Roman" w:cs="Times New Roman"/>
          <w:sz w:val="24"/>
          <w:szCs w:val="24"/>
        </w:rPr>
      </w:pPr>
      <w:r w:rsidRPr="0018697B">
        <w:rPr>
          <w:rFonts w:ascii="Times New Roman" w:hAnsi="Times New Roman" w:cs="Times New Roman"/>
          <w:b/>
          <w:bCs/>
          <w:sz w:val="24"/>
          <w:szCs w:val="24"/>
        </w:rPr>
        <w:t xml:space="preserve">Yöntem: </w:t>
      </w:r>
      <w:r w:rsidRPr="0018697B">
        <w:rPr>
          <w:rFonts w:ascii="Times New Roman" w:hAnsi="Times New Roman" w:cs="Times New Roman"/>
          <w:sz w:val="24"/>
          <w:szCs w:val="24"/>
        </w:rPr>
        <w:t xml:space="preserve">Bu veriden yararlanarak hane halkı refahı ve </w:t>
      </w:r>
      <w:proofErr w:type="spellStart"/>
      <w:r w:rsidRPr="0018697B">
        <w:rPr>
          <w:rFonts w:ascii="Times New Roman" w:hAnsi="Times New Roman" w:cs="Times New Roman"/>
          <w:sz w:val="24"/>
          <w:szCs w:val="24"/>
        </w:rPr>
        <w:t>yaşlının</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eğitim</w:t>
      </w:r>
      <w:proofErr w:type="spellEnd"/>
      <w:r w:rsidRPr="0018697B">
        <w:rPr>
          <w:rFonts w:ascii="Times New Roman" w:hAnsi="Times New Roman" w:cs="Times New Roman"/>
          <w:sz w:val="24"/>
          <w:szCs w:val="24"/>
        </w:rPr>
        <w:t xml:space="preserve"> seviyesi arasındaki </w:t>
      </w:r>
      <w:proofErr w:type="spellStart"/>
      <w:r w:rsidRPr="0018697B">
        <w:rPr>
          <w:rFonts w:ascii="Times New Roman" w:hAnsi="Times New Roman" w:cs="Times New Roman"/>
          <w:sz w:val="24"/>
          <w:szCs w:val="24"/>
        </w:rPr>
        <w:t>ilişki</w:t>
      </w:r>
      <w:proofErr w:type="spellEnd"/>
      <w:r w:rsidRPr="0018697B">
        <w:rPr>
          <w:rFonts w:ascii="Times New Roman" w:hAnsi="Times New Roman" w:cs="Times New Roman"/>
          <w:sz w:val="24"/>
          <w:szCs w:val="24"/>
        </w:rPr>
        <w:t xml:space="preserve"> 4 model kurularak lojistik regresyon ile analiz </w:t>
      </w:r>
      <w:proofErr w:type="spellStart"/>
      <w:r w:rsidRPr="0018697B">
        <w:rPr>
          <w:rFonts w:ascii="Times New Roman" w:hAnsi="Times New Roman" w:cs="Times New Roman"/>
          <w:sz w:val="24"/>
          <w:szCs w:val="24"/>
        </w:rPr>
        <w:t>edilmiştir</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İlk</w:t>
      </w:r>
      <w:proofErr w:type="spellEnd"/>
      <w:r w:rsidRPr="0018697B">
        <w:rPr>
          <w:rFonts w:ascii="Times New Roman" w:hAnsi="Times New Roman" w:cs="Times New Roman"/>
          <w:sz w:val="24"/>
          <w:szCs w:val="24"/>
        </w:rPr>
        <w:t xml:space="preserve"> modelde açıklayıcı </w:t>
      </w:r>
      <w:proofErr w:type="spellStart"/>
      <w:r w:rsidRPr="0018697B">
        <w:rPr>
          <w:rFonts w:ascii="Times New Roman" w:hAnsi="Times New Roman" w:cs="Times New Roman"/>
          <w:sz w:val="24"/>
          <w:szCs w:val="24"/>
        </w:rPr>
        <w:lastRenderedPageBreak/>
        <w:t>değişken</w:t>
      </w:r>
      <w:proofErr w:type="spellEnd"/>
      <w:r w:rsidRPr="0018697B">
        <w:rPr>
          <w:rFonts w:ascii="Times New Roman" w:hAnsi="Times New Roman" w:cs="Times New Roman"/>
          <w:sz w:val="24"/>
          <w:szCs w:val="24"/>
        </w:rPr>
        <w:t xml:space="preserve"> olarak sadece </w:t>
      </w:r>
      <w:proofErr w:type="spellStart"/>
      <w:r w:rsidRPr="0018697B">
        <w:rPr>
          <w:rFonts w:ascii="Times New Roman" w:hAnsi="Times New Roman" w:cs="Times New Roman"/>
          <w:sz w:val="24"/>
          <w:szCs w:val="24"/>
        </w:rPr>
        <w:t>eğitim</w:t>
      </w:r>
      <w:proofErr w:type="spellEnd"/>
      <w:r w:rsidRPr="0018697B">
        <w:rPr>
          <w:rFonts w:ascii="Times New Roman" w:hAnsi="Times New Roman" w:cs="Times New Roman"/>
          <w:sz w:val="24"/>
          <w:szCs w:val="24"/>
        </w:rPr>
        <w:t xml:space="preserve"> seviyesi, ikincide </w:t>
      </w:r>
      <w:proofErr w:type="spellStart"/>
      <w:r w:rsidRPr="0018697B">
        <w:rPr>
          <w:rFonts w:ascii="Times New Roman" w:hAnsi="Times New Roman" w:cs="Times New Roman"/>
          <w:sz w:val="24"/>
          <w:szCs w:val="24"/>
        </w:rPr>
        <w:t>eğitim</w:t>
      </w:r>
      <w:proofErr w:type="spellEnd"/>
      <w:r w:rsidRPr="0018697B">
        <w:rPr>
          <w:rFonts w:ascii="Times New Roman" w:hAnsi="Times New Roman" w:cs="Times New Roman"/>
          <w:sz w:val="24"/>
          <w:szCs w:val="24"/>
        </w:rPr>
        <w:t xml:space="preserve">, cinsiyet, yaş ve medeni durum, üçüncüde ikinciye ek olarak aile tipi ve hane halkı reisine olan yakınlık </w:t>
      </w:r>
      <w:proofErr w:type="spellStart"/>
      <w:r w:rsidRPr="0018697B">
        <w:rPr>
          <w:rFonts w:ascii="Times New Roman" w:hAnsi="Times New Roman" w:cs="Times New Roman"/>
          <w:sz w:val="24"/>
          <w:szCs w:val="24"/>
        </w:rPr>
        <w:t>değişkenleri</w:t>
      </w:r>
      <w:proofErr w:type="spellEnd"/>
      <w:r w:rsidRPr="0018697B">
        <w:rPr>
          <w:rFonts w:ascii="Times New Roman" w:hAnsi="Times New Roman" w:cs="Times New Roman"/>
          <w:sz w:val="24"/>
          <w:szCs w:val="24"/>
        </w:rPr>
        <w:t xml:space="preserve">, dördüncü modelde ise üçüncüye ek olarak </w:t>
      </w:r>
      <w:proofErr w:type="spellStart"/>
      <w:r w:rsidRPr="0018697B">
        <w:rPr>
          <w:rFonts w:ascii="Times New Roman" w:hAnsi="Times New Roman" w:cs="Times New Roman"/>
          <w:sz w:val="24"/>
          <w:szCs w:val="24"/>
        </w:rPr>
        <w:t>yaşadığı</w:t>
      </w:r>
      <w:proofErr w:type="spellEnd"/>
      <w:r w:rsidRPr="0018697B">
        <w:rPr>
          <w:rFonts w:ascii="Times New Roman" w:hAnsi="Times New Roman" w:cs="Times New Roman"/>
          <w:sz w:val="24"/>
          <w:szCs w:val="24"/>
        </w:rPr>
        <w:t xml:space="preserve"> yer (kır/kent) ve 5 bölge </w:t>
      </w:r>
      <w:proofErr w:type="spellStart"/>
      <w:r w:rsidRPr="0018697B">
        <w:rPr>
          <w:rFonts w:ascii="Times New Roman" w:hAnsi="Times New Roman" w:cs="Times New Roman"/>
          <w:sz w:val="24"/>
          <w:szCs w:val="24"/>
        </w:rPr>
        <w:t>değişkenleri</w:t>
      </w:r>
      <w:proofErr w:type="spellEnd"/>
      <w:r w:rsidRPr="0018697B">
        <w:rPr>
          <w:rFonts w:ascii="Times New Roman" w:hAnsi="Times New Roman" w:cs="Times New Roman"/>
          <w:sz w:val="24"/>
          <w:szCs w:val="24"/>
        </w:rPr>
        <w:t xml:space="preserve"> eklenerek her bir modelde </w:t>
      </w:r>
      <w:proofErr w:type="spellStart"/>
      <w:r w:rsidRPr="0018697B">
        <w:rPr>
          <w:rFonts w:ascii="Times New Roman" w:hAnsi="Times New Roman" w:cs="Times New Roman"/>
          <w:sz w:val="24"/>
          <w:szCs w:val="24"/>
        </w:rPr>
        <w:t>yaşlıların</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düşük</w:t>
      </w:r>
      <w:proofErr w:type="spellEnd"/>
      <w:r w:rsidRPr="0018697B">
        <w:rPr>
          <w:rFonts w:ascii="Times New Roman" w:hAnsi="Times New Roman" w:cs="Times New Roman"/>
          <w:sz w:val="24"/>
          <w:szCs w:val="24"/>
        </w:rPr>
        <w:t xml:space="preserve"> refah seviyesinin belirleyicileri </w:t>
      </w:r>
      <w:proofErr w:type="spellStart"/>
      <w:r w:rsidRPr="0018697B">
        <w:rPr>
          <w:rFonts w:ascii="Times New Roman" w:hAnsi="Times New Roman" w:cs="Times New Roman"/>
          <w:sz w:val="24"/>
          <w:szCs w:val="24"/>
        </w:rPr>
        <w:t>incelenmiştir</w:t>
      </w:r>
      <w:proofErr w:type="spellEnd"/>
      <w:r w:rsidRPr="0018697B">
        <w:rPr>
          <w:rFonts w:ascii="Times New Roman" w:hAnsi="Times New Roman" w:cs="Times New Roman"/>
          <w:sz w:val="24"/>
          <w:szCs w:val="24"/>
        </w:rPr>
        <w:t xml:space="preserve">. </w:t>
      </w:r>
    </w:p>
    <w:p w14:paraId="3BFF2DB0" w14:textId="77777777" w:rsidR="00FB5249" w:rsidRPr="0018697B" w:rsidRDefault="00FB5249" w:rsidP="0018697B">
      <w:pPr>
        <w:widowControl w:val="0"/>
        <w:autoSpaceDE w:val="0"/>
        <w:autoSpaceDN w:val="0"/>
        <w:adjustRightInd w:val="0"/>
        <w:spacing w:after="240"/>
        <w:jc w:val="both"/>
        <w:rPr>
          <w:rFonts w:ascii="Times New Roman" w:hAnsi="Times New Roman" w:cs="Times New Roman"/>
          <w:sz w:val="24"/>
          <w:szCs w:val="24"/>
        </w:rPr>
      </w:pPr>
      <w:r w:rsidRPr="0018697B">
        <w:rPr>
          <w:rFonts w:ascii="Times New Roman" w:hAnsi="Times New Roman" w:cs="Times New Roman"/>
          <w:b/>
          <w:bCs/>
          <w:sz w:val="24"/>
          <w:szCs w:val="24"/>
        </w:rPr>
        <w:t xml:space="preserve">Bulgular ve sonuç: </w:t>
      </w:r>
      <w:r w:rsidRPr="0018697B">
        <w:rPr>
          <w:rFonts w:ascii="Times New Roman" w:hAnsi="Times New Roman" w:cs="Times New Roman"/>
          <w:sz w:val="24"/>
          <w:szCs w:val="24"/>
        </w:rPr>
        <w:t xml:space="preserve">TNSA 2013’te 11.794 hanede </w:t>
      </w:r>
      <w:proofErr w:type="spellStart"/>
      <w:r w:rsidRPr="0018697B">
        <w:rPr>
          <w:rFonts w:ascii="Times New Roman" w:hAnsi="Times New Roman" w:cs="Times New Roman"/>
          <w:sz w:val="24"/>
          <w:szCs w:val="24"/>
        </w:rPr>
        <w:t>yaşayan</w:t>
      </w:r>
      <w:proofErr w:type="spellEnd"/>
      <w:r w:rsidRPr="0018697B">
        <w:rPr>
          <w:rFonts w:ascii="Times New Roman" w:hAnsi="Times New Roman" w:cs="Times New Roman"/>
          <w:sz w:val="24"/>
          <w:szCs w:val="24"/>
        </w:rPr>
        <w:t xml:space="preserve"> 65 yaş ve üzeri </w:t>
      </w:r>
      <w:proofErr w:type="spellStart"/>
      <w:r w:rsidRPr="0018697B">
        <w:rPr>
          <w:rFonts w:ascii="Times New Roman" w:hAnsi="Times New Roman" w:cs="Times New Roman"/>
          <w:sz w:val="24"/>
          <w:szCs w:val="24"/>
        </w:rPr>
        <w:t>yaştaki</w:t>
      </w:r>
      <w:proofErr w:type="spellEnd"/>
      <w:r w:rsidRPr="0018697B">
        <w:rPr>
          <w:rFonts w:ascii="Times New Roman" w:hAnsi="Times New Roman" w:cs="Times New Roman"/>
          <w:sz w:val="24"/>
          <w:szCs w:val="24"/>
        </w:rPr>
        <w:t xml:space="preserve"> 3.557 </w:t>
      </w:r>
      <w:proofErr w:type="spellStart"/>
      <w:r w:rsidRPr="0018697B">
        <w:rPr>
          <w:rFonts w:ascii="Times New Roman" w:hAnsi="Times New Roman" w:cs="Times New Roman"/>
          <w:sz w:val="24"/>
          <w:szCs w:val="24"/>
        </w:rPr>
        <w:t>yaşlı</w:t>
      </w:r>
      <w:proofErr w:type="spellEnd"/>
      <w:r w:rsidRPr="0018697B">
        <w:rPr>
          <w:rFonts w:ascii="Times New Roman" w:hAnsi="Times New Roman" w:cs="Times New Roman"/>
          <w:sz w:val="24"/>
          <w:szCs w:val="24"/>
        </w:rPr>
        <w:t xml:space="preserve"> hakkında yaş, cinsiyet, </w:t>
      </w:r>
      <w:proofErr w:type="spellStart"/>
      <w:r w:rsidRPr="0018697B">
        <w:rPr>
          <w:rFonts w:ascii="Times New Roman" w:hAnsi="Times New Roman" w:cs="Times New Roman"/>
          <w:sz w:val="24"/>
          <w:szCs w:val="24"/>
        </w:rPr>
        <w:t>eğitim</w:t>
      </w:r>
      <w:proofErr w:type="spellEnd"/>
      <w:r w:rsidRPr="0018697B">
        <w:rPr>
          <w:rFonts w:ascii="Times New Roman" w:hAnsi="Times New Roman" w:cs="Times New Roman"/>
          <w:sz w:val="24"/>
          <w:szCs w:val="24"/>
        </w:rPr>
        <w:t xml:space="preserve"> seviyesi, medeni durum, </w:t>
      </w:r>
      <w:proofErr w:type="spellStart"/>
      <w:r w:rsidRPr="0018697B">
        <w:rPr>
          <w:rFonts w:ascii="Times New Roman" w:hAnsi="Times New Roman" w:cs="Times New Roman"/>
          <w:sz w:val="24"/>
          <w:szCs w:val="24"/>
        </w:rPr>
        <w:t>yaşadığı</w:t>
      </w:r>
      <w:proofErr w:type="spellEnd"/>
      <w:r w:rsidRPr="0018697B">
        <w:rPr>
          <w:rFonts w:ascii="Times New Roman" w:hAnsi="Times New Roman" w:cs="Times New Roman"/>
          <w:sz w:val="24"/>
          <w:szCs w:val="24"/>
        </w:rPr>
        <w:t xml:space="preserve"> yer ve hane halkı refah düzeyi ile ilgili bilgi </w:t>
      </w:r>
      <w:proofErr w:type="spellStart"/>
      <w:r w:rsidRPr="0018697B">
        <w:rPr>
          <w:rFonts w:ascii="Times New Roman" w:hAnsi="Times New Roman" w:cs="Times New Roman"/>
          <w:sz w:val="24"/>
          <w:szCs w:val="24"/>
        </w:rPr>
        <w:t>toplanmıştır</w:t>
      </w:r>
      <w:proofErr w:type="spellEnd"/>
      <w:r w:rsidRPr="0018697B">
        <w:rPr>
          <w:rFonts w:ascii="Times New Roman" w:hAnsi="Times New Roman" w:cs="Times New Roman"/>
          <w:sz w:val="24"/>
          <w:szCs w:val="24"/>
        </w:rPr>
        <w:t xml:space="preserve">. 65 yaş ve üzeri </w:t>
      </w:r>
      <w:proofErr w:type="spellStart"/>
      <w:r w:rsidRPr="0018697B">
        <w:rPr>
          <w:rFonts w:ascii="Times New Roman" w:hAnsi="Times New Roman" w:cs="Times New Roman"/>
          <w:sz w:val="24"/>
          <w:szCs w:val="24"/>
        </w:rPr>
        <w:t>kişinin</w:t>
      </w:r>
      <w:proofErr w:type="spellEnd"/>
      <w:r w:rsidRPr="0018697B">
        <w:rPr>
          <w:rFonts w:ascii="Times New Roman" w:hAnsi="Times New Roman" w:cs="Times New Roman"/>
          <w:sz w:val="24"/>
          <w:szCs w:val="24"/>
        </w:rPr>
        <w:t xml:space="preserve"> yüzde 47’si </w:t>
      </w:r>
      <w:proofErr w:type="spellStart"/>
      <w:r w:rsidRPr="0018697B">
        <w:rPr>
          <w:rFonts w:ascii="Times New Roman" w:hAnsi="Times New Roman" w:cs="Times New Roman"/>
          <w:sz w:val="24"/>
          <w:szCs w:val="24"/>
        </w:rPr>
        <w:t>eğitimsiz</w:t>
      </w:r>
      <w:proofErr w:type="spellEnd"/>
      <w:r w:rsidRPr="0018697B">
        <w:rPr>
          <w:rFonts w:ascii="Times New Roman" w:hAnsi="Times New Roman" w:cs="Times New Roman"/>
          <w:sz w:val="24"/>
          <w:szCs w:val="24"/>
        </w:rPr>
        <w:t xml:space="preserve"> ya da ilkokulu </w:t>
      </w:r>
      <w:proofErr w:type="spellStart"/>
      <w:r w:rsidRPr="0018697B">
        <w:rPr>
          <w:rFonts w:ascii="Times New Roman" w:hAnsi="Times New Roman" w:cs="Times New Roman"/>
          <w:sz w:val="24"/>
          <w:szCs w:val="24"/>
        </w:rPr>
        <w:t>bitirmemiştir</w:t>
      </w:r>
      <w:proofErr w:type="spellEnd"/>
      <w:r w:rsidRPr="0018697B">
        <w:rPr>
          <w:rFonts w:ascii="Times New Roman" w:hAnsi="Times New Roman" w:cs="Times New Roman"/>
          <w:sz w:val="24"/>
          <w:szCs w:val="24"/>
        </w:rPr>
        <w:t xml:space="preserve">. Yüzde 42’si ilkokul mezunu ve yüzde 11’i ise ortaokul ve üzeri </w:t>
      </w:r>
      <w:proofErr w:type="spellStart"/>
      <w:r w:rsidRPr="0018697B">
        <w:rPr>
          <w:rFonts w:ascii="Times New Roman" w:hAnsi="Times New Roman" w:cs="Times New Roman"/>
          <w:sz w:val="24"/>
          <w:szCs w:val="24"/>
        </w:rPr>
        <w:t>eğitim</w:t>
      </w:r>
      <w:proofErr w:type="spellEnd"/>
      <w:r w:rsidRPr="0018697B">
        <w:rPr>
          <w:rFonts w:ascii="Times New Roman" w:hAnsi="Times New Roman" w:cs="Times New Roman"/>
          <w:sz w:val="24"/>
          <w:szCs w:val="24"/>
        </w:rPr>
        <w:t xml:space="preserve"> seviyesine sahiptir. </w:t>
      </w:r>
      <w:proofErr w:type="spellStart"/>
      <w:r w:rsidRPr="0018697B">
        <w:rPr>
          <w:rFonts w:ascii="Times New Roman" w:hAnsi="Times New Roman" w:cs="Times New Roman"/>
          <w:sz w:val="24"/>
          <w:szCs w:val="24"/>
        </w:rPr>
        <w:t>Yaşlıların</w:t>
      </w:r>
      <w:proofErr w:type="spellEnd"/>
      <w:r w:rsidRPr="0018697B">
        <w:rPr>
          <w:rFonts w:ascii="Times New Roman" w:hAnsi="Times New Roman" w:cs="Times New Roman"/>
          <w:sz w:val="24"/>
          <w:szCs w:val="24"/>
        </w:rPr>
        <w:t xml:space="preserve"> yüzde 61’i çok yoksul veya yoksul hanelerde, yüzde 19’u orta refah seviyesindeki hanelerde, yüzde 20’si ise zengin veya çok zengin hanelerde </w:t>
      </w:r>
      <w:proofErr w:type="spellStart"/>
      <w:r w:rsidRPr="0018697B">
        <w:rPr>
          <w:rFonts w:ascii="Times New Roman" w:hAnsi="Times New Roman" w:cs="Times New Roman"/>
          <w:sz w:val="24"/>
          <w:szCs w:val="24"/>
        </w:rPr>
        <w:t>yaşamaktadır</w:t>
      </w:r>
      <w:proofErr w:type="spellEnd"/>
      <w:r w:rsidRPr="0018697B">
        <w:rPr>
          <w:rFonts w:ascii="Times New Roman" w:hAnsi="Times New Roman" w:cs="Times New Roman"/>
          <w:sz w:val="24"/>
          <w:szCs w:val="24"/>
        </w:rPr>
        <w:t xml:space="preserve">. 65 ve üzeri </w:t>
      </w:r>
      <w:proofErr w:type="spellStart"/>
      <w:r w:rsidRPr="0018697B">
        <w:rPr>
          <w:rFonts w:ascii="Times New Roman" w:hAnsi="Times New Roman" w:cs="Times New Roman"/>
          <w:sz w:val="24"/>
          <w:szCs w:val="24"/>
        </w:rPr>
        <w:t>yaşları</w:t>
      </w:r>
      <w:proofErr w:type="spellEnd"/>
      <w:r w:rsidRPr="0018697B">
        <w:rPr>
          <w:rFonts w:ascii="Times New Roman" w:hAnsi="Times New Roman" w:cs="Times New Roman"/>
          <w:sz w:val="24"/>
          <w:szCs w:val="24"/>
        </w:rPr>
        <w:t xml:space="preserve"> 65-74 (genç </w:t>
      </w:r>
      <w:proofErr w:type="spellStart"/>
      <w:r w:rsidRPr="0018697B">
        <w:rPr>
          <w:rFonts w:ascii="Times New Roman" w:hAnsi="Times New Roman" w:cs="Times New Roman"/>
          <w:sz w:val="24"/>
          <w:szCs w:val="24"/>
        </w:rPr>
        <w:t>yaşlı</w:t>
      </w:r>
      <w:proofErr w:type="spellEnd"/>
      <w:r w:rsidRPr="0018697B">
        <w:rPr>
          <w:rFonts w:ascii="Times New Roman" w:hAnsi="Times New Roman" w:cs="Times New Roman"/>
          <w:sz w:val="24"/>
          <w:szCs w:val="24"/>
        </w:rPr>
        <w:t>), 75-84 (</w:t>
      </w:r>
      <w:proofErr w:type="spellStart"/>
      <w:r w:rsidRPr="0018697B">
        <w:rPr>
          <w:rFonts w:ascii="Times New Roman" w:hAnsi="Times New Roman" w:cs="Times New Roman"/>
          <w:sz w:val="24"/>
          <w:szCs w:val="24"/>
        </w:rPr>
        <w:t>yaşlı</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yaşlı</w:t>
      </w:r>
      <w:proofErr w:type="spellEnd"/>
      <w:r w:rsidRPr="0018697B">
        <w:rPr>
          <w:rFonts w:ascii="Times New Roman" w:hAnsi="Times New Roman" w:cs="Times New Roman"/>
          <w:sz w:val="24"/>
          <w:szCs w:val="24"/>
        </w:rPr>
        <w:t xml:space="preserve">) ve 85 ve üzeri (en </w:t>
      </w:r>
      <w:proofErr w:type="spellStart"/>
      <w:r w:rsidRPr="0018697B">
        <w:rPr>
          <w:rFonts w:ascii="Times New Roman" w:hAnsi="Times New Roman" w:cs="Times New Roman"/>
          <w:sz w:val="24"/>
          <w:szCs w:val="24"/>
        </w:rPr>
        <w:t>yaşlı</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yaşlı</w:t>
      </w:r>
      <w:proofErr w:type="spellEnd"/>
      <w:r w:rsidRPr="0018697B">
        <w:rPr>
          <w:rFonts w:ascii="Times New Roman" w:hAnsi="Times New Roman" w:cs="Times New Roman"/>
          <w:sz w:val="24"/>
          <w:szCs w:val="24"/>
        </w:rPr>
        <w:t xml:space="preserve">) olarak </w:t>
      </w:r>
      <w:proofErr w:type="spellStart"/>
      <w:r w:rsidRPr="0018697B">
        <w:rPr>
          <w:rFonts w:ascii="Times New Roman" w:hAnsi="Times New Roman" w:cs="Times New Roman"/>
          <w:sz w:val="24"/>
          <w:szCs w:val="24"/>
        </w:rPr>
        <w:t>grupladığımızda</w:t>
      </w:r>
      <w:proofErr w:type="spellEnd"/>
      <w:r w:rsidRPr="0018697B">
        <w:rPr>
          <w:rFonts w:ascii="Times New Roman" w:hAnsi="Times New Roman" w:cs="Times New Roman"/>
          <w:sz w:val="24"/>
          <w:szCs w:val="24"/>
        </w:rPr>
        <w:t xml:space="preserve">, genç </w:t>
      </w:r>
      <w:proofErr w:type="spellStart"/>
      <w:r w:rsidRPr="0018697B">
        <w:rPr>
          <w:rFonts w:ascii="Times New Roman" w:hAnsi="Times New Roman" w:cs="Times New Roman"/>
          <w:sz w:val="24"/>
          <w:szCs w:val="24"/>
        </w:rPr>
        <w:t>yaşlı</w:t>
      </w:r>
      <w:proofErr w:type="spellEnd"/>
      <w:r w:rsidRPr="0018697B">
        <w:rPr>
          <w:rFonts w:ascii="Times New Roman" w:hAnsi="Times New Roman" w:cs="Times New Roman"/>
          <w:sz w:val="24"/>
          <w:szCs w:val="24"/>
        </w:rPr>
        <w:t xml:space="preserve"> grubunda yüzde 53 olan kadın oranı en </w:t>
      </w:r>
      <w:proofErr w:type="spellStart"/>
      <w:r w:rsidRPr="0018697B">
        <w:rPr>
          <w:rFonts w:ascii="Times New Roman" w:hAnsi="Times New Roman" w:cs="Times New Roman"/>
          <w:sz w:val="24"/>
          <w:szCs w:val="24"/>
        </w:rPr>
        <w:t>yaşlı</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yaşlı</w:t>
      </w:r>
      <w:proofErr w:type="spellEnd"/>
      <w:r w:rsidRPr="0018697B">
        <w:rPr>
          <w:rFonts w:ascii="Times New Roman" w:hAnsi="Times New Roman" w:cs="Times New Roman"/>
          <w:sz w:val="24"/>
          <w:szCs w:val="24"/>
        </w:rPr>
        <w:t xml:space="preserve"> grubunda yüzde 58’e </w:t>
      </w:r>
      <w:proofErr w:type="spellStart"/>
      <w:r w:rsidRPr="0018697B">
        <w:rPr>
          <w:rFonts w:ascii="Times New Roman" w:hAnsi="Times New Roman" w:cs="Times New Roman"/>
          <w:sz w:val="24"/>
          <w:szCs w:val="24"/>
        </w:rPr>
        <w:t>ulaşmaktadır</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Araştırma</w:t>
      </w:r>
      <w:proofErr w:type="spellEnd"/>
      <w:r w:rsidRPr="0018697B">
        <w:rPr>
          <w:rFonts w:ascii="Times New Roman" w:hAnsi="Times New Roman" w:cs="Times New Roman"/>
          <w:sz w:val="24"/>
          <w:szCs w:val="24"/>
        </w:rPr>
        <w:t xml:space="preserve"> tarihinde evli olan </w:t>
      </w:r>
      <w:proofErr w:type="spellStart"/>
      <w:r w:rsidRPr="0018697B">
        <w:rPr>
          <w:rFonts w:ascii="Times New Roman" w:hAnsi="Times New Roman" w:cs="Times New Roman"/>
          <w:sz w:val="24"/>
          <w:szCs w:val="24"/>
        </w:rPr>
        <w:t>yaşlıların</w:t>
      </w:r>
      <w:proofErr w:type="spellEnd"/>
      <w:r w:rsidRPr="0018697B">
        <w:rPr>
          <w:rFonts w:ascii="Times New Roman" w:hAnsi="Times New Roman" w:cs="Times New Roman"/>
          <w:sz w:val="24"/>
          <w:szCs w:val="24"/>
        </w:rPr>
        <w:t xml:space="preserve"> yüzde 72’si 65-74, yüzde 52’si 75-84 ve yüzde 29’u 85 ve üzeri yaş grubundadır. </w:t>
      </w:r>
      <w:proofErr w:type="spellStart"/>
      <w:r w:rsidRPr="0018697B">
        <w:rPr>
          <w:rFonts w:ascii="Times New Roman" w:hAnsi="Times New Roman" w:cs="Times New Roman"/>
          <w:sz w:val="24"/>
          <w:szCs w:val="24"/>
        </w:rPr>
        <w:t>Yaşlıların</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yerleşim</w:t>
      </w:r>
      <w:proofErr w:type="spellEnd"/>
      <w:r w:rsidRPr="0018697B">
        <w:rPr>
          <w:rFonts w:ascii="Times New Roman" w:hAnsi="Times New Roman" w:cs="Times New Roman"/>
          <w:sz w:val="24"/>
          <w:szCs w:val="24"/>
        </w:rPr>
        <w:t xml:space="preserve"> yerlerine </w:t>
      </w:r>
      <w:proofErr w:type="spellStart"/>
      <w:r w:rsidRPr="0018697B">
        <w:rPr>
          <w:rFonts w:ascii="Times New Roman" w:hAnsi="Times New Roman" w:cs="Times New Roman"/>
          <w:sz w:val="24"/>
          <w:szCs w:val="24"/>
        </w:rPr>
        <w:t>baktığımızda</w:t>
      </w:r>
      <w:proofErr w:type="spellEnd"/>
      <w:r w:rsidRPr="0018697B">
        <w:rPr>
          <w:rFonts w:ascii="Times New Roman" w:hAnsi="Times New Roman" w:cs="Times New Roman"/>
          <w:sz w:val="24"/>
          <w:szCs w:val="24"/>
        </w:rPr>
        <w:t xml:space="preserve">, yüzde 64’ünün kentte </w:t>
      </w:r>
      <w:proofErr w:type="spellStart"/>
      <w:r w:rsidRPr="0018697B">
        <w:rPr>
          <w:rFonts w:ascii="Times New Roman" w:hAnsi="Times New Roman" w:cs="Times New Roman"/>
          <w:sz w:val="24"/>
          <w:szCs w:val="24"/>
        </w:rPr>
        <w:t>yaşadığı</w:t>
      </w:r>
      <w:proofErr w:type="spellEnd"/>
      <w:r w:rsidRPr="0018697B">
        <w:rPr>
          <w:rFonts w:ascii="Times New Roman" w:hAnsi="Times New Roman" w:cs="Times New Roman"/>
          <w:sz w:val="24"/>
          <w:szCs w:val="24"/>
        </w:rPr>
        <w:t xml:space="preserve"> görülmektedir. 5 bölgede </w:t>
      </w:r>
      <w:proofErr w:type="spellStart"/>
      <w:r w:rsidRPr="0018697B">
        <w:rPr>
          <w:rFonts w:ascii="Times New Roman" w:hAnsi="Times New Roman" w:cs="Times New Roman"/>
          <w:sz w:val="24"/>
          <w:szCs w:val="24"/>
        </w:rPr>
        <w:t>baktığımızda</w:t>
      </w:r>
      <w:proofErr w:type="spellEnd"/>
      <w:r w:rsidRPr="0018697B">
        <w:rPr>
          <w:rFonts w:ascii="Times New Roman" w:hAnsi="Times New Roman" w:cs="Times New Roman"/>
          <w:sz w:val="24"/>
          <w:szCs w:val="24"/>
        </w:rPr>
        <w:t xml:space="preserve"> ise </w:t>
      </w:r>
      <w:proofErr w:type="spellStart"/>
      <w:r w:rsidRPr="0018697B">
        <w:rPr>
          <w:rFonts w:ascii="Times New Roman" w:hAnsi="Times New Roman" w:cs="Times New Roman"/>
          <w:sz w:val="24"/>
          <w:szCs w:val="24"/>
        </w:rPr>
        <w:t>yaşlıların</w:t>
      </w:r>
      <w:proofErr w:type="spellEnd"/>
      <w:r w:rsidRPr="0018697B">
        <w:rPr>
          <w:rFonts w:ascii="Times New Roman" w:hAnsi="Times New Roman" w:cs="Times New Roman"/>
          <w:sz w:val="24"/>
          <w:szCs w:val="24"/>
        </w:rPr>
        <w:t xml:space="preserve"> büyük bölümünün yüzde 41 ile batı bölgesi ve yüzde 26 ile orta bölgede </w:t>
      </w:r>
      <w:proofErr w:type="spellStart"/>
      <w:r w:rsidRPr="0018697B">
        <w:rPr>
          <w:rFonts w:ascii="Times New Roman" w:hAnsi="Times New Roman" w:cs="Times New Roman"/>
          <w:sz w:val="24"/>
          <w:szCs w:val="24"/>
        </w:rPr>
        <w:t>yaşadığı</w:t>
      </w:r>
      <w:proofErr w:type="spellEnd"/>
      <w:r w:rsidRPr="0018697B">
        <w:rPr>
          <w:rFonts w:ascii="Times New Roman" w:hAnsi="Times New Roman" w:cs="Times New Roman"/>
          <w:sz w:val="24"/>
          <w:szCs w:val="24"/>
        </w:rPr>
        <w:t xml:space="preserve"> görülmektedir. </w:t>
      </w:r>
      <w:proofErr w:type="spellStart"/>
      <w:r w:rsidRPr="0018697B">
        <w:rPr>
          <w:rFonts w:ascii="Times New Roman" w:hAnsi="Times New Roman" w:cs="Times New Roman"/>
          <w:sz w:val="24"/>
          <w:szCs w:val="24"/>
        </w:rPr>
        <w:t>Yaşlıların</w:t>
      </w:r>
      <w:proofErr w:type="spellEnd"/>
      <w:r w:rsidRPr="0018697B">
        <w:rPr>
          <w:rFonts w:ascii="Times New Roman" w:hAnsi="Times New Roman" w:cs="Times New Roman"/>
          <w:sz w:val="24"/>
          <w:szCs w:val="24"/>
        </w:rPr>
        <w:t xml:space="preserve"> yüzde 61’i hane halkı reisidir. Regresyon sonuçlarına göre, ilk modelde </w:t>
      </w:r>
      <w:proofErr w:type="spellStart"/>
      <w:r w:rsidRPr="0018697B">
        <w:rPr>
          <w:rFonts w:ascii="Times New Roman" w:hAnsi="Times New Roman" w:cs="Times New Roman"/>
          <w:sz w:val="24"/>
          <w:szCs w:val="24"/>
        </w:rPr>
        <w:t>eğitim</w:t>
      </w:r>
      <w:proofErr w:type="spellEnd"/>
      <w:r w:rsidRPr="0018697B">
        <w:rPr>
          <w:rFonts w:ascii="Times New Roman" w:hAnsi="Times New Roman" w:cs="Times New Roman"/>
          <w:sz w:val="24"/>
          <w:szCs w:val="24"/>
        </w:rPr>
        <w:t xml:space="preserve"> seviyesi </w:t>
      </w:r>
      <w:proofErr w:type="spellStart"/>
      <w:r w:rsidRPr="0018697B">
        <w:rPr>
          <w:rFonts w:ascii="Times New Roman" w:hAnsi="Times New Roman" w:cs="Times New Roman"/>
          <w:sz w:val="24"/>
          <w:szCs w:val="24"/>
        </w:rPr>
        <w:t>düştükçe</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düşük</w:t>
      </w:r>
      <w:proofErr w:type="spellEnd"/>
      <w:r w:rsidRPr="0018697B">
        <w:rPr>
          <w:rFonts w:ascii="Times New Roman" w:hAnsi="Times New Roman" w:cs="Times New Roman"/>
          <w:sz w:val="24"/>
          <w:szCs w:val="24"/>
        </w:rPr>
        <w:t xml:space="preserve"> refah seviyesinde olma riski artmaktadır. Bu model toplam </w:t>
      </w:r>
      <w:proofErr w:type="spellStart"/>
      <w:r w:rsidRPr="0018697B">
        <w:rPr>
          <w:rFonts w:ascii="Times New Roman" w:hAnsi="Times New Roman" w:cs="Times New Roman"/>
          <w:sz w:val="24"/>
          <w:szCs w:val="24"/>
        </w:rPr>
        <w:t>değişkenliğin</w:t>
      </w:r>
      <w:proofErr w:type="spellEnd"/>
      <w:r w:rsidRPr="0018697B">
        <w:rPr>
          <w:rFonts w:ascii="Times New Roman" w:hAnsi="Times New Roman" w:cs="Times New Roman"/>
          <w:sz w:val="24"/>
          <w:szCs w:val="24"/>
        </w:rPr>
        <w:t xml:space="preserve"> yüzde 26’sını açıklamaktadır. </w:t>
      </w:r>
      <w:proofErr w:type="spellStart"/>
      <w:r w:rsidRPr="0018697B">
        <w:rPr>
          <w:rFonts w:ascii="Times New Roman" w:hAnsi="Times New Roman" w:cs="Times New Roman"/>
          <w:sz w:val="24"/>
          <w:szCs w:val="24"/>
        </w:rPr>
        <w:t>İkinci</w:t>
      </w:r>
      <w:proofErr w:type="spellEnd"/>
      <w:r w:rsidRPr="0018697B">
        <w:rPr>
          <w:rFonts w:ascii="Times New Roman" w:hAnsi="Times New Roman" w:cs="Times New Roman"/>
          <w:sz w:val="24"/>
          <w:szCs w:val="24"/>
        </w:rPr>
        <w:t xml:space="preserve"> modelde 75-84 yaş grubundaki </w:t>
      </w:r>
      <w:proofErr w:type="spellStart"/>
      <w:r w:rsidRPr="0018697B">
        <w:rPr>
          <w:rFonts w:ascii="Times New Roman" w:hAnsi="Times New Roman" w:cs="Times New Roman"/>
          <w:sz w:val="24"/>
          <w:szCs w:val="24"/>
        </w:rPr>
        <w:t>yaşlıların</w:t>
      </w:r>
      <w:proofErr w:type="spellEnd"/>
      <w:r w:rsidRPr="0018697B">
        <w:rPr>
          <w:rFonts w:ascii="Times New Roman" w:hAnsi="Times New Roman" w:cs="Times New Roman"/>
          <w:sz w:val="24"/>
          <w:szCs w:val="24"/>
        </w:rPr>
        <w:t xml:space="preserve"> 65-74 yaş grubuna göre 1,4 katı, </w:t>
      </w:r>
      <w:proofErr w:type="spellStart"/>
      <w:r w:rsidRPr="0018697B">
        <w:rPr>
          <w:rFonts w:ascii="Times New Roman" w:hAnsi="Times New Roman" w:cs="Times New Roman"/>
          <w:sz w:val="24"/>
          <w:szCs w:val="24"/>
        </w:rPr>
        <w:t>evlenmemis</w:t>
      </w:r>
      <w:proofErr w:type="spellEnd"/>
      <w:r w:rsidRPr="0018697B">
        <w:rPr>
          <w:rFonts w:ascii="Times New Roman" w:hAnsi="Times New Roman" w:cs="Times New Roman"/>
          <w:sz w:val="24"/>
          <w:szCs w:val="24"/>
        </w:rPr>
        <w:t xml:space="preserve">̧ olanların halen evlilere göre 3,6 katı daha fazla </w:t>
      </w:r>
      <w:proofErr w:type="spellStart"/>
      <w:r w:rsidRPr="0018697B">
        <w:rPr>
          <w:rFonts w:ascii="Times New Roman" w:hAnsi="Times New Roman" w:cs="Times New Roman"/>
          <w:sz w:val="24"/>
          <w:szCs w:val="24"/>
        </w:rPr>
        <w:t>düşük</w:t>
      </w:r>
      <w:proofErr w:type="spellEnd"/>
      <w:r w:rsidRPr="0018697B">
        <w:rPr>
          <w:rFonts w:ascii="Times New Roman" w:hAnsi="Times New Roman" w:cs="Times New Roman"/>
          <w:sz w:val="24"/>
          <w:szCs w:val="24"/>
        </w:rPr>
        <w:t xml:space="preserve"> refah seviyesinde </w:t>
      </w:r>
      <w:proofErr w:type="spellStart"/>
      <w:r w:rsidRPr="0018697B">
        <w:rPr>
          <w:rFonts w:ascii="Times New Roman" w:hAnsi="Times New Roman" w:cs="Times New Roman"/>
          <w:sz w:val="24"/>
          <w:szCs w:val="24"/>
        </w:rPr>
        <w:t>yaşama</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eğilimi</w:t>
      </w:r>
      <w:proofErr w:type="spellEnd"/>
      <w:r w:rsidRPr="0018697B">
        <w:rPr>
          <w:rFonts w:ascii="Times New Roman" w:hAnsi="Times New Roman" w:cs="Times New Roman"/>
          <w:sz w:val="24"/>
          <w:szCs w:val="24"/>
        </w:rPr>
        <w:t xml:space="preserve"> vardır. Üçüncü modelde karı-koca veya tek </w:t>
      </w:r>
      <w:proofErr w:type="spellStart"/>
      <w:r w:rsidRPr="0018697B">
        <w:rPr>
          <w:rFonts w:ascii="Times New Roman" w:hAnsi="Times New Roman" w:cs="Times New Roman"/>
          <w:sz w:val="24"/>
          <w:szCs w:val="24"/>
        </w:rPr>
        <w:t>başına</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yaşayanlar</w:t>
      </w:r>
      <w:proofErr w:type="spellEnd"/>
      <w:r w:rsidRPr="0018697B">
        <w:rPr>
          <w:rFonts w:ascii="Times New Roman" w:hAnsi="Times New Roman" w:cs="Times New Roman"/>
          <w:sz w:val="24"/>
          <w:szCs w:val="24"/>
        </w:rPr>
        <w:t xml:space="preserve"> çekirdek ailelere göre </w:t>
      </w:r>
      <w:proofErr w:type="spellStart"/>
      <w:r w:rsidRPr="0018697B">
        <w:rPr>
          <w:rFonts w:ascii="Times New Roman" w:hAnsi="Times New Roman" w:cs="Times New Roman"/>
          <w:sz w:val="24"/>
          <w:szCs w:val="24"/>
        </w:rPr>
        <w:t>düşük</w:t>
      </w:r>
      <w:proofErr w:type="spellEnd"/>
      <w:r w:rsidRPr="0018697B">
        <w:rPr>
          <w:rFonts w:ascii="Times New Roman" w:hAnsi="Times New Roman" w:cs="Times New Roman"/>
          <w:sz w:val="24"/>
          <w:szCs w:val="24"/>
        </w:rPr>
        <w:t xml:space="preserve"> refah seviyesinde olma riski yüksektir (sırasıyla 1,4 ve 2,1 katı). Son modelde kırda </w:t>
      </w:r>
      <w:proofErr w:type="spellStart"/>
      <w:r w:rsidRPr="0018697B">
        <w:rPr>
          <w:rFonts w:ascii="Times New Roman" w:hAnsi="Times New Roman" w:cs="Times New Roman"/>
          <w:sz w:val="24"/>
          <w:szCs w:val="24"/>
        </w:rPr>
        <w:t>yaşayanların</w:t>
      </w:r>
      <w:proofErr w:type="spellEnd"/>
      <w:r w:rsidRPr="0018697B">
        <w:rPr>
          <w:rFonts w:ascii="Times New Roman" w:hAnsi="Times New Roman" w:cs="Times New Roman"/>
          <w:sz w:val="24"/>
          <w:szCs w:val="24"/>
        </w:rPr>
        <w:t xml:space="preserve"> kenttekilere göre ve Güney, Orta ve </w:t>
      </w:r>
      <w:proofErr w:type="spellStart"/>
      <w:r w:rsidRPr="0018697B">
        <w:rPr>
          <w:rFonts w:ascii="Times New Roman" w:hAnsi="Times New Roman" w:cs="Times New Roman"/>
          <w:sz w:val="24"/>
          <w:szCs w:val="24"/>
        </w:rPr>
        <w:t>Doğu</w:t>
      </w:r>
      <w:proofErr w:type="spellEnd"/>
      <w:r w:rsidRPr="0018697B">
        <w:rPr>
          <w:rFonts w:ascii="Times New Roman" w:hAnsi="Times New Roman" w:cs="Times New Roman"/>
          <w:sz w:val="24"/>
          <w:szCs w:val="24"/>
        </w:rPr>
        <w:t xml:space="preserve"> bölgelerde </w:t>
      </w:r>
      <w:proofErr w:type="spellStart"/>
      <w:r w:rsidRPr="0018697B">
        <w:rPr>
          <w:rFonts w:ascii="Times New Roman" w:hAnsi="Times New Roman" w:cs="Times New Roman"/>
          <w:sz w:val="24"/>
          <w:szCs w:val="24"/>
        </w:rPr>
        <w:t>yaşayanların</w:t>
      </w:r>
      <w:proofErr w:type="spellEnd"/>
      <w:r w:rsidRPr="0018697B">
        <w:rPr>
          <w:rFonts w:ascii="Times New Roman" w:hAnsi="Times New Roman" w:cs="Times New Roman"/>
          <w:sz w:val="24"/>
          <w:szCs w:val="24"/>
        </w:rPr>
        <w:t xml:space="preserve"> Batı bölgesine göre </w:t>
      </w:r>
      <w:proofErr w:type="spellStart"/>
      <w:r w:rsidRPr="0018697B">
        <w:rPr>
          <w:rFonts w:ascii="Times New Roman" w:hAnsi="Times New Roman" w:cs="Times New Roman"/>
          <w:sz w:val="24"/>
          <w:szCs w:val="24"/>
        </w:rPr>
        <w:t>düşük</w:t>
      </w:r>
      <w:proofErr w:type="spellEnd"/>
      <w:r w:rsidRPr="0018697B">
        <w:rPr>
          <w:rFonts w:ascii="Times New Roman" w:hAnsi="Times New Roman" w:cs="Times New Roman"/>
          <w:sz w:val="24"/>
          <w:szCs w:val="24"/>
        </w:rPr>
        <w:t xml:space="preserve"> refah seviyesinde olma riski fazladır. Bu model toplam </w:t>
      </w:r>
      <w:proofErr w:type="spellStart"/>
      <w:r w:rsidRPr="0018697B">
        <w:rPr>
          <w:rFonts w:ascii="Times New Roman" w:hAnsi="Times New Roman" w:cs="Times New Roman"/>
          <w:sz w:val="24"/>
          <w:szCs w:val="24"/>
        </w:rPr>
        <w:t>değişkenliğin</w:t>
      </w:r>
      <w:proofErr w:type="spellEnd"/>
      <w:r w:rsidRPr="0018697B">
        <w:rPr>
          <w:rFonts w:ascii="Times New Roman" w:hAnsi="Times New Roman" w:cs="Times New Roman"/>
          <w:sz w:val="24"/>
          <w:szCs w:val="24"/>
        </w:rPr>
        <w:t xml:space="preserve"> yüzde 56’sını açıklamaktadır. Sonuçlar </w:t>
      </w:r>
      <w:proofErr w:type="spellStart"/>
      <w:r w:rsidRPr="0018697B">
        <w:rPr>
          <w:rFonts w:ascii="Times New Roman" w:hAnsi="Times New Roman" w:cs="Times New Roman"/>
          <w:sz w:val="24"/>
          <w:szCs w:val="24"/>
        </w:rPr>
        <w:t>yaşlıların</w:t>
      </w:r>
      <w:proofErr w:type="spellEnd"/>
      <w:r w:rsidRPr="0018697B">
        <w:rPr>
          <w:rFonts w:ascii="Times New Roman" w:hAnsi="Times New Roman" w:cs="Times New Roman"/>
          <w:sz w:val="24"/>
          <w:szCs w:val="24"/>
        </w:rPr>
        <w:t xml:space="preserve"> refahı ile onların </w:t>
      </w:r>
      <w:proofErr w:type="spellStart"/>
      <w:r w:rsidRPr="0018697B">
        <w:rPr>
          <w:rFonts w:ascii="Times New Roman" w:hAnsi="Times New Roman" w:cs="Times New Roman"/>
          <w:sz w:val="24"/>
          <w:szCs w:val="24"/>
        </w:rPr>
        <w:t>eğitim</w:t>
      </w:r>
      <w:proofErr w:type="spellEnd"/>
      <w:r w:rsidRPr="0018697B">
        <w:rPr>
          <w:rFonts w:ascii="Times New Roman" w:hAnsi="Times New Roman" w:cs="Times New Roman"/>
          <w:sz w:val="24"/>
          <w:szCs w:val="24"/>
        </w:rPr>
        <w:t xml:space="preserve"> seviyesi arasında pozitif bir </w:t>
      </w:r>
      <w:proofErr w:type="spellStart"/>
      <w:r w:rsidRPr="0018697B">
        <w:rPr>
          <w:rFonts w:ascii="Times New Roman" w:hAnsi="Times New Roman" w:cs="Times New Roman"/>
          <w:sz w:val="24"/>
          <w:szCs w:val="24"/>
        </w:rPr>
        <w:t>ilişki</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olduğunu</w:t>
      </w:r>
      <w:proofErr w:type="spellEnd"/>
      <w:r w:rsidRPr="0018697B">
        <w:rPr>
          <w:rFonts w:ascii="Times New Roman" w:hAnsi="Times New Roman" w:cs="Times New Roman"/>
          <w:sz w:val="24"/>
          <w:szCs w:val="24"/>
        </w:rPr>
        <w:t xml:space="preserve"> göstermektedir. Bulgulara göre </w:t>
      </w:r>
      <w:proofErr w:type="spellStart"/>
      <w:r w:rsidRPr="0018697B">
        <w:rPr>
          <w:rFonts w:ascii="Times New Roman" w:hAnsi="Times New Roman" w:cs="Times New Roman"/>
          <w:sz w:val="24"/>
          <w:szCs w:val="24"/>
        </w:rPr>
        <w:t>eğitimi</w:t>
      </w:r>
      <w:proofErr w:type="spellEnd"/>
      <w:r w:rsidRPr="0018697B">
        <w:rPr>
          <w:rFonts w:ascii="Times New Roman" w:hAnsi="Times New Roman" w:cs="Times New Roman"/>
          <w:sz w:val="24"/>
          <w:szCs w:val="24"/>
        </w:rPr>
        <w:t xml:space="preserve"> az, kırsalda </w:t>
      </w:r>
      <w:proofErr w:type="spellStart"/>
      <w:r w:rsidRPr="0018697B">
        <w:rPr>
          <w:rFonts w:ascii="Times New Roman" w:hAnsi="Times New Roman" w:cs="Times New Roman"/>
          <w:sz w:val="24"/>
          <w:szCs w:val="24"/>
        </w:rPr>
        <w:t>yaşayan</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evlenmemis</w:t>
      </w:r>
      <w:proofErr w:type="spellEnd"/>
      <w:r w:rsidRPr="0018697B">
        <w:rPr>
          <w:rFonts w:ascii="Times New Roman" w:hAnsi="Times New Roman" w:cs="Times New Roman"/>
          <w:sz w:val="24"/>
          <w:szCs w:val="24"/>
        </w:rPr>
        <w:t xml:space="preserve">̧ ve daha </w:t>
      </w:r>
      <w:proofErr w:type="spellStart"/>
      <w:r w:rsidRPr="0018697B">
        <w:rPr>
          <w:rFonts w:ascii="Times New Roman" w:hAnsi="Times New Roman" w:cs="Times New Roman"/>
          <w:sz w:val="24"/>
          <w:szCs w:val="24"/>
        </w:rPr>
        <w:t>yaşlı</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yaşlı</w:t>
      </w:r>
      <w:proofErr w:type="spellEnd"/>
      <w:r w:rsidRPr="0018697B">
        <w:rPr>
          <w:rFonts w:ascii="Times New Roman" w:hAnsi="Times New Roman" w:cs="Times New Roman"/>
          <w:sz w:val="24"/>
          <w:szCs w:val="24"/>
        </w:rPr>
        <w:t xml:space="preserve"> grubundaki </w:t>
      </w:r>
      <w:proofErr w:type="spellStart"/>
      <w:r w:rsidRPr="0018697B">
        <w:rPr>
          <w:rFonts w:ascii="Times New Roman" w:hAnsi="Times New Roman" w:cs="Times New Roman"/>
          <w:sz w:val="24"/>
          <w:szCs w:val="24"/>
        </w:rPr>
        <w:t>yaşlılar</w:t>
      </w:r>
      <w:proofErr w:type="spellEnd"/>
      <w:r w:rsidRPr="0018697B">
        <w:rPr>
          <w:rFonts w:ascii="Times New Roman" w:hAnsi="Times New Roman" w:cs="Times New Roman"/>
          <w:sz w:val="24"/>
          <w:szCs w:val="24"/>
        </w:rPr>
        <w:t xml:space="preserve"> refah seviyesi bakımından dezavantajlı durumdadır. Yapılacak politikalarda dezavantajlı gruplar göz önüne alınarak refah seviyesinde </w:t>
      </w:r>
      <w:proofErr w:type="spellStart"/>
      <w:r w:rsidRPr="0018697B">
        <w:rPr>
          <w:rFonts w:ascii="Times New Roman" w:hAnsi="Times New Roman" w:cs="Times New Roman"/>
          <w:sz w:val="24"/>
          <w:szCs w:val="24"/>
        </w:rPr>
        <w:t>iyileştirmelere</w:t>
      </w:r>
      <w:proofErr w:type="spellEnd"/>
      <w:r w:rsidRPr="0018697B">
        <w:rPr>
          <w:rFonts w:ascii="Times New Roman" w:hAnsi="Times New Roman" w:cs="Times New Roman"/>
          <w:sz w:val="24"/>
          <w:szCs w:val="24"/>
        </w:rPr>
        <w:t xml:space="preserve"> gidilmeli ve </w:t>
      </w:r>
      <w:proofErr w:type="spellStart"/>
      <w:r w:rsidRPr="0018697B">
        <w:rPr>
          <w:rFonts w:ascii="Times New Roman" w:hAnsi="Times New Roman" w:cs="Times New Roman"/>
          <w:sz w:val="24"/>
          <w:szCs w:val="24"/>
        </w:rPr>
        <w:t>geleceğin</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yaşlılarının</w:t>
      </w:r>
      <w:proofErr w:type="spellEnd"/>
      <w:r w:rsidRPr="0018697B">
        <w:rPr>
          <w:rFonts w:ascii="Times New Roman" w:hAnsi="Times New Roman" w:cs="Times New Roman"/>
          <w:sz w:val="24"/>
          <w:szCs w:val="24"/>
        </w:rPr>
        <w:t xml:space="preserve"> daha iyi bir hayat sürebilmesi için </w:t>
      </w:r>
      <w:proofErr w:type="spellStart"/>
      <w:r w:rsidRPr="0018697B">
        <w:rPr>
          <w:rFonts w:ascii="Times New Roman" w:hAnsi="Times New Roman" w:cs="Times New Roman"/>
          <w:sz w:val="24"/>
          <w:szCs w:val="24"/>
        </w:rPr>
        <w:t>eğitim</w:t>
      </w:r>
      <w:proofErr w:type="spellEnd"/>
      <w:r w:rsidRPr="0018697B">
        <w:rPr>
          <w:rFonts w:ascii="Times New Roman" w:hAnsi="Times New Roman" w:cs="Times New Roman"/>
          <w:sz w:val="24"/>
          <w:szCs w:val="24"/>
        </w:rPr>
        <w:t xml:space="preserve"> alanında yatırım yapılmalıdır. </w:t>
      </w:r>
    </w:p>
    <w:p w14:paraId="47888D88" w14:textId="77777777" w:rsidR="00FB5249" w:rsidRDefault="00FB5249" w:rsidP="0018697B">
      <w:pPr>
        <w:widowControl w:val="0"/>
        <w:autoSpaceDE w:val="0"/>
        <w:autoSpaceDN w:val="0"/>
        <w:adjustRightInd w:val="0"/>
        <w:spacing w:after="240"/>
        <w:jc w:val="both"/>
        <w:rPr>
          <w:rFonts w:ascii="Times New Roman" w:hAnsi="Times New Roman" w:cs="Times New Roman"/>
          <w:i/>
          <w:sz w:val="24"/>
          <w:szCs w:val="24"/>
        </w:rPr>
      </w:pPr>
      <w:r w:rsidRPr="0018697B">
        <w:rPr>
          <w:rFonts w:ascii="Times New Roman" w:hAnsi="Times New Roman" w:cs="Times New Roman"/>
          <w:b/>
          <w:bCs/>
          <w:sz w:val="24"/>
          <w:szCs w:val="24"/>
        </w:rPr>
        <w:t>Anahtar Kelimeler</w:t>
      </w:r>
      <w:r w:rsidRPr="0018697B">
        <w:rPr>
          <w:rFonts w:ascii="Times New Roman" w:hAnsi="Times New Roman" w:cs="Times New Roman"/>
          <w:sz w:val="24"/>
          <w:szCs w:val="24"/>
        </w:rPr>
        <w:t xml:space="preserve">: </w:t>
      </w:r>
      <w:proofErr w:type="spellStart"/>
      <w:r w:rsidRPr="0018697B">
        <w:rPr>
          <w:rFonts w:ascii="Times New Roman" w:hAnsi="Times New Roman" w:cs="Times New Roman"/>
          <w:i/>
          <w:sz w:val="24"/>
          <w:szCs w:val="24"/>
        </w:rPr>
        <w:t>Yaşlılık</w:t>
      </w:r>
      <w:proofErr w:type="spellEnd"/>
      <w:r w:rsidRPr="0018697B">
        <w:rPr>
          <w:rFonts w:ascii="Times New Roman" w:hAnsi="Times New Roman" w:cs="Times New Roman"/>
          <w:i/>
          <w:sz w:val="24"/>
          <w:szCs w:val="24"/>
        </w:rPr>
        <w:t xml:space="preserve">, </w:t>
      </w:r>
      <w:proofErr w:type="spellStart"/>
      <w:r w:rsidRPr="0018697B">
        <w:rPr>
          <w:rFonts w:ascii="Times New Roman" w:hAnsi="Times New Roman" w:cs="Times New Roman"/>
          <w:i/>
          <w:sz w:val="24"/>
          <w:szCs w:val="24"/>
        </w:rPr>
        <w:t>yaşlı</w:t>
      </w:r>
      <w:proofErr w:type="spellEnd"/>
      <w:r w:rsidRPr="0018697B">
        <w:rPr>
          <w:rFonts w:ascii="Times New Roman" w:hAnsi="Times New Roman" w:cs="Times New Roman"/>
          <w:i/>
          <w:sz w:val="24"/>
          <w:szCs w:val="24"/>
        </w:rPr>
        <w:t xml:space="preserve"> refahı, </w:t>
      </w:r>
      <w:proofErr w:type="spellStart"/>
      <w:r w:rsidRPr="0018697B">
        <w:rPr>
          <w:rFonts w:ascii="Times New Roman" w:hAnsi="Times New Roman" w:cs="Times New Roman"/>
          <w:i/>
          <w:sz w:val="24"/>
          <w:szCs w:val="24"/>
        </w:rPr>
        <w:t>eğitim</w:t>
      </w:r>
      <w:proofErr w:type="spellEnd"/>
      <w:r w:rsidRPr="0018697B">
        <w:rPr>
          <w:rFonts w:ascii="Times New Roman" w:hAnsi="Times New Roman" w:cs="Times New Roman"/>
          <w:i/>
          <w:sz w:val="24"/>
          <w:szCs w:val="24"/>
        </w:rPr>
        <w:t xml:space="preserve"> seviyesi. </w:t>
      </w:r>
    </w:p>
    <w:p w14:paraId="5CAA7704" w14:textId="77777777" w:rsidR="0018697B" w:rsidRDefault="0018697B" w:rsidP="0018697B">
      <w:pPr>
        <w:widowControl w:val="0"/>
        <w:autoSpaceDE w:val="0"/>
        <w:autoSpaceDN w:val="0"/>
        <w:adjustRightInd w:val="0"/>
        <w:spacing w:after="240"/>
        <w:jc w:val="both"/>
        <w:rPr>
          <w:rFonts w:ascii="Times New Roman" w:hAnsi="Times New Roman" w:cs="Times New Roman"/>
          <w:i/>
          <w:sz w:val="24"/>
          <w:szCs w:val="24"/>
        </w:rPr>
      </w:pPr>
    </w:p>
    <w:p w14:paraId="12A4C1C7" w14:textId="77777777" w:rsidR="0018697B" w:rsidRDefault="0018697B" w:rsidP="0018697B">
      <w:pPr>
        <w:widowControl w:val="0"/>
        <w:autoSpaceDE w:val="0"/>
        <w:autoSpaceDN w:val="0"/>
        <w:adjustRightInd w:val="0"/>
        <w:spacing w:after="240"/>
        <w:jc w:val="both"/>
        <w:rPr>
          <w:rFonts w:ascii="Times New Roman" w:hAnsi="Times New Roman" w:cs="Times New Roman"/>
          <w:i/>
          <w:sz w:val="24"/>
          <w:szCs w:val="24"/>
        </w:rPr>
      </w:pPr>
    </w:p>
    <w:p w14:paraId="55AAA34B" w14:textId="77777777" w:rsidR="0018697B" w:rsidRDefault="0018697B" w:rsidP="0018697B">
      <w:pPr>
        <w:widowControl w:val="0"/>
        <w:autoSpaceDE w:val="0"/>
        <w:autoSpaceDN w:val="0"/>
        <w:adjustRightInd w:val="0"/>
        <w:spacing w:after="240"/>
        <w:jc w:val="both"/>
        <w:rPr>
          <w:rFonts w:ascii="Times New Roman" w:hAnsi="Times New Roman" w:cs="Times New Roman"/>
          <w:i/>
          <w:sz w:val="24"/>
          <w:szCs w:val="24"/>
        </w:rPr>
      </w:pPr>
    </w:p>
    <w:p w14:paraId="0E475056" w14:textId="77777777" w:rsidR="0018697B" w:rsidRDefault="0018697B" w:rsidP="0018697B">
      <w:pPr>
        <w:widowControl w:val="0"/>
        <w:autoSpaceDE w:val="0"/>
        <w:autoSpaceDN w:val="0"/>
        <w:adjustRightInd w:val="0"/>
        <w:spacing w:after="240"/>
        <w:jc w:val="both"/>
        <w:rPr>
          <w:rFonts w:ascii="Times New Roman" w:hAnsi="Times New Roman" w:cs="Times New Roman"/>
          <w:i/>
          <w:sz w:val="24"/>
          <w:szCs w:val="24"/>
        </w:rPr>
      </w:pPr>
    </w:p>
    <w:p w14:paraId="60E1AFC8" w14:textId="77777777" w:rsidR="0018697B" w:rsidRDefault="0018697B" w:rsidP="0018697B">
      <w:pPr>
        <w:widowControl w:val="0"/>
        <w:autoSpaceDE w:val="0"/>
        <w:autoSpaceDN w:val="0"/>
        <w:adjustRightInd w:val="0"/>
        <w:spacing w:after="240"/>
        <w:jc w:val="both"/>
        <w:rPr>
          <w:rFonts w:ascii="Times New Roman" w:hAnsi="Times New Roman" w:cs="Times New Roman"/>
          <w:i/>
          <w:sz w:val="24"/>
          <w:szCs w:val="24"/>
        </w:rPr>
      </w:pPr>
    </w:p>
    <w:p w14:paraId="4D2182DE" w14:textId="77777777" w:rsidR="0018697B" w:rsidRDefault="0018697B" w:rsidP="0018697B">
      <w:pPr>
        <w:widowControl w:val="0"/>
        <w:autoSpaceDE w:val="0"/>
        <w:autoSpaceDN w:val="0"/>
        <w:adjustRightInd w:val="0"/>
        <w:spacing w:after="240"/>
        <w:jc w:val="both"/>
        <w:rPr>
          <w:rFonts w:ascii="Times New Roman" w:hAnsi="Times New Roman" w:cs="Times New Roman"/>
          <w:sz w:val="24"/>
          <w:szCs w:val="24"/>
        </w:rPr>
      </w:pPr>
    </w:p>
    <w:p w14:paraId="19A6581E" w14:textId="77777777" w:rsidR="001E40C0" w:rsidRPr="0018697B" w:rsidRDefault="001E40C0" w:rsidP="0018697B">
      <w:pPr>
        <w:widowControl w:val="0"/>
        <w:autoSpaceDE w:val="0"/>
        <w:autoSpaceDN w:val="0"/>
        <w:adjustRightInd w:val="0"/>
        <w:spacing w:after="240"/>
        <w:jc w:val="both"/>
        <w:rPr>
          <w:rFonts w:ascii="Times New Roman" w:hAnsi="Times New Roman" w:cs="Times New Roman"/>
          <w:sz w:val="24"/>
          <w:szCs w:val="24"/>
        </w:rPr>
      </w:pPr>
    </w:p>
    <w:p w14:paraId="1D8F25BB" w14:textId="77777777" w:rsidR="00FB5249" w:rsidRPr="0018697B" w:rsidRDefault="00FB5249" w:rsidP="0018697B">
      <w:pPr>
        <w:pStyle w:val="GvdeA"/>
        <w:spacing w:line="276" w:lineRule="auto"/>
        <w:jc w:val="center"/>
        <w:rPr>
          <w:rFonts w:ascii="Times New Roman" w:eastAsia="Times New Roman" w:hAnsi="Times New Roman" w:cs="Times New Roman"/>
          <w:b/>
          <w:bCs/>
          <w:sz w:val="24"/>
          <w:szCs w:val="24"/>
        </w:rPr>
      </w:pPr>
      <w:r w:rsidRPr="0018697B">
        <w:rPr>
          <w:rFonts w:ascii="Times New Roman" w:eastAsia="Times New Roman" w:hAnsi="Times New Roman" w:cs="Times New Roman"/>
          <w:b/>
          <w:bCs/>
          <w:sz w:val="24"/>
          <w:szCs w:val="24"/>
        </w:rPr>
        <w:t>YAŞLI GÖÇMENLERİN GÖÇ SÜRECİ VE GÖÇ SONRASI DENEYİMLERİNE BAĞLI YAŞANAN GÜÇLÜKLER</w:t>
      </w:r>
    </w:p>
    <w:p w14:paraId="17A73E91" w14:textId="77777777" w:rsidR="00FB5249" w:rsidRPr="0018697B" w:rsidRDefault="00FB5249" w:rsidP="0018697B">
      <w:pPr>
        <w:pStyle w:val="GvdeA"/>
        <w:spacing w:line="276" w:lineRule="auto"/>
        <w:jc w:val="center"/>
        <w:rPr>
          <w:rFonts w:ascii="Times New Roman" w:eastAsia="Times New Roman" w:hAnsi="Times New Roman" w:cs="Times New Roman"/>
          <w:b/>
          <w:bCs/>
          <w:sz w:val="24"/>
          <w:szCs w:val="24"/>
        </w:rPr>
      </w:pPr>
    </w:p>
    <w:p w14:paraId="06180D08" w14:textId="77777777" w:rsidR="00FB5249" w:rsidRPr="0018697B" w:rsidRDefault="00FB5249" w:rsidP="001E40C0">
      <w:pPr>
        <w:pStyle w:val="GvdeA"/>
        <w:spacing w:line="276" w:lineRule="auto"/>
        <w:jc w:val="right"/>
        <w:rPr>
          <w:rFonts w:ascii="Times New Roman" w:eastAsia="Times New Roman" w:hAnsi="Times New Roman" w:cs="Times New Roman"/>
          <w:b/>
          <w:bCs/>
          <w:sz w:val="24"/>
          <w:szCs w:val="24"/>
        </w:rPr>
      </w:pPr>
      <w:r w:rsidRPr="0018697B">
        <w:rPr>
          <w:rFonts w:ascii="Times New Roman" w:eastAsia="Times New Roman" w:hAnsi="Times New Roman" w:cs="Times New Roman"/>
          <w:b/>
          <w:bCs/>
          <w:sz w:val="24"/>
          <w:szCs w:val="24"/>
        </w:rPr>
        <w:t>Doç. Dr. Sevim ATİLA DEMİR</w:t>
      </w:r>
      <w:r w:rsidRPr="0018697B">
        <w:rPr>
          <w:rStyle w:val="FootnoteReference"/>
          <w:rFonts w:ascii="Times New Roman" w:eastAsia="Times New Roman" w:hAnsi="Times New Roman" w:cs="Times New Roman"/>
          <w:b/>
          <w:bCs/>
          <w:sz w:val="24"/>
          <w:szCs w:val="24"/>
        </w:rPr>
        <w:footnoteReference w:id="10"/>
      </w:r>
    </w:p>
    <w:p w14:paraId="63B8A2E7" w14:textId="77777777" w:rsidR="00FB5249" w:rsidRPr="0018697B" w:rsidRDefault="00FB5249" w:rsidP="0018697B">
      <w:pPr>
        <w:pStyle w:val="GvdeA"/>
        <w:spacing w:line="276" w:lineRule="auto"/>
        <w:jc w:val="right"/>
        <w:rPr>
          <w:rFonts w:ascii="Times New Roman" w:eastAsia="Times New Roman" w:hAnsi="Times New Roman" w:cs="Times New Roman"/>
          <w:b/>
          <w:bCs/>
          <w:sz w:val="24"/>
          <w:szCs w:val="24"/>
        </w:rPr>
      </w:pPr>
    </w:p>
    <w:p w14:paraId="3D4E5E32" w14:textId="77777777" w:rsidR="00FB5249" w:rsidRPr="0018697B" w:rsidRDefault="00FB5249" w:rsidP="0018697B">
      <w:pPr>
        <w:pStyle w:val="GvdeA"/>
        <w:spacing w:line="276" w:lineRule="auto"/>
        <w:jc w:val="both"/>
        <w:rPr>
          <w:rFonts w:ascii="Times New Roman" w:hAnsi="Times New Roman" w:cs="Times New Roman"/>
          <w:sz w:val="24"/>
          <w:szCs w:val="24"/>
        </w:rPr>
      </w:pPr>
      <w:r w:rsidRPr="0018697B">
        <w:rPr>
          <w:rFonts w:ascii="Times New Roman" w:hAnsi="Times New Roman" w:cs="Times New Roman"/>
          <w:sz w:val="24"/>
          <w:szCs w:val="24"/>
        </w:rPr>
        <w:t>Sanayileşme sonrası yaşanan gelişmeler ile birlikte ölüm ve doğum oranlarının düşmesi başta Batılı gelişmiş ülkeler olmak üzere dünya çapında yaşlı nüfus oranının artmasına yol açmıştır. Bu nüfus değişimleri yaşlanma olgusunu bir kat daha önemli hale getirmiştir. 2015 yılı verilerine göre her 8 kişiden 1</w:t>
      </w:r>
      <w:r w:rsidRPr="0018697B">
        <w:rPr>
          <w:rFonts w:ascii="Times New Roman" w:hAnsi="Times New Roman" w:cs="Times New Roman"/>
          <w:sz w:val="24"/>
          <w:szCs w:val="24"/>
          <w:lang w:val="fr-FR"/>
        </w:rPr>
        <w:t>’</w:t>
      </w:r>
      <w:r w:rsidRPr="0018697B">
        <w:rPr>
          <w:rFonts w:ascii="Times New Roman" w:hAnsi="Times New Roman" w:cs="Times New Roman"/>
          <w:sz w:val="24"/>
          <w:szCs w:val="24"/>
        </w:rPr>
        <w:t>si 60 yaş ve üzerindedir. 2030 yılında ise her 6 kişiden birinin 60 yaş ve üzerinde olacağı tahmin edilmektedir. 2000 yılında dünyada 80 yaş ve üzeri 71 milyon kişi bulunmakta iken bu sayı 2015 yılında 125 milyona çıkmıştır. 2050 yılında bu oranın 434 milyon olacağı öngörülmektedir (United Nations Report 2015). Türkiye</w:t>
      </w:r>
      <w:r w:rsidRPr="0018697B">
        <w:rPr>
          <w:rFonts w:ascii="Times New Roman" w:hAnsi="Times New Roman" w:cs="Times New Roman"/>
          <w:sz w:val="24"/>
          <w:szCs w:val="24"/>
          <w:lang w:val="fr-FR"/>
        </w:rPr>
        <w:t>’</w:t>
      </w:r>
      <w:r w:rsidRPr="0018697B">
        <w:rPr>
          <w:rFonts w:ascii="Times New Roman" w:hAnsi="Times New Roman" w:cs="Times New Roman"/>
          <w:sz w:val="24"/>
          <w:szCs w:val="24"/>
        </w:rPr>
        <w:t xml:space="preserve">deki duruma bakıldığında, 1965 yılı yaşlı nüfus oranı %4 iken yaşlı nüfusun toplam nüfus içindeki oranı </w:t>
      </w:r>
      <w:r w:rsidRPr="0018697B">
        <w:rPr>
          <w:rFonts w:ascii="Times New Roman" w:hAnsi="Times New Roman" w:cs="Times New Roman"/>
          <w:sz w:val="24"/>
          <w:szCs w:val="24"/>
          <w:lang w:val="es-ES_tradnl"/>
        </w:rPr>
        <w:t xml:space="preserve">2014 </w:t>
      </w:r>
      <w:proofErr w:type="spellStart"/>
      <w:r w:rsidRPr="0018697B">
        <w:rPr>
          <w:rFonts w:ascii="Times New Roman" w:hAnsi="Times New Roman" w:cs="Times New Roman"/>
          <w:sz w:val="24"/>
          <w:szCs w:val="24"/>
          <w:lang w:val="es-ES_tradnl"/>
        </w:rPr>
        <w:t>yılında</w:t>
      </w:r>
      <w:proofErr w:type="spellEnd"/>
      <w:r w:rsidRPr="0018697B">
        <w:rPr>
          <w:rFonts w:ascii="Times New Roman" w:hAnsi="Times New Roman" w:cs="Times New Roman"/>
          <w:sz w:val="24"/>
          <w:szCs w:val="24"/>
          <w:lang w:val="es-ES_tradnl"/>
        </w:rPr>
        <w:t xml:space="preserve"> </w:t>
      </w:r>
      <w:r w:rsidRPr="0018697B">
        <w:rPr>
          <w:rFonts w:ascii="Times New Roman" w:hAnsi="Times New Roman" w:cs="Times New Roman"/>
          <w:sz w:val="24"/>
          <w:szCs w:val="24"/>
        </w:rPr>
        <w:t xml:space="preserve">%8 ve 2015 yılında %8,2 olmuştur (TUIK, 2016). Yaşlanan nüfus içinde yaş ilerledikçe yaşlanma hızı daha da artmaktadır. Dünya genelinde, 2011 yılından 2100 yılına kadar yaşlı nüfus (60+) 3 kat artarken, 80 yaş üzeri nüfusun 5 kat artması beklenmektedir. Yani dünya genelinde önümüzdeki 90 yılda ileri yaşlı  (80+) sayısı, genç yaşlılara (60+) göre daha fazla artış gösterecektir. Bu süre zarfında, ileri yaşlı nüfusun Kanada’da 3 kat, Almanya’da 2 kat, İtalya’da 2 kat, Rusya federasyonunda 3 kat, İngiltere’de 3 kat ve ABD’de 3 kat artması beklenmektedir. Türkiye’de 80 yaş üstü nüfusun artış hızı da oldukça dikkat çekicidir. 2011 yılında binde 9 olan 80 yaş üstü nüfus, 2050 yılında 4 kat ve 2100 yılına gelindiğinde tam olarak 10 kat artış gösterecektir (United Nations Report 2015- Arun, 2014:4). Nüfus değişimlerini etkileyen önemli faktörlerden biri de mekânsal hareketliliklerdir. Bu hareketlilikler aynı zamanda günümüzde yaşlılığa ve yaşlılara yönelik çalışmalarda hedef teşkil eden “yerinde yaşlanma” ve “aktif yaşlanma” süreçlerini de </w:t>
      </w:r>
      <w:proofErr w:type="spellStart"/>
      <w:r w:rsidRPr="0018697B">
        <w:rPr>
          <w:rFonts w:ascii="Times New Roman" w:hAnsi="Times New Roman" w:cs="Times New Roman"/>
          <w:sz w:val="24"/>
          <w:szCs w:val="24"/>
        </w:rPr>
        <w:t>başlıbaşına</w:t>
      </w:r>
      <w:proofErr w:type="spellEnd"/>
      <w:r w:rsidRPr="0018697B">
        <w:rPr>
          <w:rFonts w:ascii="Times New Roman" w:hAnsi="Times New Roman" w:cs="Times New Roman"/>
          <w:sz w:val="24"/>
          <w:szCs w:val="24"/>
        </w:rPr>
        <w:t xml:space="preserve"> etkilemektedir. </w:t>
      </w:r>
    </w:p>
    <w:p w14:paraId="02807BAF" w14:textId="77777777" w:rsidR="00FB5249" w:rsidRPr="0018697B" w:rsidRDefault="00FB5249" w:rsidP="0018697B">
      <w:pPr>
        <w:pStyle w:val="GvdeA"/>
        <w:spacing w:line="276" w:lineRule="auto"/>
        <w:jc w:val="both"/>
        <w:rPr>
          <w:rFonts w:ascii="Times New Roman" w:hAnsi="Times New Roman" w:cs="Times New Roman"/>
          <w:sz w:val="24"/>
          <w:szCs w:val="24"/>
        </w:rPr>
      </w:pPr>
      <w:r w:rsidRPr="0018697B">
        <w:rPr>
          <w:rFonts w:ascii="Times New Roman" w:hAnsi="Times New Roman" w:cs="Times New Roman"/>
          <w:b/>
          <w:bCs/>
          <w:sz w:val="24"/>
          <w:szCs w:val="24"/>
        </w:rPr>
        <w:t xml:space="preserve"> “Yerinde yaşlanma”,</w:t>
      </w:r>
      <w:r w:rsidRPr="0018697B">
        <w:rPr>
          <w:rFonts w:ascii="Times New Roman" w:hAnsi="Times New Roman" w:cs="Times New Roman"/>
          <w:sz w:val="24"/>
          <w:szCs w:val="24"/>
        </w:rPr>
        <w:t xml:space="preserve"> toplum içinde (kendi mekanında) bakım, yaşlılara alışkın oldukları kendi ev ortamında en az sorun yaşanması ve gerekli toplum kaynaklarının aktarılması </w:t>
      </w:r>
      <w:r w:rsidRPr="0018697B">
        <w:rPr>
          <w:rFonts w:ascii="Times New Roman" w:hAnsi="Times New Roman" w:cs="Times New Roman"/>
          <w:sz w:val="24"/>
          <w:szCs w:val="24"/>
          <w:lang w:val="es-ES_tradnl"/>
        </w:rPr>
        <w:t>esas</w:t>
      </w:r>
      <w:proofErr w:type="spellStart"/>
      <w:r w:rsidRPr="0018697B">
        <w:rPr>
          <w:rFonts w:ascii="Times New Roman" w:hAnsi="Times New Roman" w:cs="Times New Roman"/>
          <w:sz w:val="24"/>
          <w:szCs w:val="24"/>
        </w:rPr>
        <w:t>ına</w:t>
      </w:r>
      <w:proofErr w:type="spellEnd"/>
      <w:r w:rsidRPr="0018697B">
        <w:rPr>
          <w:rFonts w:ascii="Times New Roman" w:hAnsi="Times New Roman" w:cs="Times New Roman"/>
          <w:sz w:val="24"/>
          <w:szCs w:val="24"/>
        </w:rPr>
        <w:t xml:space="preserve"> dayalı sistemi ifade eder. Aynı zamanda yaşlıların fiziksel, zihinsel, sosyal, duygusal ve manevi iyilik hallerini artırmaya yönelik görülmektedir. </w:t>
      </w:r>
      <w:r w:rsidRPr="0018697B">
        <w:rPr>
          <w:rFonts w:ascii="Times New Roman" w:hAnsi="Times New Roman" w:cs="Times New Roman"/>
          <w:b/>
          <w:bCs/>
          <w:sz w:val="24"/>
          <w:szCs w:val="24"/>
        </w:rPr>
        <w:t>“Aktif yaşlanma”</w:t>
      </w:r>
      <w:r w:rsidRPr="0018697B">
        <w:rPr>
          <w:rFonts w:ascii="Times New Roman" w:hAnsi="Times New Roman" w:cs="Times New Roman"/>
          <w:sz w:val="24"/>
          <w:szCs w:val="24"/>
        </w:rPr>
        <w:t xml:space="preserve"> ise yaşlı bireyin zihinsel sağlığı yerinde, üretken, aktif sosyal hayatını sürdürerek ve pozitif yaş</w:t>
      </w:r>
      <w:proofErr w:type="spellStart"/>
      <w:r w:rsidRPr="0018697B">
        <w:rPr>
          <w:rFonts w:ascii="Times New Roman" w:hAnsi="Times New Roman" w:cs="Times New Roman"/>
          <w:sz w:val="24"/>
          <w:szCs w:val="24"/>
          <w:lang w:val="pt-PT"/>
        </w:rPr>
        <w:t>am</w:t>
      </w:r>
      <w:proofErr w:type="spellEnd"/>
      <w:r w:rsidRPr="0018697B">
        <w:rPr>
          <w:rFonts w:ascii="Times New Roman" w:hAnsi="Times New Roman" w:cs="Times New Roman"/>
          <w:sz w:val="24"/>
          <w:szCs w:val="24"/>
          <w:lang w:val="pt-PT"/>
        </w:rPr>
        <w:t xml:space="preserve"> s</w:t>
      </w:r>
      <w:proofErr w:type="spellStart"/>
      <w:r w:rsidRPr="0018697B">
        <w:rPr>
          <w:rFonts w:ascii="Times New Roman" w:hAnsi="Times New Roman" w:cs="Times New Roman"/>
          <w:sz w:val="24"/>
          <w:szCs w:val="24"/>
        </w:rPr>
        <w:t>ürme</w:t>
      </w:r>
      <w:proofErr w:type="spellEnd"/>
      <w:r w:rsidRPr="0018697B">
        <w:rPr>
          <w:rFonts w:ascii="Times New Roman" w:hAnsi="Times New Roman" w:cs="Times New Roman"/>
          <w:sz w:val="24"/>
          <w:szCs w:val="24"/>
        </w:rPr>
        <w:t xml:space="preserve"> anlamına gelmektedir. Yerinde yaşlanma yaşlılar için hem fiziki hem de sembolik anlamı olan mekanlara bağlı eşitsizlikleri gidermeye yönelik bir düzenleme olarak anlaşılmıştır. Yaşlıların sosyal ilişkilerinin ve tecrübelerinin var olduğu mekanlarda yaşlanması, yaşlılık sürecinde yaşanabilecek problemleri azaltmakta ve yaşlıların aidiyet hissettikleri yer ile bağların kurulmasına yardımcı olarak yaşlıların kendine has rutin pratikler geliştirmelerini sağlamaktadır. Bu yaşlıların çevre ile kontrollü güven duygusu oluşturmalarını mümkün kılmaktadır.  Mekânla güçlü bağı olan yaşlıların kontrolü/güveni </w:t>
      </w:r>
      <w:r w:rsidRPr="0018697B">
        <w:rPr>
          <w:rFonts w:ascii="Times New Roman" w:hAnsi="Times New Roman" w:cs="Times New Roman"/>
          <w:sz w:val="24"/>
          <w:szCs w:val="24"/>
        </w:rPr>
        <w:lastRenderedPageBreak/>
        <w:t>daha iyi sağlayarak mutlu oldukları bilinmektedir. Bazı durumlarda ev yaşlılar için yalnızlaşmaya yol aç</w:t>
      </w:r>
      <w:proofErr w:type="spellStart"/>
      <w:r w:rsidRPr="0018697B">
        <w:rPr>
          <w:rFonts w:ascii="Times New Roman" w:hAnsi="Times New Roman" w:cs="Times New Roman"/>
          <w:sz w:val="24"/>
          <w:szCs w:val="24"/>
          <w:lang w:val="pt-PT"/>
        </w:rPr>
        <w:t>sa</w:t>
      </w:r>
      <w:proofErr w:type="spellEnd"/>
      <w:r w:rsidRPr="0018697B">
        <w:rPr>
          <w:rFonts w:ascii="Times New Roman" w:hAnsi="Times New Roman" w:cs="Times New Roman"/>
          <w:sz w:val="24"/>
          <w:szCs w:val="24"/>
          <w:lang w:val="pt-PT"/>
        </w:rPr>
        <w:t xml:space="preserve"> da (T</w:t>
      </w:r>
      <w:proofErr w:type="spellStart"/>
      <w:r w:rsidRPr="0018697B">
        <w:rPr>
          <w:rFonts w:ascii="Times New Roman" w:hAnsi="Times New Roman" w:cs="Times New Roman"/>
          <w:sz w:val="24"/>
          <w:szCs w:val="24"/>
        </w:rPr>
        <w:t>ürkiye</w:t>
      </w:r>
      <w:proofErr w:type="spellEnd"/>
      <w:r w:rsidRPr="0018697B">
        <w:rPr>
          <w:rFonts w:ascii="Times New Roman" w:hAnsi="Times New Roman" w:cs="Times New Roman"/>
          <w:sz w:val="24"/>
          <w:szCs w:val="24"/>
          <w:lang w:val="fr-FR"/>
        </w:rPr>
        <w:t>’</w:t>
      </w:r>
      <w:r w:rsidRPr="0018697B">
        <w:rPr>
          <w:rFonts w:ascii="Times New Roman" w:hAnsi="Times New Roman" w:cs="Times New Roman"/>
          <w:sz w:val="24"/>
          <w:szCs w:val="24"/>
        </w:rPr>
        <w:t>de tek kişilik hanelerin %45,8</w:t>
      </w:r>
      <w:r w:rsidRPr="0018697B">
        <w:rPr>
          <w:rFonts w:ascii="Times New Roman" w:hAnsi="Times New Roman" w:cs="Times New Roman"/>
          <w:sz w:val="24"/>
          <w:szCs w:val="24"/>
          <w:lang w:val="fr-FR"/>
        </w:rPr>
        <w:t>’</w:t>
      </w:r>
      <w:r w:rsidRPr="0018697B">
        <w:rPr>
          <w:rFonts w:ascii="Times New Roman" w:hAnsi="Times New Roman" w:cs="Times New Roman"/>
          <w:sz w:val="24"/>
          <w:szCs w:val="24"/>
        </w:rPr>
        <w:t>ini yalnız yaşayan yaşlılar oluşturmaktadır- TUIK, 2016) araştırmalar yaşlıların çoğunun bağımsızlıklarını ve sosyal ağlarını sürdürebilmek için yerinde kendi mekanlarında yaşlanmak istediklerini göstermiştir (</w:t>
      </w:r>
      <w:proofErr w:type="spellStart"/>
      <w:r w:rsidRPr="0018697B">
        <w:rPr>
          <w:rFonts w:ascii="Times New Roman" w:hAnsi="Times New Roman" w:cs="Times New Roman"/>
          <w:sz w:val="24"/>
          <w:szCs w:val="24"/>
        </w:rPr>
        <w:t>Esendemir</w:t>
      </w:r>
      <w:proofErr w:type="spellEnd"/>
      <w:r w:rsidRPr="0018697B">
        <w:rPr>
          <w:rFonts w:ascii="Times New Roman" w:hAnsi="Times New Roman" w:cs="Times New Roman"/>
          <w:sz w:val="24"/>
          <w:szCs w:val="24"/>
        </w:rPr>
        <w:t xml:space="preserve">, 2016: 15-18).  </w:t>
      </w:r>
      <w:proofErr w:type="spellStart"/>
      <w:r w:rsidRPr="0018697B">
        <w:rPr>
          <w:rFonts w:ascii="Times New Roman" w:hAnsi="Times New Roman" w:cs="Times New Roman"/>
          <w:sz w:val="24"/>
          <w:szCs w:val="24"/>
        </w:rPr>
        <w:t>Gerontolojik</w:t>
      </w:r>
      <w:proofErr w:type="spellEnd"/>
      <w:r w:rsidRPr="0018697B">
        <w:rPr>
          <w:rFonts w:ascii="Times New Roman" w:hAnsi="Times New Roman" w:cs="Times New Roman"/>
          <w:sz w:val="24"/>
          <w:szCs w:val="24"/>
        </w:rPr>
        <w:t xml:space="preserve"> çalışmalar (</w:t>
      </w:r>
      <w:proofErr w:type="spellStart"/>
      <w:r w:rsidRPr="0018697B">
        <w:rPr>
          <w:rFonts w:ascii="Times New Roman" w:hAnsi="Times New Roman" w:cs="Times New Roman"/>
          <w:sz w:val="24"/>
          <w:szCs w:val="24"/>
        </w:rPr>
        <w:t>Bkz</w:t>
      </w:r>
      <w:proofErr w:type="spellEnd"/>
      <w:r w:rsidRPr="0018697B">
        <w:rPr>
          <w:rFonts w:ascii="Times New Roman" w:hAnsi="Times New Roman" w:cs="Times New Roman"/>
          <w:sz w:val="24"/>
          <w:szCs w:val="24"/>
        </w:rPr>
        <w:t xml:space="preserve">:  I. Tufan: 2016- Ö. Arun- A. Çakıroğlu-Çevik:2013- </w:t>
      </w:r>
      <w:proofErr w:type="spellStart"/>
      <w:r w:rsidRPr="0018697B">
        <w:rPr>
          <w:rFonts w:ascii="Times New Roman" w:hAnsi="Times New Roman" w:cs="Times New Roman"/>
          <w:sz w:val="24"/>
          <w:szCs w:val="24"/>
        </w:rPr>
        <w:t>Seedsman</w:t>
      </w:r>
      <w:proofErr w:type="spellEnd"/>
      <w:r w:rsidRPr="0018697B">
        <w:rPr>
          <w:rFonts w:ascii="Times New Roman" w:hAnsi="Times New Roman" w:cs="Times New Roman"/>
          <w:sz w:val="24"/>
          <w:szCs w:val="24"/>
        </w:rPr>
        <w:t>, 2014) aktif ve başarılı yaşlanmayı sağlama amacına odaklanmakta ve aktif yaşlanmada yaşlı bireyin kültürel alışkanlıklarına dikkat çekmektedir (</w:t>
      </w:r>
      <w:proofErr w:type="spellStart"/>
      <w:r w:rsidRPr="0018697B">
        <w:rPr>
          <w:rFonts w:ascii="Times New Roman" w:hAnsi="Times New Roman" w:cs="Times New Roman"/>
          <w:sz w:val="24"/>
          <w:szCs w:val="24"/>
        </w:rPr>
        <w:t>Torres</w:t>
      </w:r>
      <w:proofErr w:type="spellEnd"/>
      <w:r w:rsidRPr="0018697B">
        <w:rPr>
          <w:rFonts w:ascii="Times New Roman" w:hAnsi="Times New Roman" w:cs="Times New Roman"/>
          <w:sz w:val="24"/>
          <w:szCs w:val="24"/>
        </w:rPr>
        <w:t xml:space="preserve">, 2001:334). </w:t>
      </w:r>
    </w:p>
    <w:p w14:paraId="1615A20C" w14:textId="77777777" w:rsidR="00FB5249" w:rsidRPr="0018697B" w:rsidRDefault="00FB5249" w:rsidP="0018697B">
      <w:pPr>
        <w:pStyle w:val="GvdeA"/>
        <w:spacing w:line="276" w:lineRule="auto"/>
        <w:jc w:val="both"/>
        <w:rPr>
          <w:rFonts w:ascii="Times New Roman" w:hAnsi="Times New Roman" w:cs="Times New Roman"/>
          <w:sz w:val="24"/>
          <w:szCs w:val="24"/>
        </w:rPr>
      </w:pPr>
      <w:r w:rsidRPr="0018697B">
        <w:rPr>
          <w:rFonts w:ascii="Times New Roman" w:hAnsi="Times New Roman" w:cs="Times New Roman"/>
          <w:sz w:val="24"/>
          <w:szCs w:val="24"/>
        </w:rPr>
        <w:t>Bu çalışma göç sürecine katılan yaşlıları</w:t>
      </w:r>
      <w:r w:rsidRPr="0018697B">
        <w:rPr>
          <w:rFonts w:ascii="Times New Roman" w:hAnsi="Times New Roman" w:cs="Times New Roman"/>
          <w:sz w:val="24"/>
          <w:szCs w:val="24"/>
          <w:lang w:val="nl-NL"/>
        </w:rPr>
        <w:t>n hem g</w:t>
      </w:r>
      <w:r w:rsidRPr="0018697B">
        <w:rPr>
          <w:rFonts w:ascii="Times New Roman" w:hAnsi="Times New Roman" w:cs="Times New Roman"/>
          <w:sz w:val="24"/>
          <w:szCs w:val="24"/>
        </w:rPr>
        <w:t>öç yolunda hem de hedef mekanda yaşadıkları deneyimleri ve sorunları tespit etme amacı ile gerçekleştirilmiştir. Çalış</w:t>
      </w:r>
      <w:proofErr w:type="spellStart"/>
      <w:r w:rsidRPr="0018697B">
        <w:rPr>
          <w:rFonts w:ascii="Times New Roman" w:hAnsi="Times New Roman" w:cs="Times New Roman"/>
          <w:sz w:val="24"/>
          <w:szCs w:val="24"/>
          <w:lang w:val="da-DK"/>
        </w:rPr>
        <w:t>ma</w:t>
      </w:r>
      <w:proofErr w:type="spellEnd"/>
      <w:r w:rsidRPr="0018697B">
        <w:rPr>
          <w:rFonts w:ascii="Times New Roman" w:hAnsi="Times New Roman" w:cs="Times New Roman"/>
          <w:sz w:val="24"/>
          <w:szCs w:val="24"/>
          <w:lang w:val="da-DK"/>
        </w:rPr>
        <w:t xml:space="preserve"> </w:t>
      </w:r>
      <w:proofErr w:type="spellStart"/>
      <w:r w:rsidRPr="0018697B">
        <w:rPr>
          <w:rFonts w:ascii="Times New Roman" w:hAnsi="Times New Roman" w:cs="Times New Roman"/>
          <w:sz w:val="24"/>
          <w:szCs w:val="24"/>
          <w:lang w:val="da-DK"/>
        </w:rPr>
        <w:t>hedef</w:t>
      </w:r>
      <w:proofErr w:type="spellEnd"/>
      <w:r w:rsidRPr="0018697B">
        <w:rPr>
          <w:rFonts w:ascii="Times New Roman" w:hAnsi="Times New Roman" w:cs="Times New Roman"/>
          <w:sz w:val="24"/>
          <w:szCs w:val="24"/>
          <w:lang w:val="da-DK"/>
        </w:rPr>
        <w:t xml:space="preserve"> </w:t>
      </w:r>
      <w:r w:rsidRPr="0018697B">
        <w:rPr>
          <w:rFonts w:ascii="Times New Roman" w:hAnsi="Times New Roman" w:cs="Times New Roman"/>
          <w:sz w:val="24"/>
          <w:szCs w:val="24"/>
        </w:rPr>
        <w:t xml:space="preserve">mekanda yaşlanan göçmenleri değil, ileri yaşta göçe katılan kişileri ve bu kişileri problemlerini incelemeyi hedeflemektedir. Bu amaçla yaşlı göçmenlerin beklenti,  ihtiyaç ve sorunları ikincil kaynaklardan ve gözlemlerden hareketle </w:t>
      </w:r>
      <w:proofErr w:type="spellStart"/>
      <w:r w:rsidRPr="0018697B">
        <w:rPr>
          <w:rFonts w:ascii="Times New Roman" w:hAnsi="Times New Roman" w:cs="Times New Roman"/>
          <w:sz w:val="24"/>
          <w:szCs w:val="24"/>
        </w:rPr>
        <w:t>betimsel</w:t>
      </w:r>
      <w:proofErr w:type="spellEnd"/>
      <w:r w:rsidRPr="0018697B">
        <w:rPr>
          <w:rFonts w:ascii="Times New Roman" w:hAnsi="Times New Roman" w:cs="Times New Roman"/>
          <w:sz w:val="24"/>
          <w:szCs w:val="24"/>
        </w:rPr>
        <w:t xml:space="preserve"> analiz yöntemi ile incelenmiştir.</w:t>
      </w:r>
    </w:p>
    <w:p w14:paraId="56F6660D" w14:textId="77777777" w:rsidR="00FB5249" w:rsidRPr="0018697B" w:rsidRDefault="00FB5249" w:rsidP="0018697B">
      <w:pPr>
        <w:pStyle w:val="GvdeA"/>
        <w:spacing w:line="276" w:lineRule="auto"/>
        <w:jc w:val="both"/>
        <w:rPr>
          <w:rFonts w:ascii="Times New Roman" w:eastAsia="Times New Roman" w:hAnsi="Times New Roman" w:cs="Times New Roman"/>
          <w:sz w:val="24"/>
          <w:szCs w:val="24"/>
        </w:rPr>
      </w:pPr>
      <w:r w:rsidRPr="0018697B">
        <w:rPr>
          <w:rFonts w:ascii="Times New Roman" w:hAnsi="Times New Roman" w:cs="Times New Roman"/>
          <w:sz w:val="24"/>
          <w:szCs w:val="24"/>
        </w:rPr>
        <w:t>Çalışmada mekânsal analiz düzeyi kullanılarak göç ve yaşlılık ilişkisi sosyal ağlar, aktif yaşlanma ve yerinde yaşlanma kavramları çerçevesinde incelenmiştir.</w:t>
      </w:r>
    </w:p>
    <w:p w14:paraId="45B5DA56" w14:textId="77777777" w:rsidR="00FB5249" w:rsidRPr="0018697B" w:rsidRDefault="00FB5249" w:rsidP="0018697B">
      <w:pPr>
        <w:pStyle w:val="GvdeA"/>
        <w:spacing w:line="276" w:lineRule="auto"/>
        <w:jc w:val="both"/>
        <w:rPr>
          <w:rFonts w:ascii="Times New Roman" w:hAnsi="Times New Roman" w:cs="Times New Roman"/>
          <w:sz w:val="24"/>
          <w:szCs w:val="24"/>
        </w:rPr>
      </w:pPr>
      <w:r w:rsidRPr="0018697B">
        <w:rPr>
          <w:rFonts w:ascii="Times New Roman" w:hAnsi="Times New Roman" w:cs="Times New Roman"/>
          <w:sz w:val="24"/>
          <w:szCs w:val="24"/>
        </w:rPr>
        <w:t xml:space="preserve">Elde edilen bulgular ile yaşlı göçmenlerin göç yolunda ve hedef ülkede karşılaştıkları sorunlar </w:t>
      </w:r>
      <w:proofErr w:type="spellStart"/>
      <w:r w:rsidRPr="0018697B">
        <w:rPr>
          <w:rFonts w:ascii="Times New Roman" w:hAnsi="Times New Roman" w:cs="Times New Roman"/>
          <w:sz w:val="24"/>
          <w:szCs w:val="24"/>
        </w:rPr>
        <w:t>kategorilendirilmiştir</w:t>
      </w:r>
      <w:proofErr w:type="spellEnd"/>
      <w:r w:rsidRPr="0018697B">
        <w:rPr>
          <w:rFonts w:ascii="Times New Roman" w:hAnsi="Times New Roman" w:cs="Times New Roman"/>
          <w:sz w:val="24"/>
          <w:szCs w:val="24"/>
        </w:rPr>
        <w:t>. Buna göre; Göçmenlerin hedef ülkeye uyum sağlamaları</w:t>
      </w:r>
      <w:proofErr w:type="spellStart"/>
      <w:r w:rsidRPr="0018697B">
        <w:rPr>
          <w:rFonts w:ascii="Times New Roman" w:hAnsi="Times New Roman" w:cs="Times New Roman"/>
          <w:sz w:val="24"/>
          <w:szCs w:val="24"/>
          <w:lang w:val="es-ES_tradnl"/>
        </w:rPr>
        <w:t>na</w:t>
      </w:r>
      <w:proofErr w:type="spellEnd"/>
      <w:r w:rsidRPr="0018697B">
        <w:rPr>
          <w:rFonts w:ascii="Times New Roman" w:hAnsi="Times New Roman" w:cs="Times New Roman"/>
          <w:sz w:val="24"/>
          <w:szCs w:val="24"/>
          <w:lang w:val="es-ES_tradnl"/>
        </w:rPr>
        <w:t xml:space="preserve"> y</w:t>
      </w:r>
      <w:proofErr w:type="spellStart"/>
      <w:r w:rsidRPr="0018697B">
        <w:rPr>
          <w:rFonts w:ascii="Times New Roman" w:hAnsi="Times New Roman" w:cs="Times New Roman"/>
          <w:sz w:val="24"/>
          <w:szCs w:val="24"/>
        </w:rPr>
        <w:t>önelik</w:t>
      </w:r>
      <w:proofErr w:type="spellEnd"/>
      <w:r w:rsidRPr="0018697B">
        <w:rPr>
          <w:rFonts w:ascii="Times New Roman" w:hAnsi="Times New Roman" w:cs="Times New Roman"/>
          <w:sz w:val="24"/>
          <w:szCs w:val="24"/>
        </w:rPr>
        <w:t xml:space="preserve"> psikolojik sorunlar; kaygı, depresyon, güvensizlik (i) yeni yaşam tarzı ve pratiklerine uyum sağlamaları</w:t>
      </w:r>
      <w:proofErr w:type="spellStart"/>
      <w:r w:rsidRPr="0018697B">
        <w:rPr>
          <w:rFonts w:ascii="Times New Roman" w:hAnsi="Times New Roman" w:cs="Times New Roman"/>
          <w:sz w:val="24"/>
          <w:szCs w:val="24"/>
          <w:lang w:val="es-ES_tradnl"/>
        </w:rPr>
        <w:t>na</w:t>
      </w:r>
      <w:proofErr w:type="spellEnd"/>
      <w:r w:rsidRPr="0018697B">
        <w:rPr>
          <w:rFonts w:ascii="Times New Roman" w:hAnsi="Times New Roman" w:cs="Times New Roman"/>
          <w:sz w:val="24"/>
          <w:szCs w:val="24"/>
          <w:lang w:val="es-ES_tradnl"/>
        </w:rPr>
        <w:t xml:space="preserve"> y</w:t>
      </w:r>
      <w:proofErr w:type="spellStart"/>
      <w:r w:rsidRPr="0018697B">
        <w:rPr>
          <w:rFonts w:ascii="Times New Roman" w:hAnsi="Times New Roman" w:cs="Times New Roman"/>
          <w:sz w:val="24"/>
          <w:szCs w:val="24"/>
        </w:rPr>
        <w:t>önelik</w:t>
      </w:r>
      <w:proofErr w:type="spellEnd"/>
      <w:r w:rsidRPr="0018697B">
        <w:rPr>
          <w:rFonts w:ascii="Times New Roman" w:hAnsi="Times New Roman" w:cs="Times New Roman"/>
          <w:sz w:val="24"/>
          <w:szCs w:val="24"/>
        </w:rPr>
        <w:t xml:space="preserve"> sorunlar;  günlük ihtiyaçları karşılama, resmi prosedürler, sağlık ile ilgili pratikler, çalışma şartları</w:t>
      </w:r>
      <w:proofErr w:type="spellStart"/>
      <w:r w:rsidRPr="0018697B">
        <w:rPr>
          <w:rFonts w:ascii="Times New Roman" w:hAnsi="Times New Roman" w:cs="Times New Roman"/>
          <w:sz w:val="24"/>
          <w:szCs w:val="24"/>
          <w:lang w:val="es-ES_tradnl"/>
        </w:rPr>
        <w:t>na</w:t>
      </w:r>
      <w:proofErr w:type="spellEnd"/>
      <w:r w:rsidRPr="0018697B">
        <w:rPr>
          <w:rFonts w:ascii="Times New Roman" w:hAnsi="Times New Roman" w:cs="Times New Roman"/>
          <w:sz w:val="24"/>
          <w:szCs w:val="24"/>
          <w:lang w:val="es-ES_tradnl"/>
        </w:rPr>
        <w:t xml:space="preserve"> y</w:t>
      </w:r>
      <w:proofErr w:type="spellStart"/>
      <w:r w:rsidRPr="0018697B">
        <w:rPr>
          <w:rFonts w:ascii="Times New Roman" w:hAnsi="Times New Roman" w:cs="Times New Roman"/>
          <w:sz w:val="24"/>
          <w:szCs w:val="24"/>
        </w:rPr>
        <w:t>önelik</w:t>
      </w:r>
      <w:proofErr w:type="spellEnd"/>
      <w:r w:rsidRPr="0018697B">
        <w:rPr>
          <w:rFonts w:ascii="Times New Roman" w:hAnsi="Times New Roman" w:cs="Times New Roman"/>
          <w:sz w:val="24"/>
          <w:szCs w:val="24"/>
        </w:rPr>
        <w:t xml:space="preserve"> sorunlar (ii) Son olarak sosyal ağlar ve toplumsal statü ihtiyacını sağlamaya yönelik sorunlar (iii) olarak üç ayrı kategoride incelenmiştir. </w:t>
      </w:r>
    </w:p>
    <w:p w14:paraId="6C85F85F" w14:textId="77777777" w:rsidR="00FB5249" w:rsidRPr="0018697B" w:rsidRDefault="00FB5249" w:rsidP="0018697B">
      <w:pPr>
        <w:pStyle w:val="GvdeA"/>
        <w:spacing w:line="276" w:lineRule="auto"/>
        <w:jc w:val="both"/>
        <w:rPr>
          <w:rFonts w:ascii="Times New Roman" w:hAnsi="Times New Roman" w:cs="Times New Roman"/>
          <w:sz w:val="24"/>
          <w:szCs w:val="24"/>
        </w:rPr>
      </w:pPr>
      <w:r w:rsidRPr="0018697B">
        <w:rPr>
          <w:rFonts w:ascii="Times New Roman" w:hAnsi="Times New Roman" w:cs="Times New Roman"/>
          <w:sz w:val="24"/>
          <w:szCs w:val="24"/>
        </w:rPr>
        <w:t xml:space="preserve">Çalışmanın kısaca sonuçlarına göre göç, yaşlılığa bağlı maddi ve ilişkisel ihtiyaçları derinleştirmekte ve genellikle göç olgusu yaşlının sosyal bağlarını negatif yönde etkileyerek kısmen bu bağların kopmasına neden olmaktadır.  Göçe katılmayan yaşlıların –aile bağları çerçevesinde- sosyal bağlarının ve mutluluk düzeylerinin daha yüksek olduğu görülmektedir (Arun, 2014:6). Göç biçimi isteğe bağlı olmadığında hem göç sürecinde hem de göç edilen mekanda karşılaşılan güçlükler (mekanın belirsizliğinden dolayı) daha fazladır. Yaşlılıkta göç sürecine katılma yaşlı bireyin yaşam pratiklerini toplumdan soyutlanmadan gerçekleştirmesine engel olabilmektedir. Yaşlı göçmenlerin çoğu günlük rutinlere daha az uyumlu, daha fazla dağınıklık yaşamakta ve resmi prosedürlerde daha fazla </w:t>
      </w:r>
      <w:proofErr w:type="spellStart"/>
      <w:r w:rsidRPr="0018697B">
        <w:rPr>
          <w:rFonts w:ascii="Times New Roman" w:hAnsi="Times New Roman" w:cs="Times New Roman"/>
          <w:sz w:val="24"/>
          <w:szCs w:val="24"/>
        </w:rPr>
        <w:t>zorlanmaktadı</w:t>
      </w:r>
      <w:proofErr w:type="spellEnd"/>
      <w:r w:rsidRPr="0018697B">
        <w:rPr>
          <w:rFonts w:ascii="Times New Roman" w:hAnsi="Times New Roman" w:cs="Times New Roman"/>
          <w:sz w:val="24"/>
          <w:szCs w:val="24"/>
          <w:lang w:val="en-US"/>
        </w:rPr>
        <w:t xml:space="preserve">r ( </w:t>
      </w:r>
      <w:proofErr w:type="spellStart"/>
      <w:r w:rsidRPr="0018697B">
        <w:rPr>
          <w:rFonts w:ascii="Times New Roman" w:hAnsi="Times New Roman" w:cs="Times New Roman"/>
          <w:sz w:val="24"/>
          <w:szCs w:val="24"/>
          <w:lang w:val="en-US"/>
        </w:rPr>
        <w:t>Warnes</w:t>
      </w:r>
      <w:proofErr w:type="spellEnd"/>
      <w:r w:rsidRPr="0018697B">
        <w:rPr>
          <w:rFonts w:ascii="Times New Roman" w:hAnsi="Times New Roman" w:cs="Times New Roman"/>
          <w:sz w:val="24"/>
          <w:szCs w:val="24"/>
          <w:lang w:val="en-US"/>
        </w:rPr>
        <w:t xml:space="preserve"> and Williams, 2007:1258).</w:t>
      </w:r>
      <w:r w:rsidRPr="0018697B">
        <w:rPr>
          <w:rFonts w:ascii="Times New Roman" w:hAnsi="Times New Roman" w:cs="Times New Roman"/>
          <w:sz w:val="24"/>
          <w:szCs w:val="24"/>
        </w:rPr>
        <w:t xml:space="preserve"> Göçmenlerin istedikleri zaman ülkelerine geri dönüş yapamıyor olmaları ise göç ile gelen uyum sorunlarının daha fazla yaşanmasına da etki etmektedir. Bu nedenle yaşlı göçmenler profesyonel desteğe ihtiyaç duyması açısından iki kat marjinal bir sosyal kesimi </w:t>
      </w:r>
      <w:r w:rsidRPr="0018697B">
        <w:rPr>
          <w:rFonts w:ascii="Times New Roman" w:hAnsi="Times New Roman" w:cs="Times New Roman"/>
          <w:sz w:val="24"/>
          <w:szCs w:val="24"/>
          <w:lang w:val="nl-NL"/>
        </w:rPr>
        <w:t>(</w:t>
      </w:r>
      <w:proofErr w:type="spellStart"/>
      <w:r w:rsidRPr="0018697B">
        <w:rPr>
          <w:rFonts w:ascii="Times New Roman" w:hAnsi="Times New Roman" w:cs="Times New Roman"/>
          <w:sz w:val="24"/>
          <w:szCs w:val="24"/>
          <w:lang w:val="nl-NL"/>
        </w:rPr>
        <w:t>Seedsman</w:t>
      </w:r>
      <w:proofErr w:type="spellEnd"/>
      <w:r w:rsidRPr="0018697B">
        <w:rPr>
          <w:rFonts w:ascii="Times New Roman" w:hAnsi="Times New Roman" w:cs="Times New Roman"/>
          <w:sz w:val="24"/>
          <w:szCs w:val="24"/>
          <w:lang w:val="nl-NL"/>
        </w:rPr>
        <w:t xml:space="preserve">, 2014: 240) </w:t>
      </w:r>
      <w:r w:rsidRPr="0018697B">
        <w:rPr>
          <w:rFonts w:ascii="Times New Roman" w:hAnsi="Times New Roman" w:cs="Times New Roman"/>
          <w:sz w:val="24"/>
          <w:szCs w:val="24"/>
        </w:rPr>
        <w:t>oluş</w:t>
      </w:r>
      <w:proofErr w:type="spellStart"/>
      <w:r w:rsidRPr="0018697B">
        <w:rPr>
          <w:rFonts w:ascii="Times New Roman" w:hAnsi="Times New Roman" w:cs="Times New Roman"/>
          <w:sz w:val="24"/>
          <w:szCs w:val="24"/>
          <w:lang w:val="nl-NL"/>
        </w:rPr>
        <w:t>turmaktadır</w:t>
      </w:r>
      <w:proofErr w:type="spellEnd"/>
      <w:r w:rsidRPr="0018697B">
        <w:rPr>
          <w:rFonts w:ascii="Times New Roman" w:hAnsi="Times New Roman" w:cs="Times New Roman"/>
          <w:sz w:val="24"/>
          <w:szCs w:val="24"/>
          <w:lang w:val="nl-NL"/>
        </w:rPr>
        <w:t>.</w:t>
      </w:r>
    </w:p>
    <w:p w14:paraId="6A963A43" w14:textId="77777777" w:rsidR="00FB5249" w:rsidRPr="0018697B" w:rsidRDefault="00FB5249" w:rsidP="0018697B">
      <w:pPr>
        <w:pStyle w:val="GvdeA"/>
        <w:spacing w:line="276" w:lineRule="auto"/>
        <w:jc w:val="both"/>
        <w:rPr>
          <w:rFonts w:ascii="Times New Roman" w:eastAsia="Times New Roman" w:hAnsi="Times New Roman" w:cs="Times New Roman"/>
          <w:i/>
          <w:sz w:val="24"/>
          <w:szCs w:val="24"/>
        </w:rPr>
      </w:pPr>
      <w:r w:rsidRPr="0018697B">
        <w:rPr>
          <w:rFonts w:ascii="Times New Roman" w:eastAsia="Times New Roman" w:hAnsi="Times New Roman" w:cs="Times New Roman"/>
          <w:b/>
          <w:sz w:val="24"/>
          <w:szCs w:val="24"/>
        </w:rPr>
        <w:t>Anahtar Kelimeler:</w:t>
      </w:r>
      <w:r w:rsidRPr="0018697B">
        <w:rPr>
          <w:rFonts w:ascii="Times New Roman" w:eastAsia="Times New Roman" w:hAnsi="Times New Roman" w:cs="Times New Roman"/>
          <w:sz w:val="24"/>
          <w:szCs w:val="24"/>
        </w:rPr>
        <w:t xml:space="preserve"> </w:t>
      </w:r>
      <w:r w:rsidRPr="0018697B">
        <w:rPr>
          <w:rFonts w:ascii="Times New Roman" w:eastAsia="Times New Roman" w:hAnsi="Times New Roman" w:cs="Times New Roman"/>
          <w:i/>
          <w:sz w:val="24"/>
          <w:szCs w:val="24"/>
        </w:rPr>
        <w:t>Yaşlılık, yerinde yaşlanma</w:t>
      </w:r>
      <w:r w:rsidR="001F37AD">
        <w:rPr>
          <w:rFonts w:ascii="Times New Roman" w:eastAsia="Times New Roman" w:hAnsi="Times New Roman" w:cs="Times New Roman"/>
          <w:i/>
          <w:sz w:val="24"/>
          <w:szCs w:val="24"/>
        </w:rPr>
        <w:t>, aktif yaşlanma, mekânsal etki.</w:t>
      </w:r>
    </w:p>
    <w:p w14:paraId="20460FF5" w14:textId="77777777" w:rsidR="00FB5249" w:rsidRPr="0018697B" w:rsidRDefault="00FB5249" w:rsidP="0018697B">
      <w:pPr>
        <w:pStyle w:val="GvdeA"/>
        <w:spacing w:line="276" w:lineRule="auto"/>
        <w:jc w:val="both"/>
        <w:rPr>
          <w:rFonts w:ascii="Times New Roman" w:eastAsia="Times New Roman" w:hAnsi="Times New Roman" w:cs="Times New Roman"/>
          <w:sz w:val="24"/>
          <w:szCs w:val="24"/>
        </w:rPr>
      </w:pPr>
    </w:p>
    <w:p w14:paraId="3ADEE7E5" w14:textId="77777777" w:rsidR="00FB5249" w:rsidRDefault="00FB5249" w:rsidP="0018697B">
      <w:pPr>
        <w:jc w:val="both"/>
        <w:rPr>
          <w:rFonts w:ascii="Times New Roman" w:hAnsi="Times New Roman" w:cs="Times New Roman"/>
          <w:sz w:val="24"/>
          <w:szCs w:val="24"/>
        </w:rPr>
      </w:pPr>
    </w:p>
    <w:p w14:paraId="1E54C041" w14:textId="77777777" w:rsidR="0018697B" w:rsidRPr="0018697B" w:rsidRDefault="0018697B" w:rsidP="0018697B">
      <w:pPr>
        <w:jc w:val="both"/>
        <w:rPr>
          <w:rFonts w:ascii="Times New Roman" w:hAnsi="Times New Roman" w:cs="Times New Roman"/>
          <w:sz w:val="24"/>
          <w:szCs w:val="24"/>
        </w:rPr>
      </w:pPr>
    </w:p>
    <w:p w14:paraId="34603330" w14:textId="77777777" w:rsidR="00FB5249" w:rsidRPr="001F37AD" w:rsidRDefault="001E40C0" w:rsidP="0018697B">
      <w:pPr>
        <w:widowControl w:val="0"/>
        <w:autoSpaceDE w:val="0"/>
        <w:autoSpaceDN w:val="0"/>
        <w:adjustRightInd w:val="0"/>
        <w:jc w:val="center"/>
        <w:rPr>
          <w:rFonts w:ascii="Times New Roman" w:hAnsi="Times New Roman" w:cs="Times New Roman"/>
          <w:b/>
          <w:bCs/>
          <w:color w:val="1A1A1A"/>
          <w:sz w:val="24"/>
          <w:szCs w:val="24"/>
        </w:rPr>
      </w:pPr>
      <w:r w:rsidRPr="0018697B">
        <w:rPr>
          <w:rFonts w:ascii="Times New Roman" w:hAnsi="Times New Roman" w:cs="Times New Roman"/>
          <w:b/>
          <w:bCs/>
          <w:color w:val="1A1A1A"/>
          <w:sz w:val="24"/>
          <w:szCs w:val="24"/>
        </w:rPr>
        <w:lastRenderedPageBreak/>
        <w:t xml:space="preserve">METROPOLDEN KAÇIŞ: YAŞLILIK VE YAŞAM </w:t>
      </w:r>
      <w:r w:rsidRPr="001F37AD">
        <w:rPr>
          <w:rFonts w:ascii="Times New Roman" w:hAnsi="Times New Roman" w:cs="Times New Roman"/>
          <w:b/>
          <w:bCs/>
          <w:color w:val="1A1A1A"/>
          <w:sz w:val="24"/>
          <w:szCs w:val="24"/>
        </w:rPr>
        <w:t>TARZI GÖÇÜ</w:t>
      </w:r>
    </w:p>
    <w:p w14:paraId="69988D67" w14:textId="77777777" w:rsidR="00FB5249" w:rsidRPr="001F37AD" w:rsidRDefault="00FB5249" w:rsidP="0018697B">
      <w:pPr>
        <w:widowControl w:val="0"/>
        <w:autoSpaceDE w:val="0"/>
        <w:autoSpaceDN w:val="0"/>
        <w:adjustRightInd w:val="0"/>
        <w:jc w:val="both"/>
        <w:rPr>
          <w:rFonts w:ascii="Times New Roman" w:hAnsi="Times New Roman" w:cs="Times New Roman"/>
          <w:b/>
          <w:color w:val="1A1A1A"/>
          <w:sz w:val="24"/>
          <w:szCs w:val="24"/>
        </w:rPr>
      </w:pPr>
    </w:p>
    <w:p w14:paraId="1C75A7E0" w14:textId="77777777" w:rsidR="00FB5249" w:rsidRPr="001F37AD" w:rsidRDefault="00FB5249" w:rsidP="0018697B">
      <w:pPr>
        <w:widowControl w:val="0"/>
        <w:autoSpaceDE w:val="0"/>
        <w:autoSpaceDN w:val="0"/>
        <w:adjustRightInd w:val="0"/>
        <w:jc w:val="right"/>
        <w:rPr>
          <w:rFonts w:ascii="Times New Roman" w:hAnsi="Times New Roman" w:cs="Times New Roman"/>
          <w:b/>
          <w:color w:val="1A1A1A"/>
          <w:sz w:val="24"/>
          <w:szCs w:val="24"/>
        </w:rPr>
      </w:pPr>
      <w:r w:rsidRPr="001F37AD">
        <w:rPr>
          <w:rFonts w:ascii="Times New Roman" w:hAnsi="Times New Roman" w:cs="Times New Roman"/>
          <w:b/>
          <w:color w:val="1A1A1A"/>
          <w:sz w:val="24"/>
          <w:szCs w:val="24"/>
        </w:rPr>
        <w:t>Doç. Dr. Didem Danış</w:t>
      </w:r>
      <w:r w:rsidRPr="001F37AD">
        <w:rPr>
          <w:rStyle w:val="FootnoteReference"/>
          <w:rFonts w:ascii="Times New Roman" w:hAnsi="Times New Roman" w:cs="Times New Roman"/>
          <w:b/>
          <w:color w:val="1A1A1A"/>
          <w:sz w:val="24"/>
          <w:szCs w:val="24"/>
        </w:rPr>
        <w:footnoteReference w:id="11"/>
      </w:r>
    </w:p>
    <w:p w14:paraId="68B5EEBA" w14:textId="77777777" w:rsidR="00FB5249" w:rsidRPr="0018697B" w:rsidRDefault="00FB5249" w:rsidP="0018697B">
      <w:pPr>
        <w:widowControl w:val="0"/>
        <w:autoSpaceDE w:val="0"/>
        <w:autoSpaceDN w:val="0"/>
        <w:adjustRightInd w:val="0"/>
        <w:jc w:val="right"/>
        <w:rPr>
          <w:rFonts w:ascii="Times New Roman" w:hAnsi="Times New Roman" w:cs="Times New Roman"/>
          <w:color w:val="1A1A1A"/>
          <w:sz w:val="24"/>
          <w:szCs w:val="24"/>
        </w:rPr>
      </w:pPr>
    </w:p>
    <w:p w14:paraId="269431CF" w14:textId="77777777" w:rsidR="00FB5249" w:rsidRPr="0018697B" w:rsidRDefault="00FB5249" w:rsidP="0018697B">
      <w:pPr>
        <w:widowControl w:val="0"/>
        <w:autoSpaceDE w:val="0"/>
        <w:autoSpaceDN w:val="0"/>
        <w:adjustRightInd w:val="0"/>
        <w:jc w:val="both"/>
        <w:rPr>
          <w:rFonts w:ascii="Times New Roman" w:hAnsi="Times New Roman" w:cs="Times New Roman"/>
          <w:color w:val="1A1A1A"/>
          <w:sz w:val="24"/>
          <w:szCs w:val="24"/>
        </w:rPr>
      </w:pPr>
      <w:r w:rsidRPr="0018697B">
        <w:rPr>
          <w:rFonts w:ascii="Times New Roman" w:hAnsi="Times New Roman" w:cs="Times New Roman"/>
          <w:color w:val="1A1A1A"/>
          <w:sz w:val="24"/>
          <w:szCs w:val="24"/>
        </w:rPr>
        <w:t xml:space="preserve">Son yıllarda Türkiye’de emeklilik sonrası büyük kentlerden ayrılıp sahil kasabalarına yerleşen yaşlı nüfusun sayısında bir artış olduğu gözlemleniyor. Bu bildiride, emeklilik sonrası İstanbul’u terk edip Ege sahillerindeki kasabalara yerleşen bu sayıca az ama dikkat çekici topluluk göç motivasyonları, karar alma süreçleri, göç sonrası deneyimleri gibi başlıklar altında incelenecektir. Sahil kasabalarına yerleşen bu yaşlı nüfus Hatice Kurtuluş’un (2003) bahsettiği mekânsal ayrışma ve kentsel sınıfsal kimlikler odağında düşünülerek, bu nüfusun göç kararı alırken metropolle ilişkilerini nasıl kurguladıkları, kenti nasıl tanımladıkları üzerinde durulacaktır.  Kendini kentli olarak tanımlayan, orta üst sınıf konumlara sahip bu kesim, güney Fransa’ya yerleşen İngilizler, İspanya’daki İsveçliler veya Ege ve Akdeniz kıyılarındaki İngiliz ve Almanlar gibi örneklerle karşılaştırılacaktır. Geride bıraktıkları metropol hayatını kıyasıya eleştiren ve “daha iyi yaşamak için” bu adımı attığını ifade eden emekliler için göç bir tür kaçış ve kendini gerçekleştirme projesi olarak ortaya çıkmaktadır. Son olarak, uluslararası literatürde kırsal </w:t>
      </w:r>
      <w:proofErr w:type="spellStart"/>
      <w:r w:rsidRPr="0018697B">
        <w:rPr>
          <w:rFonts w:ascii="Times New Roman" w:hAnsi="Times New Roman" w:cs="Times New Roman"/>
          <w:color w:val="1A1A1A"/>
          <w:sz w:val="24"/>
          <w:szCs w:val="24"/>
        </w:rPr>
        <w:t>mutenalaştırma</w:t>
      </w:r>
      <w:proofErr w:type="spellEnd"/>
      <w:r w:rsidRPr="0018697B">
        <w:rPr>
          <w:rFonts w:ascii="Times New Roman" w:hAnsi="Times New Roman" w:cs="Times New Roman"/>
          <w:color w:val="1A1A1A"/>
          <w:sz w:val="24"/>
          <w:szCs w:val="24"/>
        </w:rPr>
        <w:t xml:space="preserve"> (</w:t>
      </w:r>
      <w:proofErr w:type="spellStart"/>
      <w:r w:rsidRPr="0018697B">
        <w:rPr>
          <w:rFonts w:ascii="Times New Roman" w:hAnsi="Times New Roman" w:cs="Times New Roman"/>
          <w:color w:val="1A1A1A"/>
          <w:sz w:val="24"/>
          <w:szCs w:val="24"/>
        </w:rPr>
        <w:t>rural</w:t>
      </w:r>
      <w:proofErr w:type="spellEnd"/>
      <w:r w:rsidRPr="0018697B">
        <w:rPr>
          <w:rFonts w:ascii="Times New Roman" w:hAnsi="Times New Roman" w:cs="Times New Roman"/>
          <w:color w:val="1A1A1A"/>
          <w:sz w:val="24"/>
          <w:szCs w:val="24"/>
        </w:rPr>
        <w:t xml:space="preserve"> </w:t>
      </w:r>
      <w:proofErr w:type="spellStart"/>
      <w:r w:rsidRPr="0018697B">
        <w:rPr>
          <w:rFonts w:ascii="Times New Roman" w:hAnsi="Times New Roman" w:cs="Times New Roman"/>
          <w:color w:val="1A1A1A"/>
          <w:sz w:val="24"/>
          <w:szCs w:val="24"/>
        </w:rPr>
        <w:t>gentrification</w:t>
      </w:r>
      <w:proofErr w:type="spellEnd"/>
      <w:r w:rsidRPr="0018697B">
        <w:rPr>
          <w:rFonts w:ascii="Times New Roman" w:hAnsi="Times New Roman" w:cs="Times New Roman"/>
          <w:color w:val="1A1A1A"/>
          <w:sz w:val="24"/>
          <w:szCs w:val="24"/>
        </w:rPr>
        <w:t>), yaşam tarzı göçü (</w:t>
      </w:r>
      <w:proofErr w:type="spellStart"/>
      <w:r w:rsidRPr="0018697B">
        <w:rPr>
          <w:rFonts w:ascii="Times New Roman" w:hAnsi="Times New Roman" w:cs="Times New Roman"/>
          <w:color w:val="1A1A1A"/>
          <w:sz w:val="24"/>
          <w:szCs w:val="24"/>
        </w:rPr>
        <w:t>lifestyle</w:t>
      </w:r>
      <w:proofErr w:type="spellEnd"/>
      <w:r w:rsidRPr="0018697B">
        <w:rPr>
          <w:rFonts w:ascii="Times New Roman" w:hAnsi="Times New Roman" w:cs="Times New Roman"/>
          <w:color w:val="1A1A1A"/>
          <w:sz w:val="24"/>
          <w:szCs w:val="24"/>
        </w:rPr>
        <w:t xml:space="preserve"> </w:t>
      </w:r>
      <w:proofErr w:type="spellStart"/>
      <w:r w:rsidRPr="0018697B">
        <w:rPr>
          <w:rFonts w:ascii="Times New Roman" w:hAnsi="Times New Roman" w:cs="Times New Roman"/>
          <w:color w:val="1A1A1A"/>
          <w:sz w:val="24"/>
          <w:szCs w:val="24"/>
        </w:rPr>
        <w:t>migration</w:t>
      </w:r>
      <w:proofErr w:type="spellEnd"/>
      <w:r w:rsidRPr="0018697B">
        <w:rPr>
          <w:rFonts w:ascii="Times New Roman" w:hAnsi="Times New Roman" w:cs="Times New Roman"/>
          <w:color w:val="1A1A1A"/>
          <w:sz w:val="24"/>
          <w:szCs w:val="24"/>
        </w:rPr>
        <w:t>) gibi adlandırılan, Türkiye’de “son durak turizmi” (Toprak, 2009) adı da verilen bu göç tipini adlandırmak üzere hangi terimin daha doğru olacağı tartışılacaktır.</w:t>
      </w:r>
    </w:p>
    <w:p w14:paraId="1E479CAE" w14:textId="77777777" w:rsidR="00FB5249" w:rsidRPr="0018697B" w:rsidRDefault="00FB5249" w:rsidP="0018697B">
      <w:pPr>
        <w:widowControl w:val="0"/>
        <w:autoSpaceDE w:val="0"/>
        <w:autoSpaceDN w:val="0"/>
        <w:adjustRightInd w:val="0"/>
        <w:jc w:val="both"/>
        <w:rPr>
          <w:rFonts w:ascii="Times New Roman" w:hAnsi="Times New Roman" w:cs="Times New Roman"/>
          <w:color w:val="1A1A1A"/>
          <w:sz w:val="24"/>
          <w:szCs w:val="24"/>
        </w:rPr>
      </w:pPr>
    </w:p>
    <w:p w14:paraId="3C5287D1" w14:textId="77777777" w:rsidR="00FB5249" w:rsidRPr="0018697B" w:rsidRDefault="00FB5249" w:rsidP="0018697B">
      <w:pPr>
        <w:widowControl w:val="0"/>
        <w:autoSpaceDE w:val="0"/>
        <w:autoSpaceDN w:val="0"/>
        <w:adjustRightInd w:val="0"/>
        <w:jc w:val="both"/>
        <w:rPr>
          <w:rFonts w:ascii="Times New Roman" w:hAnsi="Times New Roman" w:cs="Times New Roman"/>
          <w:color w:val="1A1A1A"/>
          <w:sz w:val="24"/>
          <w:szCs w:val="24"/>
        </w:rPr>
      </w:pPr>
    </w:p>
    <w:p w14:paraId="45313724" w14:textId="77777777" w:rsidR="00FB5249" w:rsidRPr="0018697B" w:rsidRDefault="00FB5249" w:rsidP="0018697B">
      <w:pPr>
        <w:widowControl w:val="0"/>
        <w:autoSpaceDE w:val="0"/>
        <w:autoSpaceDN w:val="0"/>
        <w:adjustRightInd w:val="0"/>
        <w:jc w:val="both"/>
        <w:rPr>
          <w:rFonts w:ascii="Times New Roman" w:hAnsi="Times New Roman" w:cs="Times New Roman"/>
          <w:color w:val="1A1A1A"/>
          <w:sz w:val="24"/>
          <w:szCs w:val="24"/>
        </w:rPr>
      </w:pPr>
    </w:p>
    <w:p w14:paraId="0C1D2E3B" w14:textId="77777777" w:rsidR="00FB5249" w:rsidRDefault="00FB5249" w:rsidP="0018697B">
      <w:pPr>
        <w:jc w:val="center"/>
        <w:rPr>
          <w:rFonts w:ascii="Times New Roman" w:hAnsi="Times New Roman" w:cs="Times New Roman"/>
          <w:b/>
          <w:sz w:val="24"/>
          <w:szCs w:val="24"/>
        </w:rPr>
      </w:pPr>
    </w:p>
    <w:p w14:paraId="56835237" w14:textId="77777777" w:rsidR="001E40C0" w:rsidRDefault="001E40C0" w:rsidP="0018697B">
      <w:pPr>
        <w:jc w:val="center"/>
        <w:rPr>
          <w:rFonts w:ascii="Times New Roman" w:hAnsi="Times New Roman" w:cs="Times New Roman"/>
          <w:b/>
          <w:sz w:val="24"/>
          <w:szCs w:val="24"/>
        </w:rPr>
      </w:pPr>
    </w:p>
    <w:p w14:paraId="06F5FE72" w14:textId="77777777" w:rsidR="001E40C0" w:rsidRDefault="001E40C0" w:rsidP="0018697B">
      <w:pPr>
        <w:jc w:val="center"/>
        <w:rPr>
          <w:rFonts w:ascii="Times New Roman" w:hAnsi="Times New Roman" w:cs="Times New Roman"/>
          <w:b/>
          <w:sz w:val="24"/>
          <w:szCs w:val="24"/>
        </w:rPr>
      </w:pPr>
    </w:p>
    <w:p w14:paraId="262F158F" w14:textId="77777777" w:rsidR="001E40C0" w:rsidRDefault="001E40C0" w:rsidP="0018697B">
      <w:pPr>
        <w:jc w:val="center"/>
        <w:rPr>
          <w:rFonts w:ascii="Times New Roman" w:hAnsi="Times New Roman" w:cs="Times New Roman"/>
          <w:b/>
          <w:sz w:val="24"/>
          <w:szCs w:val="24"/>
        </w:rPr>
      </w:pPr>
    </w:p>
    <w:p w14:paraId="775AE6FD" w14:textId="77777777" w:rsidR="001E40C0" w:rsidRDefault="001E40C0" w:rsidP="0018697B">
      <w:pPr>
        <w:jc w:val="center"/>
        <w:rPr>
          <w:rFonts w:ascii="Times New Roman" w:hAnsi="Times New Roman" w:cs="Times New Roman"/>
          <w:b/>
          <w:sz w:val="24"/>
          <w:szCs w:val="24"/>
        </w:rPr>
      </w:pPr>
    </w:p>
    <w:p w14:paraId="755C6228" w14:textId="77777777" w:rsidR="001E40C0" w:rsidRDefault="001E40C0" w:rsidP="0018697B">
      <w:pPr>
        <w:jc w:val="center"/>
        <w:rPr>
          <w:rFonts w:ascii="Times New Roman" w:hAnsi="Times New Roman" w:cs="Times New Roman"/>
          <w:b/>
          <w:sz w:val="24"/>
          <w:szCs w:val="24"/>
        </w:rPr>
      </w:pPr>
    </w:p>
    <w:p w14:paraId="742E883F" w14:textId="77777777" w:rsidR="001E40C0" w:rsidRDefault="001E40C0" w:rsidP="0018697B">
      <w:pPr>
        <w:jc w:val="center"/>
        <w:rPr>
          <w:rFonts w:ascii="Times New Roman" w:hAnsi="Times New Roman" w:cs="Times New Roman"/>
          <w:b/>
          <w:sz w:val="24"/>
          <w:szCs w:val="24"/>
        </w:rPr>
      </w:pPr>
    </w:p>
    <w:p w14:paraId="382DD27F" w14:textId="77777777" w:rsidR="001E40C0" w:rsidRDefault="001E40C0" w:rsidP="0018697B">
      <w:pPr>
        <w:jc w:val="center"/>
        <w:rPr>
          <w:rFonts w:ascii="Times New Roman" w:hAnsi="Times New Roman" w:cs="Times New Roman"/>
          <w:b/>
          <w:sz w:val="24"/>
          <w:szCs w:val="24"/>
        </w:rPr>
      </w:pPr>
    </w:p>
    <w:p w14:paraId="50F1247B" w14:textId="77777777" w:rsidR="001E40C0" w:rsidRPr="0018697B" w:rsidRDefault="001E40C0" w:rsidP="0018697B">
      <w:pPr>
        <w:jc w:val="center"/>
        <w:rPr>
          <w:rFonts w:ascii="Times New Roman" w:hAnsi="Times New Roman" w:cs="Times New Roman"/>
          <w:b/>
          <w:sz w:val="24"/>
          <w:szCs w:val="24"/>
        </w:rPr>
      </w:pPr>
    </w:p>
    <w:p w14:paraId="4E11746D" w14:textId="77777777" w:rsidR="00FB5249" w:rsidRPr="0018697B" w:rsidRDefault="00FB5249" w:rsidP="0018697B">
      <w:pPr>
        <w:jc w:val="center"/>
        <w:rPr>
          <w:rFonts w:ascii="Times New Roman" w:hAnsi="Times New Roman" w:cs="Times New Roman"/>
          <w:b/>
          <w:sz w:val="24"/>
          <w:szCs w:val="24"/>
        </w:rPr>
      </w:pPr>
      <w:r w:rsidRPr="0018697B">
        <w:rPr>
          <w:rFonts w:ascii="Times New Roman" w:hAnsi="Times New Roman" w:cs="Times New Roman"/>
          <w:b/>
          <w:sz w:val="24"/>
          <w:szCs w:val="24"/>
        </w:rPr>
        <w:lastRenderedPageBreak/>
        <w:t>YAŞLILARA YÖNELİK AYRIMCILIK</w:t>
      </w:r>
    </w:p>
    <w:p w14:paraId="0EAC491A" w14:textId="77777777" w:rsidR="00FB5249" w:rsidRPr="0018697B" w:rsidRDefault="00FB5249" w:rsidP="0018697B">
      <w:pPr>
        <w:rPr>
          <w:rFonts w:ascii="Times New Roman" w:hAnsi="Times New Roman" w:cs="Times New Roman"/>
          <w:sz w:val="24"/>
          <w:szCs w:val="24"/>
        </w:rPr>
      </w:pPr>
    </w:p>
    <w:p w14:paraId="027D1336" w14:textId="77777777" w:rsidR="00FB5249" w:rsidRPr="0018697B" w:rsidRDefault="00FB5249" w:rsidP="0018697B">
      <w:pPr>
        <w:jc w:val="right"/>
        <w:rPr>
          <w:rFonts w:ascii="Times New Roman" w:hAnsi="Times New Roman" w:cs="Times New Roman"/>
          <w:b/>
          <w:sz w:val="24"/>
          <w:szCs w:val="24"/>
        </w:rPr>
      </w:pPr>
      <w:r w:rsidRPr="0018697B">
        <w:rPr>
          <w:rFonts w:ascii="Times New Roman" w:hAnsi="Times New Roman" w:cs="Times New Roman"/>
          <w:b/>
          <w:sz w:val="24"/>
          <w:szCs w:val="24"/>
        </w:rPr>
        <w:t>Prof. Dr. Aylin Görgün BARAN</w:t>
      </w:r>
      <w:r w:rsidRPr="0018697B">
        <w:rPr>
          <w:rStyle w:val="FootnoteReference"/>
          <w:rFonts w:ascii="Times New Roman" w:hAnsi="Times New Roman" w:cs="Times New Roman"/>
          <w:b/>
          <w:sz w:val="24"/>
          <w:szCs w:val="24"/>
        </w:rPr>
        <w:footnoteReference w:id="12"/>
      </w:r>
    </w:p>
    <w:p w14:paraId="1356AAE7" w14:textId="77777777" w:rsidR="001E40C0" w:rsidRDefault="001E40C0" w:rsidP="0018697B">
      <w:pPr>
        <w:jc w:val="both"/>
        <w:rPr>
          <w:rFonts w:ascii="Times New Roman" w:hAnsi="Times New Roman" w:cs="Times New Roman"/>
          <w:b/>
          <w:sz w:val="24"/>
          <w:szCs w:val="24"/>
        </w:rPr>
      </w:pPr>
    </w:p>
    <w:p w14:paraId="7EE720CE" w14:textId="77777777" w:rsidR="00FB5249" w:rsidRPr="0018697B" w:rsidRDefault="00FB5249" w:rsidP="0018697B">
      <w:pPr>
        <w:jc w:val="both"/>
        <w:rPr>
          <w:rFonts w:ascii="Times New Roman" w:hAnsi="Times New Roman" w:cs="Times New Roman"/>
          <w:sz w:val="24"/>
          <w:szCs w:val="24"/>
        </w:rPr>
      </w:pPr>
      <w:r w:rsidRPr="0018697B">
        <w:rPr>
          <w:rFonts w:ascii="Times New Roman" w:hAnsi="Times New Roman" w:cs="Times New Roman"/>
          <w:sz w:val="24"/>
          <w:szCs w:val="24"/>
        </w:rPr>
        <w:t xml:space="preserve">Sosyal eşitsizlik ve sosyal adalet ilkesi çerçevesinde ele alınan “yaşlılara yönelik ayrımcılık” konusu, gerek yerel gerekse global düzeyde tüm toplumların sorunu olarak görülmektedir. Günümüzün yaşam koşulları ve içinde bulunduğumuz küresel süreçler, ayrımcılık üzerine çalışmayı önemli kılmaktadır. </w:t>
      </w:r>
      <w:r w:rsidRPr="0018697B">
        <w:rPr>
          <w:rFonts w:ascii="Times New Roman" w:hAnsi="Times New Roman" w:cs="Times New Roman"/>
          <w:color w:val="000000"/>
          <w:sz w:val="24"/>
          <w:szCs w:val="24"/>
        </w:rPr>
        <w:t>Yaş ayrımcılığı yaşlarına bağlı olarak bireylere veya gruplara karşı geliştirilen kalıp yargılara göre hareket etmek ve ayrımcılık yapmaktır. Yaş ayrımcılığının kalıp yargıları, inançları idame ettiren önyargılı tavırlar, ayrımcı uygulamalar veya kurumsal (kronolojik yaş) politikalar ve uygulamalar gibi çeşitli biçimleri vardır.</w:t>
      </w:r>
      <w:r w:rsidRPr="0018697B">
        <w:rPr>
          <w:rFonts w:ascii="Times New Roman" w:hAnsi="Times New Roman" w:cs="Times New Roman"/>
          <w:sz w:val="24"/>
          <w:szCs w:val="24"/>
        </w:rPr>
        <w:t xml:space="preserve"> Bu bildiri iki soru üzerinden inşa edilmiştir; </w:t>
      </w:r>
      <w:r w:rsidRPr="0018697B">
        <w:rPr>
          <w:rFonts w:ascii="Times New Roman" w:hAnsi="Times New Roman" w:cs="Times New Roman"/>
          <w:i/>
          <w:sz w:val="24"/>
          <w:szCs w:val="24"/>
        </w:rPr>
        <w:t>i)</w:t>
      </w:r>
      <w:r w:rsidRPr="0018697B">
        <w:rPr>
          <w:rFonts w:ascii="Times New Roman" w:hAnsi="Times New Roman" w:cs="Times New Roman"/>
          <w:sz w:val="24"/>
          <w:szCs w:val="24"/>
        </w:rPr>
        <w:t xml:space="preserve"> Yaşlı bireylerin uğradığı ayrımcılığın neden ve nereden kaynaklanmakta, nasıl olmakta ve ne tür sonuçlar doğurmaktadır? </w:t>
      </w:r>
      <w:r w:rsidRPr="0018697B">
        <w:rPr>
          <w:rFonts w:ascii="Times New Roman" w:hAnsi="Times New Roman" w:cs="Times New Roman"/>
          <w:i/>
          <w:sz w:val="24"/>
          <w:szCs w:val="24"/>
        </w:rPr>
        <w:t>ii)</w:t>
      </w:r>
      <w:r w:rsidRPr="0018697B">
        <w:rPr>
          <w:rFonts w:ascii="Times New Roman" w:hAnsi="Times New Roman" w:cs="Times New Roman"/>
          <w:sz w:val="24"/>
          <w:szCs w:val="24"/>
        </w:rPr>
        <w:t xml:space="preserve"> Ayrımcılığı giderecek yeni bir dilin oluşturulması için neler yapılabilir? Bu iki sorunun yanıtı literatür incelemesi ve değerlendirmesine yönelik olarak aranacaktır. </w:t>
      </w:r>
      <w:proofErr w:type="spellStart"/>
      <w:r w:rsidRPr="0018697B">
        <w:rPr>
          <w:rFonts w:ascii="Times New Roman" w:hAnsi="Times New Roman" w:cs="Times New Roman"/>
          <w:sz w:val="24"/>
          <w:szCs w:val="24"/>
        </w:rPr>
        <w:t>Iversen&amp;Larsen&amp;Solem’ın</w:t>
      </w:r>
      <w:proofErr w:type="spellEnd"/>
      <w:r w:rsidRPr="0018697B">
        <w:rPr>
          <w:rFonts w:ascii="Times New Roman" w:hAnsi="Times New Roman" w:cs="Times New Roman"/>
          <w:sz w:val="24"/>
          <w:szCs w:val="24"/>
        </w:rPr>
        <w:t xml:space="preserve"> (2009) açıklamalarına göre, yaş ayrımcılığı üzerine yapılan araştırmalar nedenlerine, sonuçlarına, kavrama ve yaş ayrımcılığının nasıl azaltılabileceğine odaklanmaktadır. Ayrımcılığın nedenleri, sonuçları ve önlenmesi ile ilgili çalışmaların araştırma alanına damgasını vurduğunu belirten yazarlar kavramsal boyutunun analizinin göz ardı edildiğini vurgulamaktadırlar. Yazarlar, yaşlı ayrımcılığının kavramsal analizinde mikro-</w:t>
      </w:r>
      <w:proofErr w:type="spellStart"/>
      <w:r w:rsidRPr="0018697B">
        <w:rPr>
          <w:rFonts w:ascii="Times New Roman" w:hAnsi="Times New Roman" w:cs="Times New Roman"/>
          <w:sz w:val="24"/>
          <w:szCs w:val="24"/>
        </w:rPr>
        <w:t>mezo</w:t>
      </w:r>
      <w:proofErr w:type="spellEnd"/>
      <w:r w:rsidRPr="0018697B">
        <w:rPr>
          <w:rFonts w:ascii="Times New Roman" w:hAnsi="Times New Roman" w:cs="Times New Roman"/>
          <w:sz w:val="24"/>
          <w:szCs w:val="24"/>
        </w:rPr>
        <w:t xml:space="preserve">-makro boyutlarının olduğunu ortaya koyarak, araştırmalarda bu  boyutlara dikkat edilmesi gerektiğini açıklamışlardır. R. </w:t>
      </w:r>
      <w:proofErr w:type="spellStart"/>
      <w:r w:rsidRPr="0018697B">
        <w:rPr>
          <w:rFonts w:ascii="Times New Roman" w:hAnsi="Times New Roman" w:cs="Times New Roman"/>
          <w:sz w:val="24"/>
          <w:szCs w:val="24"/>
        </w:rPr>
        <w:t>Butler’ın</w:t>
      </w:r>
      <w:proofErr w:type="spellEnd"/>
      <w:r w:rsidRPr="0018697B">
        <w:rPr>
          <w:rFonts w:ascii="Times New Roman" w:hAnsi="Times New Roman" w:cs="Times New Roman"/>
          <w:sz w:val="24"/>
          <w:szCs w:val="24"/>
        </w:rPr>
        <w:t xml:space="preserve"> 1969 yılında başlattığı yaşlı ayrımcılığına ilişkin çalışmaların giderek geniş bir literatür oluşturduğu görülmektedir (Decalmer&amp;Glendenning,1997; </w:t>
      </w:r>
      <w:proofErr w:type="spellStart"/>
      <w:r w:rsidRPr="0018697B">
        <w:rPr>
          <w:rFonts w:ascii="Times New Roman" w:hAnsi="Times New Roman" w:cs="Times New Roman"/>
          <w:sz w:val="24"/>
          <w:szCs w:val="24"/>
        </w:rPr>
        <w:t>Bytheway</w:t>
      </w:r>
      <w:proofErr w:type="spellEnd"/>
      <w:r w:rsidRPr="0018697B">
        <w:rPr>
          <w:rFonts w:ascii="Times New Roman" w:hAnsi="Times New Roman" w:cs="Times New Roman"/>
          <w:sz w:val="24"/>
          <w:szCs w:val="24"/>
        </w:rPr>
        <w:t xml:space="preserve">, 1995; </w:t>
      </w:r>
      <w:proofErr w:type="spellStart"/>
      <w:r w:rsidRPr="0018697B">
        <w:rPr>
          <w:rFonts w:ascii="Times New Roman" w:hAnsi="Times New Roman" w:cs="Times New Roman"/>
          <w:sz w:val="24"/>
          <w:szCs w:val="24"/>
        </w:rPr>
        <w:t>Garstka&amp;etc</w:t>
      </w:r>
      <w:proofErr w:type="spellEnd"/>
      <w:r w:rsidRPr="0018697B">
        <w:rPr>
          <w:rFonts w:ascii="Times New Roman" w:hAnsi="Times New Roman" w:cs="Times New Roman"/>
          <w:sz w:val="24"/>
          <w:szCs w:val="24"/>
        </w:rPr>
        <w:t xml:space="preserve">. 2004; </w:t>
      </w:r>
      <w:proofErr w:type="spellStart"/>
      <w:r w:rsidRPr="0018697B">
        <w:rPr>
          <w:rFonts w:ascii="Times New Roman" w:hAnsi="Times New Roman" w:cs="Times New Roman"/>
          <w:sz w:val="24"/>
          <w:szCs w:val="24"/>
        </w:rPr>
        <w:t>Hagestad</w:t>
      </w:r>
      <w:proofErr w:type="spellEnd"/>
      <w:r w:rsidRPr="0018697B">
        <w:rPr>
          <w:rFonts w:ascii="Times New Roman" w:hAnsi="Times New Roman" w:cs="Times New Roman"/>
          <w:sz w:val="24"/>
          <w:szCs w:val="24"/>
        </w:rPr>
        <w:t xml:space="preserve"> &amp; </w:t>
      </w:r>
      <w:proofErr w:type="spellStart"/>
      <w:r w:rsidRPr="0018697B">
        <w:rPr>
          <w:rFonts w:ascii="Times New Roman" w:hAnsi="Times New Roman" w:cs="Times New Roman"/>
          <w:sz w:val="24"/>
          <w:szCs w:val="24"/>
        </w:rPr>
        <w:t>Uhlenberg</w:t>
      </w:r>
      <w:proofErr w:type="spellEnd"/>
      <w:r w:rsidRPr="0018697B">
        <w:rPr>
          <w:rFonts w:ascii="Times New Roman" w:hAnsi="Times New Roman" w:cs="Times New Roman"/>
          <w:sz w:val="24"/>
          <w:szCs w:val="24"/>
        </w:rPr>
        <w:t xml:space="preserve">, 2005; </w:t>
      </w:r>
      <w:proofErr w:type="spellStart"/>
      <w:r w:rsidRPr="0018697B">
        <w:rPr>
          <w:rFonts w:ascii="Times New Roman" w:hAnsi="Times New Roman" w:cs="Times New Roman"/>
          <w:sz w:val="24"/>
          <w:szCs w:val="24"/>
        </w:rPr>
        <w:t>Iversen&amp;Larsen&amp;Solem</w:t>
      </w:r>
      <w:proofErr w:type="spellEnd"/>
      <w:r w:rsidRPr="0018697B">
        <w:rPr>
          <w:rFonts w:ascii="Times New Roman" w:hAnsi="Times New Roman" w:cs="Times New Roman"/>
          <w:sz w:val="24"/>
          <w:szCs w:val="24"/>
        </w:rPr>
        <w:t xml:space="preserve">, 2009). Doğal bir süreç olan yaşlanma negatif ve pozitif ayrımcılıkları yapısında taşımaktadır (Nelson, 2002; </w:t>
      </w:r>
      <w:proofErr w:type="spellStart"/>
      <w:r w:rsidRPr="0018697B">
        <w:rPr>
          <w:rFonts w:ascii="Times New Roman" w:hAnsi="Times New Roman" w:cs="Times New Roman"/>
          <w:sz w:val="24"/>
          <w:szCs w:val="24"/>
        </w:rPr>
        <w:t>Butler</w:t>
      </w:r>
      <w:proofErr w:type="spellEnd"/>
      <w:r w:rsidRPr="0018697B">
        <w:rPr>
          <w:rFonts w:ascii="Times New Roman" w:hAnsi="Times New Roman" w:cs="Times New Roman"/>
          <w:sz w:val="24"/>
          <w:szCs w:val="24"/>
        </w:rPr>
        <w:t xml:space="preserve">, 2005; </w:t>
      </w:r>
      <w:proofErr w:type="spellStart"/>
      <w:r w:rsidRPr="0018697B">
        <w:rPr>
          <w:rFonts w:ascii="Times New Roman" w:hAnsi="Times New Roman" w:cs="Times New Roman"/>
          <w:sz w:val="24"/>
          <w:szCs w:val="24"/>
        </w:rPr>
        <w:t>Chonody</w:t>
      </w:r>
      <w:proofErr w:type="spellEnd"/>
      <w:r w:rsidRPr="0018697B">
        <w:rPr>
          <w:rFonts w:ascii="Times New Roman" w:hAnsi="Times New Roman" w:cs="Times New Roman"/>
          <w:sz w:val="24"/>
          <w:szCs w:val="24"/>
        </w:rPr>
        <w:t xml:space="preserve">, 2016). </w:t>
      </w:r>
    </w:p>
    <w:p w14:paraId="03E27B39" w14:textId="77777777" w:rsidR="00FB5249" w:rsidRPr="0018697B" w:rsidRDefault="00FB5249" w:rsidP="0018697B">
      <w:pPr>
        <w:jc w:val="both"/>
        <w:rPr>
          <w:rFonts w:ascii="Times New Roman" w:hAnsi="Times New Roman" w:cs="Times New Roman"/>
          <w:sz w:val="24"/>
          <w:szCs w:val="24"/>
        </w:rPr>
      </w:pPr>
      <w:r w:rsidRPr="0018697B">
        <w:rPr>
          <w:rFonts w:ascii="Times New Roman" w:hAnsi="Times New Roman" w:cs="Times New Roman"/>
          <w:sz w:val="24"/>
          <w:szCs w:val="24"/>
        </w:rPr>
        <w:t xml:space="preserve">Sonuç olarak yaşlanmanın bir kayıp olduğundan ziyade bir kazanım olduğunu (Cangöz2008), ayrımcılığa karşı yeni bir dilin geliştirilmesi için makro düzeyde yapısal değişikliklerin, </w:t>
      </w:r>
      <w:proofErr w:type="spellStart"/>
      <w:r w:rsidRPr="0018697B">
        <w:rPr>
          <w:rFonts w:ascii="Times New Roman" w:hAnsi="Times New Roman" w:cs="Times New Roman"/>
          <w:sz w:val="24"/>
          <w:szCs w:val="24"/>
        </w:rPr>
        <w:t>mezo</w:t>
      </w:r>
      <w:proofErr w:type="spellEnd"/>
      <w:r w:rsidRPr="0018697B">
        <w:rPr>
          <w:rFonts w:ascii="Times New Roman" w:hAnsi="Times New Roman" w:cs="Times New Roman"/>
          <w:sz w:val="24"/>
          <w:szCs w:val="24"/>
        </w:rPr>
        <w:t xml:space="preserve"> düzeyde sosyal kurumların ve mikro düzeyde öznelerin farkındalık düzeylerinin geliştirilmesi ve ayrımcılığın bir insan ve bireysel hakların ihlali olduğu gerçeğinin kabul edilmesi için çalışmaların hızlandırılması gerekmektedir.</w:t>
      </w:r>
    </w:p>
    <w:p w14:paraId="229DDAE7" w14:textId="77777777" w:rsidR="00FB5249" w:rsidRPr="0018697B" w:rsidRDefault="00FB5249" w:rsidP="0018697B">
      <w:pPr>
        <w:jc w:val="both"/>
        <w:rPr>
          <w:rFonts w:ascii="Times New Roman" w:hAnsi="Times New Roman" w:cs="Times New Roman"/>
          <w:sz w:val="24"/>
          <w:szCs w:val="24"/>
        </w:rPr>
      </w:pPr>
    </w:p>
    <w:p w14:paraId="1CE3954E" w14:textId="77777777" w:rsidR="00FB5249" w:rsidRPr="0018697B" w:rsidRDefault="00FB5249" w:rsidP="0018697B">
      <w:pPr>
        <w:jc w:val="both"/>
        <w:rPr>
          <w:rFonts w:ascii="Times New Roman" w:hAnsi="Times New Roman" w:cs="Times New Roman"/>
          <w:i/>
          <w:sz w:val="24"/>
          <w:szCs w:val="24"/>
        </w:rPr>
      </w:pPr>
      <w:r w:rsidRPr="0018697B">
        <w:rPr>
          <w:rFonts w:ascii="Times New Roman" w:hAnsi="Times New Roman" w:cs="Times New Roman"/>
          <w:b/>
          <w:sz w:val="24"/>
          <w:szCs w:val="24"/>
        </w:rPr>
        <w:t xml:space="preserve">Anahtar Kelimeler: </w:t>
      </w:r>
      <w:r w:rsidR="001F37AD" w:rsidRPr="0018697B">
        <w:rPr>
          <w:rFonts w:ascii="Times New Roman" w:hAnsi="Times New Roman" w:cs="Times New Roman"/>
          <w:i/>
          <w:sz w:val="24"/>
          <w:szCs w:val="24"/>
        </w:rPr>
        <w:t>Yaş</w:t>
      </w:r>
      <w:r w:rsidRPr="0018697B">
        <w:rPr>
          <w:rFonts w:ascii="Times New Roman" w:hAnsi="Times New Roman" w:cs="Times New Roman"/>
          <w:i/>
          <w:sz w:val="24"/>
          <w:szCs w:val="24"/>
        </w:rPr>
        <w:t xml:space="preserve"> ayrımcılığı, yaşlılık, ayrımcılık</w:t>
      </w:r>
      <w:r w:rsidR="001F37AD">
        <w:rPr>
          <w:rFonts w:ascii="Times New Roman" w:hAnsi="Times New Roman" w:cs="Times New Roman"/>
          <w:i/>
          <w:sz w:val="24"/>
          <w:szCs w:val="24"/>
        </w:rPr>
        <w:t>.</w:t>
      </w:r>
    </w:p>
    <w:p w14:paraId="61E38C74" w14:textId="77777777" w:rsidR="00FB5249" w:rsidRDefault="00FB5249" w:rsidP="001E40C0">
      <w:pPr>
        <w:rPr>
          <w:rFonts w:ascii="Times New Roman" w:hAnsi="Times New Roman" w:cs="Times New Roman"/>
          <w:sz w:val="24"/>
          <w:szCs w:val="24"/>
        </w:rPr>
      </w:pPr>
    </w:p>
    <w:p w14:paraId="7D4FE386" w14:textId="77777777" w:rsidR="00A402FE" w:rsidRPr="0018697B" w:rsidRDefault="00A402FE" w:rsidP="001E40C0">
      <w:pPr>
        <w:rPr>
          <w:rFonts w:ascii="Times New Roman" w:hAnsi="Times New Roman" w:cs="Times New Roman"/>
          <w:sz w:val="24"/>
          <w:szCs w:val="24"/>
        </w:rPr>
      </w:pPr>
    </w:p>
    <w:p w14:paraId="7190240A" w14:textId="77777777" w:rsidR="00FB5249" w:rsidRPr="0018697B" w:rsidRDefault="00FB5249" w:rsidP="0018697B">
      <w:pPr>
        <w:jc w:val="center"/>
        <w:rPr>
          <w:rFonts w:ascii="Times New Roman" w:hAnsi="Times New Roman" w:cs="Times New Roman"/>
          <w:b/>
          <w:sz w:val="24"/>
          <w:szCs w:val="24"/>
        </w:rPr>
      </w:pPr>
      <w:r w:rsidRPr="0018697B">
        <w:rPr>
          <w:rFonts w:ascii="Times New Roman" w:hAnsi="Times New Roman" w:cs="Times New Roman"/>
          <w:b/>
          <w:sz w:val="24"/>
          <w:szCs w:val="24"/>
        </w:rPr>
        <w:lastRenderedPageBreak/>
        <w:t>YAŞLI YALNIZLIĞINA AÇILMASI GEREKEN PARANTEZ</w:t>
      </w:r>
    </w:p>
    <w:p w14:paraId="41C39509" w14:textId="77777777" w:rsidR="00FB5249" w:rsidRPr="0018697B" w:rsidRDefault="00FB5249" w:rsidP="0018697B">
      <w:pPr>
        <w:ind w:left="3540"/>
        <w:jc w:val="both"/>
        <w:rPr>
          <w:rFonts w:ascii="Times New Roman" w:hAnsi="Times New Roman" w:cs="Times New Roman"/>
          <w:sz w:val="24"/>
          <w:szCs w:val="24"/>
        </w:rPr>
      </w:pPr>
      <w:r w:rsidRPr="0018697B">
        <w:rPr>
          <w:rFonts w:ascii="Times New Roman" w:hAnsi="Times New Roman" w:cs="Times New Roman"/>
          <w:b/>
          <w:sz w:val="24"/>
          <w:szCs w:val="24"/>
        </w:rPr>
        <w:t xml:space="preserve">        </w:t>
      </w:r>
      <w:r w:rsidRPr="0018697B">
        <w:rPr>
          <w:rFonts w:ascii="Times New Roman" w:hAnsi="Times New Roman" w:cs="Times New Roman"/>
          <w:b/>
          <w:sz w:val="24"/>
          <w:szCs w:val="24"/>
        </w:rPr>
        <w:tab/>
      </w:r>
      <w:r w:rsidRPr="0018697B">
        <w:rPr>
          <w:rFonts w:ascii="Times New Roman" w:hAnsi="Times New Roman" w:cs="Times New Roman"/>
          <w:b/>
          <w:sz w:val="24"/>
          <w:szCs w:val="24"/>
        </w:rPr>
        <w:tab/>
      </w:r>
      <w:r w:rsidRPr="0018697B">
        <w:rPr>
          <w:rFonts w:ascii="Times New Roman" w:hAnsi="Times New Roman" w:cs="Times New Roman"/>
          <w:b/>
          <w:sz w:val="24"/>
          <w:szCs w:val="24"/>
        </w:rPr>
        <w:tab/>
        <w:t>Prof. Dr. Ünal ŞENTÜRK</w:t>
      </w:r>
      <w:r w:rsidRPr="0018697B">
        <w:rPr>
          <w:rStyle w:val="FootnoteReference"/>
          <w:rFonts w:ascii="Times New Roman" w:hAnsi="Times New Roman" w:cs="Times New Roman"/>
          <w:sz w:val="24"/>
          <w:szCs w:val="24"/>
        </w:rPr>
        <w:footnoteReference w:id="13"/>
      </w:r>
    </w:p>
    <w:p w14:paraId="0739486C" w14:textId="77777777" w:rsidR="001E40C0" w:rsidRDefault="001E40C0" w:rsidP="0018697B">
      <w:pPr>
        <w:jc w:val="both"/>
        <w:rPr>
          <w:rFonts w:ascii="Times New Roman" w:hAnsi="Times New Roman" w:cs="Times New Roman"/>
          <w:b/>
          <w:sz w:val="24"/>
          <w:szCs w:val="24"/>
        </w:rPr>
      </w:pPr>
    </w:p>
    <w:p w14:paraId="3B9C1C05" w14:textId="77777777" w:rsidR="00FB5249" w:rsidRPr="0018697B" w:rsidRDefault="00FB5249" w:rsidP="0018697B">
      <w:pPr>
        <w:jc w:val="both"/>
        <w:rPr>
          <w:rFonts w:ascii="Times New Roman" w:hAnsi="Times New Roman" w:cs="Times New Roman"/>
          <w:sz w:val="24"/>
          <w:szCs w:val="24"/>
        </w:rPr>
      </w:pPr>
      <w:r w:rsidRPr="0018697B">
        <w:rPr>
          <w:rFonts w:ascii="Times New Roman" w:hAnsi="Times New Roman" w:cs="Times New Roman"/>
          <w:sz w:val="24"/>
          <w:szCs w:val="24"/>
        </w:rPr>
        <w:t>Sanayileşme sonrası değişim ve dönüşümlerden varlık bulan günümüz toplumunda insanlar, geçmişten çok farklı yaşam tarzı, olanak ve sorunlara sahiptir. Ekonomik, sosyal ve siyasal değişimlerin hem sonucu hem de nedeni olan modernleşme, sanayileşme ve kentleşme süreçleri birlikte, toplumsal ilişkilerden yaşam beklenti ve standartlarına kadar çok büyük bir alanı farklılaştırmaktadır. Ekonomik kalkınma, bilimsel ilerleme, teknoloji ve sağlık alanındaki olağan üstü gelişmeler, ortaya çıkardıkları olanaklarla insanların yaşam standartlarını yükselmektedir. Yaşlılığın artması, bu yükselen yaşam standartlarından en dikkat çekeni konumundadır. Dünya nüfusunun içinde yaşlı olarak tanımlanan 65 yaş üstü insan sayısı yakın geçmişten beri sürekli artmaktadır. Bugün dünya nüfusunun % 13’ü 65 yaşın üzerindedir. 65 üstü nüfusun dünya genel nüfus içindeki bu ortalaması, ülkeden ülkeye değişmektedir. % 25 ile en fazla yaşlı nüfusa sahip olan Avrupa’yı % 22 ile Kuzey Amerika takip etmektedir. Türkiye’nin genel nüfus içindeki 65 yaş üstü nüfus oranı % 10’ yakındır ve 2023 gibi çok yakın bir tarihte bu oranın % 13’lere geleceği tahmin edilmektedir.</w:t>
      </w:r>
    </w:p>
    <w:p w14:paraId="6EEBBBEA" w14:textId="77777777" w:rsidR="00FB5249" w:rsidRPr="0018697B" w:rsidRDefault="00FB5249" w:rsidP="0018697B">
      <w:pPr>
        <w:jc w:val="both"/>
        <w:rPr>
          <w:rFonts w:ascii="Times New Roman" w:hAnsi="Times New Roman" w:cs="Times New Roman"/>
          <w:sz w:val="24"/>
          <w:szCs w:val="24"/>
        </w:rPr>
      </w:pPr>
      <w:r w:rsidRPr="0018697B">
        <w:rPr>
          <w:rFonts w:ascii="Times New Roman" w:hAnsi="Times New Roman" w:cs="Times New Roman"/>
          <w:sz w:val="24"/>
          <w:szCs w:val="24"/>
        </w:rPr>
        <w:t>Yaşam süresini uzatarak yaşlanmayı artıran ekonomik ve toplumsal koşullar, aynı zamanda yalnızlığı da beraberinde getirmektedir. Modern kent hayatıyla birlikte doğurganlığın düşmesine bağlı olarak küçülen aile; artan boşanma ve bekâr yaşama alışkanlıkları yalnız yaşamayı artırmaktadır. Modern kent insanının yalnızlığı, bir süredir “</w:t>
      </w:r>
      <w:r w:rsidRPr="0018697B">
        <w:rPr>
          <w:rFonts w:ascii="Times New Roman" w:hAnsi="Times New Roman" w:cs="Times New Roman"/>
          <w:i/>
          <w:sz w:val="24"/>
          <w:szCs w:val="24"/>
        </w:rPr>
        <w:t>yalnız yaşlılık</w:t>
      </w:r>
      <w:r w:rsidRPr="0018697B">
        <w:rPr>
          <w:rFonts w:ascii="Times New Roman" w:hAnsi="Times New Roman" w:cs="Times New Roman"/>
          <w:sz w:val="24"/>
          <w:szCs w:val="24"/>
        </w:rPr>
        <w:t>” veya “</w:t>
      </w:r>
      <w:r w:rsidRPr="0018697B">
        <w:rPr>
          <w:rFonts w:ascii="Times New Roman" w:hAnsi="Times New Roman" w:cs="Times New Roman"/>
          <w:i/>
          <w:sz w:val="24"/>
          <w:szCs w:val="24"/>
        </w:rPr>
        <w:t>yaşlı yalnızlığı</w:t>
      </w:r>
      <w:r w:rsidRPr="0018697B">
        <w:rPr>
          <w:rFonts w:ascii="Times New Roman" w:hAnsi="Times New Roman" w:cs="Times New Roman"/>
          <w:sz w:val="24"/>
          <w:szCs w:val="24"/>
        </w:rPr>
        <w:t>” olgusuna dönüşmüş durumdadır. Daha önce eşi ve ailesiyle yaşayıp yaşlanan nüfusun yanına, yaşlandığında yalnız kalan ve yalnız yaşlananlar eklenmektedir. Bu durum bir problem olarak değerlendirilmekte ve toplumun genelini kaygılandırmaktadır. Ancak, toplumu kaygılandıran “</w:t>
      </w:r>
      <w:r w:rsidRPr="0018697B">
        <w:rPr>
          <w:rFonts w:ascii="Times New Roman" w:hAnsi="Times New Roman" w:cs="Times New Roman"/>
          <w:i/>
          <w:sz w:val="24"/>
          <w:szCs w:val="24"/>
        </w:rPr>
        <w:t xml:space="preserve">yaşlı </w:t>
      </w:r>
      <w:proofErr w:type="spellStart"/>
      <w:r w:rsidRPr="0018697B">
        <w:rPr>
          <w:rFonts w:ascii="Times New Roman" w:hAnsi="Times New Roman" w:cs="Times New Roman"/>
          <w:i/>
          <w:sz w:val="24"/>
          <w:szCs w:val="24"/>
        </w:rPr>
        <w:t>yalnızlığı</w:t>
      </w:r>
      <w:r w:rsidRPr="0018697B">
        <w:rPr>
          <w:rFonts w:ascii="Times New Roman" w:hAnsi="Times New Roman" w:cs="Times New Roman"/>
          <w:sz w:val="24"/>
          <w:szCs w:val="24"/>
        </w:rPr>
        <w:t>”nı</w:t>
      </w:r>
      <w:proofErr w:type="spellEnd"/>
      <w:r w:rsidRPr="0018697B">
        <w:rPr>
          <w:rFonts w:ascii="Times New Roman" w:hAnsi="Times New Roman" w:cs="Times New Roman"/>
          <w:sz w:val="24"/>
          <w:szCs w:val="24"/>
        </w:rPr>
        <w:t xml:space="preserve"> bir sorun alanı olarak görerek, genellemelerden hareketle yaşlı yalnızlığını </w:t>
      </w:r>
      <w:proofErr w:type="spellStart"/>
      <w:r w:rsidRPr="0018697B">
        <w:rPr>
          <w:rFonts w:ascii="Times New Roman" w:hAnsi="Times New Roman" w:cs="Times New Roman"/>
          <w:sz w:val="24"/>
          <w:szCs w:val="24"/>
        </w:rPr>
        <w:t>sorunsallaştırmak</w:t>
      </w:r>
      <w:proofErr w:type="spellEnd"/>
      <w:r w:rsidRPr="0018697B">
        <w:rPr>
          <w:rFonts w:ascii="Times New Roman" w:hAnsi="Times New Roman" w:cs="Times New Roman"/>
          <w:sz w:val="24"/>
          <w:szCs w:val="24"/>
        </w:rPr>
        <w:t xml:space="preserve">, bu bağlamdaki gerçeğin bir bölümünü gözden kaçırma riskini neden olmaktadır. Nitekim günümüz insanı, içinde olduğu yalnızlığa bağlı ve hazır olarak yaşlanmaktadır. Modern birey, evlenme, aile kurma ve ebeveyn olma durumlarında geçmişten farklı düşünmektedir. Yalnız kalmamak, bakım ve yaşlılık garantisi olarak evlenmeyi ve çocuk sahibi olmayı düşünmemektedir. Eğitimli, modern kentli yeni yaşlı, yalnız yaşamın sosyalleşme sürecine bağlı olarak gelecek yaşantısına hazırlık yapmaktadır. Bu konuyu tartışmak ve bir yaşlı sorunu olan yalnızlığı deyim yerindeyse </w:t>
      </w:r>
      <w:r w:rsidRPr="0018697B">
        <w:rPr>
          <w:rFonts w:ascii="Times New Roman" w:hAnsi="Times New Roman" w:cs="Times New Roman"/>
          <w:i/>
          <w:sz w:val="24"/>
          <w:szCs w:val="24"/>
        </w:rPr>
        <w:t>tersinden okumak</w:t>
      </w:r>
      <w:r w:rsidRPr="0018697B">
        <w:rPr>
          <w:rFonts w:ascii="Times New Roman" w:hAnsi="Times New Roman" w:cs="Times New Roman"/>
          <w:sz w:val="24"/>
          <w:szCs w:val="24"/>
        </w:rPr>
        <w:t xml:space="preserve"> amacını taşıyan çalışma, iki farklı alan araştırmasının ilgili bölümlerden elde ettiği sonuçlarla yaşlı yalnızlığına parantez açmayı hedeflemektedir. 2016 yılında yapılan biri 27 diğeri 39 yaşlının katılımıyla gerçekleştirilen iki alan araştırma sonuçlarında her yalnız yaşamak durumunda kalan yaşlının psikolojik ve sosyal açıdan sorun yaşamadığı ve mutsuz olmadığı durum elde edilmiştir. Kar topu örneklem modeliyle ulaşılan bekâr yaşlılarla yarı yapılandırılmış görüşme formunun uygulandığı çalışma, bu noktada farklı yaşam hikâyelerini ortaya çıkarmaktadır.</w:t>
      </w:r>
    </w:p>
    <w:p w14:paraId="6494E083" w14:textId="77777777" w:rsidR="00FB5249" w:rsidRPr="001E40C0" w:rsidRDefault="00FB5249" w:rsidP="001E40C0">
      <w:pPr>
        <w:jc w:val="both"/>
        <w:rPr>
          <w:rFonts w:ascii="Times New Roman" w:hAnsi="Times New Roman" w:cs="Times New Roman"/>
          <w:i/>
          <w:sz w:val="24"/>
          <w:szCs w:val="24"/>
        </w:rPr>
      </w:pPr>
      <w:r w:rsidRPr="0018697B">
        <w:rPr>
          <w:rFonts w:ascii="Times New Roman" w:hAnsi="Times New Roman" w:cs="Times New Roman"/>
          <w:b/>
          <w:sz w:val="24"/>
          <w:szCs w:val="24"/>
        </w:rPr>
        <w:t>Anahtar kelimeler</w:t>
      </w:r>
      <w:r w:rsidRPr="0018697B">
        <w:rPr>
          <w:rFonts w:ascii="Times New Roman" w:hAnsi="Times New Roman" w:cs="Times New Roman"/>
          <w:sz w:val="24"/>
          <w:szCs w:val="24"/>
        </w:rPr>
        <w:t xml:space="preserve">: </w:t>
      </w:r>
      <w:r w:rsidRPr="0018697B">
        <w:rPr>
          <w:rFonts w:ascii="Times New Roman" w:hAnsi="Times New Roman" w:cs="Times New Roman"/>
          <w:i/>
          <w:sz w:val="24"/>
          <w:szCs w:val="24"/>
        </w:rPr>
        <w:t>Yaşlılık, yaşlanma, yalnızlık, yaşlı yalnızlığı.</w:t>
      </w:r>
    </w:p>
    <w:p w14:paraId="3E75FFFF" w14:textId="77777777" w:rsidR="00FB5249" w:rsidRPr="0018697B" w:rsidRDefault="00FB5249" w:rsidP="0018697B">
      <w:pPr>
        <w:jc w:val="center"/>
        <w:rPr>
          <w:rFonts w:ascii="Times New Roman" w:hAnsi="Times New Roman" w:cs="Times New Roman"/>
          <w:b/>
          <w:bCs/>
          <w:sz w:val="24"/>
          <w:szCs w:val="24"/>
        </w:rPr>
      </w:pPr>
      <w:r w:rsidRPr="0018697B">
        <w:rPr>
          <w:rFonts w:ascii="Times New Roman" w:hAnsi="Times New Roman" w:cs="Times New Roman"/>
          <w:b/>
          <w:bCs/>
          <w:sz w:val="24"/>
          <w:szCs w:val="24"/>
        </w:rPr>
        <w:lastRenderedPageBreak/>
        <w:t>YAŞLI ÇİFLERDE EŞLER ARASI İLİŞKİLER</w:t>
      </w:r>
    </w:p>
    <w:p w14:paraId="4FEA9D85" w14:textId="77777777" w:rsidR="00FB5249" w:rsidRPr="0018697B" w:rsidRDefault="00FB5249" w:rsidP="0018697B">
      <w:pPr>
        <w:jc w:val="right"/>
        <w:rPr>
          <w:rFonts w:ascii="Times New Roman" w:hAnsi="Times New Roman" w:cs="Times New Roman"/>
          <w:b/>
          <w:bCs/>
          <w:sz w:val="24"/>
          <w:szCs w:val="24"/>
        </w:rPr>
      </w:pPr>
    </w:p>
    <w:p w14:paraId="76A9E6E2" w14:textId="77777777" w:rsidR="00FB5249" w:rsidRPr="0018697B" w:rsidRDefault="00FB5249" w:rsidP="0018697B">
      <w:pPr>
        <w:jc w:val="right"/>
        <w:rPr>
          <w:rFonts w:ascii="Times New Roman" w:hAnsi="Times New Roman" w:cs="Times New Roman"/>
          <w:b/>
          <w:bCs/>
          <w:sz w:val="24"/>
          <w:szCs w:val="24"/>
        </w:rPr>
      </w:pPr>
      <w:r w:rsidRPr="0018697B">
        <w:rPr>
          <w:rFonts w:ascii="Times New Roman" w:hAnsi="Times New Roman" w:cs="Times New Roman"/>
          <w:b/>
          <w:bCs/>
          <w:sz w:val="24"/>
          <w:szCs w:val="24"/>
        </w:rPr>
        <w:t>Doç. Dr. Sutay YAVUZ</w:t>
      </w:r>
      <w:r w:rsidRPr="0018697B">
        <w:rPr>
          <w:rStyle w:val="FootnoteReference"/>
          <w:rFonts w:ascii="Times New Roman" w:hAnsi="Times New Roman" w:cs="Times New Roman"/>
          <w:b/>
          <w:bCs/>
          <w:sz w:val="24"/>
          <w:szCs w:val="24"/>
        </w:rPr>
        <w:footnoteReference w:id="14"/>
      </w:r>
    </w:p>
    <w:p w14:paraId="6F0B57B2" w14:textId="3E61228E" w:rsidR="00FB5249" w:rsidRPr="0018697B" w:rsidRDefault="00FB5249" w:rsidP="0018697B">
      <w:pPr>
        <w:jc w:val="right"/>
        <w:rPr>
          <w:rFonts w:ascii="Times New Roman" w:hAnsi="Times New Roman" w:cs="Times New Roman"/>
          <w:b/>
          <w:bCs/>
          <w:sz w:val="24"/>
          <w:szCs w:val="24"/>
        </w:rPr>
      </w:pPr>
      <w:r w:rsidRPr="0018697B">
        <w:rPr>
          <w:rFonts w:ascii="Times New Roman" w:hAnsi="Times New Roman" w:cs="Times New Roman"/>
          <w:b/>
          <w:bCs/>
          <w:sz w:val="24"/>
          <w:szCs w:val="24"/>
        </w:rPr>
        <w:t>Dr. Burcu Mamak EKİNCİ</w:t>
      </w:r>
      <w:r w:rsidR="008A3339">
        <w:rPr>
          <w:rStyle w:val="FootnoteReference"/>
          <w:rFonts w:ascii="Times New Roman" w:hAnsi="Times New Roman" w:cs="Times New Roman"/>
          <w:b/>
          <w:bCs/>
          <w:sz w:val="24"/>
          <w:szCs w:val="24"/>
        </w:rPr>
        <w:footnoteReference w:id="15"/>
      </w:r>
    </w:p>
    <w:p w14:paraId="21304193" w14:textId="77777777" w:rsidR="00FB5249" w:rsidRPr="0018697B" w:rsidRDefault="00FB5249" w:rsidP="0018697B">
      <w:pPr>
        <w:jc w:val="both"/>
        <w:rPr>
          <w:rFonts w:ascii="Times New Roman" w:hAnsi="Times New Roman" w:cs="Times New Roman"/>
          <w:b/>
          <w:bCs/>
          <w:sz w:val="24"/>
          <w:szCs w:val="24"/>
        </w:rPr>
      </w:pPr>
    </w:p>
    <w:p w14:paraId="53506C42" w14:textId="77777777" w:rsidR="00FB5249" w:rsidRPr="0018697B" w:rsidRDefault="00FB5249" w:rsidP="0018697B">
      <w:pPr>
        <w:numPr>
          <w:ilvl w:val="0"/>
          <w:numId w:val="1"/>
        </w:numPr>
        <w:spacing w:after="0"/>
        <w:ind w:left="0"/>
        <w:jc w:val="both"/>
        <w:rPr>
          <w:rFonts w:ascii="Times New Roman" w:hAnsi="Times New Roman" w:cs="Times New Roman"/>
          <w:b/>
          <w:iCs/>
          <w:sz w:val="24"/>
          <w:szCs w:val="24"/>
        </w:rPr>
      </w:pPr>
      <w:r w:rsidRPr="0018697B">
        <w:rPr>
          <w:rFonts w:ascii="Times New Roman" w:hAnsi="Times New Roman" w:cs="Times New Roman"/>
          <w:b/>
          <w:iCs/>
          <w:sz w:val="24"/>
          <w:szCs w:val="24"/>
        </w:rPr>
        <w:t xml:space="preserve">Çalışmanın Önemi </w:t>
      </w:r>
    </w:p>
    <w:p w14:paraId="36EEF226" w14:textId="1B105E61" w:rsidR="00FB5249" w:rsidRPr="0018697B" w:rsidRDefault="00FB5249" w:rsidP="0018697B">
      <w:pPr>
        <w:jc w:val="both"/>
        <w:rPr>
          <w:rFonts w:ascii="Times New Roman" w:hAnsi="Times New Roman" w:cs="Times New Roman"/>
          <w:sz w:val="24"/>
          <w:szCs w:val="24"/>
        </w:rPr>
      </w:pPr>
      <w:r w:rsidRPr="0018697B">
        <w:rPr>
          <w:rFonts w:ascii="Times New Roman" w:hAnsi="Times New Roman" w:cs="Times New Roman"/>
          <w:sz w:val="24"/>
          <w:szCs w:val="24"/>
        </w:rPr>
        <w:t xml:space="preserve">Bugüne değin yaşlıların diğer bireylerle olan ilişkilerini araştıran çalışmalarda genellikle kuşaklararası ilişkiler, maddi ve maddi olmayan transferler ve ailede yaşlı bakımına ilişkin sorunlar konu edinilmiştir. Yaşlı çiftlerin karşılıklı ilişkileri ve bu ilişkilerde yaşanan sorunlar ilgili alan yazından yeterince çalışmayan konular arasında yer almaktadır. Bu çalışma ise bu araştırma alanında tespit edilen eksikliğe yönelik olarak gerçekleştirilmektedir.  </w:t>
      </w:r>
    </w:p>
    <w:p w14:paraId="47DBA2DB" w14:textId="5E017CF0" w:rsidR="00FB5249" w:rsidRPr="0018697B" w:rsidRDefault="00FB5249" w:rsidP="0018697B">
      <w:pPr>
        <w:jc w:val="both"/>
        <w:rPr>
          <w:rFonts w:ascii="Times New Roman" w:hAnsi="Times New Roman" w:cs="Times New Roman"/>
          <w:sz w:val="24"/>
          <w:szCs w:val="24"/>
        </w:rPr>
      </w:pPr>
      <w:r w:rsidRPr="0018697B">
        <w:rPr>
          <w:rFonts w:ascii="Times New Roman" w:hAnsi="Times New Roman" w:cs="Times New Roman"/>
          <w:sz w:val="24"/>
          <w:szCs w:val="24"/>
        </w:rPr>
        <w:t xml:space="preserve">Toplumdaki genel kanıya göre; yaşlılıkta eşler arası yakınlaşmanın artacağı ve eşler arası ilişkilerin –daha genç kuşaklardakilere nazaran- daha iyi olacağı iddia edilebilir. Özellikle çocukların evden ayrılmasıyla birlikte yaşlı çiftlerin birbirlerinin en iyi arkadaşları olacakları kabul edilir. Ayrıca çocuk yetiştirme, iş yaşamına ilişkin sorunlar, ileriye yönelik beklentilerin azalması ve netleşmesi ile birlikte yaşlı çiftlerin birlikteliklerinde daha az gerginlik olacağı ve bu durumun da ilişkileri olumlu şekilde etkileyeceği varsayılabilir.  </w:t>
      </w:r>
    </w:p>
    <w:p w14:paraId="34CD8CF3" w14:textId="7A22F945" w:rsidR="00FB5249" w:rsidRPr="0018697B" w:rsidRDefault="00FB5249" w:rsidP="0018697B">
      <w:pPr>
        <w:jc w:val="both"/>
        <w:rPr>
          <w:rFonts w:ascii="Times New Roman" w:hAnsi="Times New Roman" w:cs="Times New Roman"/>
          <w:sz w:val="24"/>
          <w:szCs w:val="24"/>
        </w:rPr>
      </w:pPr>
      <w:r w:rsidRPr="0018697B">
        <w:rPr>
          <w:rFonts w:ascii="Times New Roman" w:hAnsi="Times New Roman" w:cs="Times New Roman"/>
          <w:sz w:val="24"/>
          <w:szCs w:val="24"/>
        </w:rPr>
        <w:t xml:space="preserve">Bununla birlikte kimi durumlarda da yaşlanma ile birlikte eşler arası ilişkilerin gerginliğe dönüşebilir. Daha önceden mevcut olan fakat çocukların ve/veya başka kişilerin varlığı nedeniyle arka planda kalmış sorunlar gün yüzüne çıkabilir.  Ayrıca yaşam koşullarının zorlaşması, ekonomik ve sağlık sorunları ile baş etmenin güçleşmesi, çocuklardan yeterince destek alınmadığı düşüncesi ve eş kaybetme korkusu gibi duygu ve düşünceler de ilişkileri de olumsuz yönde etkileyebilir.  </w:t>
      </w:r>
    </w:p>
    <w:p w14:paraId="4CA509F0" w14:textId="77777777" w:rsidR="00FB5249" w:rsidRPr="0018697B" w:rsidRDefault="00FB5249" w:rsidP="0018697B">
      <w:pPr>
        <w:numPr>
          <w:ilvl w:val="0"/>
          <w:numId w:val="1"/>
        </w:numPr>
        <w:spacing w:after="0"/>
        <w:ind w:left="0"/>
        <w:jc w:val="both"/>
        <w:rPr>
          <w:rFonts w:ascii="Times New Roman" w:hAnsi="Times New Roman" w:cs="Times New Roman"/>
          <w:b/>
          <w:iCs/>
          <w:sz w:val="24"/>
          <w:szCs w:val="24"/>
        </w:rPr>
      </w:pPr>
      <w:r w:rsidRPr="0018697B">
        <w:rPr>
          <w:rFonts w:ascii="Times New Roman" w:hAnsi="Times New Roman" w:cs="Times New Roman"/>
          <w:b/>
          <w:iCs/>
          <w:sz w:val="24"/>
          <w:szCs w:val="24"/>
        </w:rPr>
        <w:t>Çalışmanın Amacı</w:t>
      </w:r>
    </w:p>
    <w:p w14:paraId="77287ACA" w14:textId="2AC1D676" w:rsidR="00FB5249" w:rsidRPr="0018697B" w:rsidRDefault="00FB5249" w:rsidP="0018697B">
      <w:pPr>
        <w:jc w:val="both"/>
        <w:rPr>
          <w:rFonts w:ascii="Times New Roman" w:hAnsi="Times New Roman" w:cs="Times New Roman"/>
          <w:sz w:val="24"/>
          <w:szCs w:val="24"/>
        </w:rPr>
      </w:pPr>
      <w:r w:rsidRPr="0018697B">
        <w:rPr>
          <w:rFonts w:ascii="Times New Roman" w:hAnsi="Times New Roman" w:cs="Times New Roman"/>
          <w:sz w:val="24"/>
          <w:szCs w:val="24"/>
        </w:rPr>
        <w:t xml:space="preserve">Bu çalışmanın amacı temel olarak yaşlı çiftlerde eşler arasında yaşanan sorunları ve bu sorunlar karşısında bireylerin verdikleri tepkileri ‘2016 Aile Yapısı Araştırması’ kapsamında araştırmaktadır. Bu bağlamda özel olarak şu araştırma sorularına yanıt aranacaktır; i) Yaşlı bireylerin evliliklerinde sorun yaşama sıklıkları daha gençlere göre nasıldır? ii) Yaşlı bireylerin eşleri ile en sık yaşadıkları sorun konuları nelerdir ve bunlar genç bireylere göre nasıldır? iii) Eşler arasında sorun yaşama durumunda verilen tepkiler nelerdir? iv) Yaşlı bireylerin eşleri ile sorun yaşama sıklıkları yaşlıların demografik ve </w:t>
      </w:r>
      <w:proofErr w:type="spellStart"/>
      <w:r w:rsidRPr="0018697B">
        <w:rPr>
          <w:rFonts w:ascii="Times New Roman" w:hAnsi="Times New Roman" w:cs="Times New Roman"/>
          <w:sz w:val="24"/>
          <w:szCs w:val="24"/>
        </w:rPr>
        <w:t>sosyo</w:t>
      </w:r>
      <w:proofErr w:type="spellEnd"/>
      <w:r w:rsidRPr="0018697B">
        <w:rPr>
          <w:rFonts w:ascii="Times New Roman" w:hAnsi="Times New Roman" w:cs="Times New Roman"/>
          <w:sz w:val="24"/>
          <w:szCs w:val="24"/>
        </w:rPr>
        <w:t>-ekonomik statü özelliklerine göre farklılaşmakta mıdır?</w:t>
      </w:r>
    </w:p>
    <w:p w14:paraId="66FB903D" w14:textId="77777777" w:rsidR="00FB5249" w:rsidRPr="0018697B" w:rsidRDefault="00FB5249" w:rsidP="0018697B">
      <w:pPr>
        <w:numPr>
          <w:ilvl w:val="0"/>
          <w:numId w:val="1"/>
        </w:numPr>
        <w:spacing w:after="0"/>
        <w:ind w:left="0"/>
        <w:jc w:val="both"/>
        <w:rPr>
          <w:rFonts w:ascii="Times New Roman" w:hAnsi="Times New Roman" w:cs="Times New Roman"/>
          <w:b/>
          <w:iCs/>
          <w:sz w:val="24"/>
          <w:szCs w:val="24"/>
        </w:rPr>
      </w:pPr>
      <w:r w:rsidRPr="0018697B">
        <w:rPr>
          <w:rFonts w:ascii="Times New Roman" w:hAnsi="Times New Roman" w:cs="Times New Roman"/>
          <w:b/>
          <w:iCs/>
          <w:sz w:val="24"/>
          <w:szCs w:val="24"/>
        </w:rPr>
        <w:t>Çalışmanın Yöntemi ve Tekniği</w:t>
      </w:r>
    </w:p>
    <w:p w14:paraId="4040A63C" w14:textId="694D3339" w:rsidR="00FB5249" w:rsidRPr="0018697B" w:rsidRDefault="00FB5249" w:rsidP="0018697B">
      <w:pPr>
        <w:jc w:val="both"/>
        <w:rPr>
          <w:rFonts w:ascii="Times New Roman" w:hAnsi="Times New Roman" w:cs="Times New Roman"/>
          <w:sz w:val="24"/>
          <w:szCs w:val="24"/>
        </w:rPr>
      </w:pPr>
      <w:r w:rsidRPr="0018697B">
        <w:rPr>
          <w:rFonts w:ascii="Times New Roman" w:hAnsi="Times New Roman" w:cs="Times New Roman"/>
          <w:sz w:val="24"/>
          <w:szCs w:val="24"/>
        </w:rPr>
        <w:t xml:space="preserve">Çalışmanın veri kaynağını 2016 yılında gerçekleştirilen Aile Yapısı Araştırması’nda (AYA) 15 yaşında büyük fertlere uygulanan “Fert Soru Formu” ile elde edilen mikro veri seti </w:t>
      </w:r>
      <w:r w:rsidRPr="0018697B">
        <w:rPr>
          <w:rFonts w:ascii="Times New Roman" w:hAnsi="Times New Roman" w:cs="Times New Roman"/>
          <w:sz w:val="24"/>
          <w:szCs w:val="24"/>
        </w:rPr>
        <w:lastRenderedPageBreak/>
        <w:t xml:space="preserve">oluşturmaktadır. AYA; Türkiye’deki ailelerin yapısını, bireylerin aile ortamındaki yaşam biçimlerini ve bireylerin aile hayatına ilişkin değer yargılarını tespit etmek üzere Türkiye İstatistik Kurumu (TÜİK) tarafından Aile ve Sosyal Politikalar Bakanlığı işbirliğiyle, 2016 yılında yürütülmüş bir saha araştırmasıdır. </w:t>
      </w:r>
    </w:p>
    <w:p w14:paraId="7DCC2C63" w14:textId="1CE090D3" w:rsidR="001E40C0" w:rsidRPr="008A3339" w:rsidRDefault="00FB5249" w:rsidP="0018697B">
      <w:pPr>
        <w:jc w:val="both"/>
        <w:rPr>
          <w:rFonts w:ascii="Times New Roman" w:hAnsi="Times New Roman" w:cs="Times New Roman"/>
          <w:sz w:val="24"/>
          <w:szCs w:val="24"/>
        </w:rPr>
      </w:pPr>
      <w:r w:rsidRPr="0018697B">
        <w:rPr>
          <w:rFonts w:ascii="Times New Roman" w:hAnsi="Times New Roman" w:cs="Times New Roman"/>
          <w:sz w:val="24"/>
          <w:szCs w:val="24"/>
        </w:rPr>
        <w:t xml:space="preserve">Bu kısımda 65 ve üzeri yaştaki bireyler ile daha erken yaş gruplarındaki bireylerin sorulara verdikleri yanıtlara göre eş ile sorun yaşamada ve sorun yaşama durumunda verilen ve karşılaşılan tepkilerde farklılaşma olup olmadığı incelenecektir. Bu incelemede; frekans dağılımları, en büyük değer </w:t>
      </w:r>
      <w:proofErr w:type="spellStart"/>
      <w:r w:rsidRPr="0018697B">
        <w:rPr>
          <w:rFonts w:ascii="Times New Roman" w:hAnsi="Times New Roman" w:cs="Times New Roman"/>
          <w:sz w:val="24"/>
          <w:szCs w:val="24"/>
        </w:rPr>
        <w:t>değer</w:t>
      </w:r>
      <w:proofErr w:type="spellEnd"/>
      <w:r w:rsidRPr="0018697B">
        <w:rPr>
          <w:rFonts w:ascii="Times New Roman" w:hAnsi="Times New Roman" w:cs="Times New Roman"/>
          <w:sz w:val="24"/>
          <w:szCs w:val="24"/>
        </w:rPr>
        <w:t xml:space="preserve">, en küçük değer, ortalama, standart sapma gibi tanımlayıcı istatistikler sunulacaktır. Çalışmanın ikinci bölümünde ise yaşlı bireylerin; cinsiyet, yaş, aile tipi, eğitim, sosyoekonomik-statü, </w:t>
      </w:r>
      <w:proofErr w:type="spellStart"/>
      <w:r w:rsidRPr="0018697B">
        <w:rPr>
          <w:rFonts w:ascii="Times New Roman" w:hAnsi="Times New Roman" w:cs="Times New Roman"/>
          <w:sz w:val="24"/>
          <w:szCs w:val="24"/>
        </w:rPr>
        <w:t>sosyo</w:t>
      </w:r>
      <w:proofErr w:type="spellEnd"/>
      <w:r w:rsidRPr="0018697B">
        <w:rPr>
          <w:rFonts w:ascii="Times New Roman" w:hAnsi="Times New Roman" w:cs="Times New Roman"/>
          <w:sz w:val="24"/>
          <w:szCs w:val="24"/>
        </w:rPr>
        <w:t>-kültürel kabuller gibi özelliklerinin söz konusu inceleme alanları üzerindeki etkileri incelenecektir. Gruplar arası farklılıklar, değişkenlerin normal dağılım gösterip göstermemesi, grupların bağımsız olup olmaması ve grup sayısına göre uygun parametrik ve parametrik olmayan istatistiksel</w:t>
      </w:r>
      <w:r w:rsidR="008A3339">
        <w:rPr>
          <w:rFonts w:ascii="Times New Roman" w:hAnsi="Times New Roman" w:cs="Times New Roman"/>
          <w:sz w:val="24"/>
          <w:szCs w:val="24"/>
        </w:rPr>
        <w:t xml:space="preserve"> yöntemler ile test edilecektir.</w:t>
      </w:r>
    </w:p>
    <w:p w14:paraId="6D7099EA" w14:textId="57868D40" w:rsidR="00FB5249" w:rsidRPr="00A402FE" w:rsidRDefault="00FB5249" w:rsidP="0018697B">
      <w:pPr>
        <w:numPr>
          <w:ilvl w:val="0"/>
          <w:numId w:val="1"/>
        </w:numPr>
        <w:spacing w:after="0"/>
        <w:ind w:left="0"/>
        <w:jc w:val="both"/>
        <w:rPr>
          <w:rFonts w:ascii="Times New Roman" w:hAnsi="Times New Roman" w:cs="Times New Roman"/>
          <w:b/>
          <w:iCs/>
          <w:sz w:val="24"/>
          <w:szCs w:val="24"/>
        </w:rPr>
      </w:pPr>
      <w:r w:rsidRPr="0018697B">
        <w:rPr>
          <w:rFonts w:ascii="Times New Roman" w:hAnsi="Times New Roman" w:cs="Times New Roman"/>
          <w:b/>
          <w:iCs/>
          <w:sz w:val="24"/>
          <w:szCs w:val="24"/>
        </w:rPr>
        <w:t>Çalışmanın Bulguları</w:t>
      </w:r>
    </w:p>
    <w:p w14:paraId="4E6F10FD" w14:textId="5FE5BE51" w:rsidR="00FB5249" w:rsidRDefault="00FB5249" w:rsidP="0018697B">
      <w:pPr>
        <w:jc w:val="both"/>
        <w:rPr>
          <w:rFonts w:ascii="Times New Roman" w:hAnsi="Times New Roman" w:cs="Times New Roman"/>
          <w:iCs/>
          <w:sz w:val="24"/>
          <w:szCs w:val="24"/>
        </w:rPr>
      </w:pPr>
      <w:r w:rsidRPr="0018697B">
        <w:rPr>
          <w:rFonts w:ascii="Times New Roman" w:hAnsi="Times New Roman" w:cs="Times New Roman"/>
          <w:iCs/>
          <w:sz w:val="24"/>
          <w:szCs w:val="24"/>
        </w:rPr>
        <w:t xml:space="preserve">65 yaş ve üzeri, halen evli katılımcıların eşleriyle sorun yaşama durumuna ilişkin kendilerine yöneltilen sorulara verdikleri cevaplar incelendiğinde en çok sorun yaşanan konular sırasıyla; ‘ev ile ilgili sorumluluklarda’ (%41), ‘çocuklarla ilgili sorumluluklarda’ (%30), ‘harcamalarda’ (%20), ‘ailece birlikte vakit geçirememede’ (%17) olarak karşımıza çıkmaktadır. </w:t>
      </w:r>
    </w:p>
    <w:p w14:paraId="0BC3231D" w14:textId="77777777" w:rsidR="00A402FE" w:rsidRPr="0018697B" w:rsidRDefault="00A402FE" w:rsidP="0018697B">
      <w:pPr>
        <w:jc w:val="both"/>
        <w:rPr>
          <w:rFonts w:ascii="Times New Roman" w:hAnsi="Times New Roman" w:cs="Times New Roman"/>
          <w:iCs/>
          <w:sz w:val="24"/>
          <w:szCs w:val="24"/>
        </w:rPr>
      </w:pPr>
    </w:p>
    <w:p w14:paraId="15EB99AC" w14:textId="77777777" w:rsidR="00FB5249" w:rsidRPr="0018697B" w:rsidRDefault="00FB5249" w:rsidP="0018697B">
      <w:pPr>
        <w:jc w:val="both"/>
        <w:rPr>
          <w:rFonts w:ascii="Times New Roman" w:hAnsi="Times New Roman" w:cs="Times New Roman"/>
          <w:b/>
          <w:sz w:val="24"/>
          <w:szCs w:val="24"/>
        </w:rPr>
      </w:pPr>
      <w:r w:rsidRPr="0018697B">
        <w:rPr>
          <w:rFonts w:ascii="Times New Roman" w:hAnsi="Times New Roman" w:cs="Times New Roman"/>
          <w:b/>
          <w:sz w:val="24"/>
          <w:szCs w:val="24"/>
        </w:rPr>
        <w:t>Tablo 1. “Eşinizle aşağıda sayılan konularda ne kadar sıklıkla sorun yaşarsınız?” 65 yaş ve üzeri yaş, halen evli olan katılımcılar, %, 2016 AYA</w:t>
      </w:r>
    </w:p>
    <w:tbl>
      <w:tblPr>
        <w:tblW w:w="0" w:type="auto"/>
        <w:tblInd w:w="55" w:type="dxa"/>
        <w:tblCellMar>
          <w:left w:w="70" w:type="dxa"/>
          <w:right w:w="70" w:type="dxa"/>
        </w:tblCellMar>
        <w:tblLook w:val="04A0" w:firstRow="1" w:lastRow="0" w:firstColumn="1" w:lastColumn="0" w:noHBand="0" w:noVBand="1"/>
      </w:tblPr>
      <w:tblGrid>
        <w:gridCol w:w="2716"/>
        <w:gridCol w:w="1159"/>
        <w:gridCol w:w="980"/>
        <w:gridCol w:w="767"/>
        <w:gridCol w:w="928"/>
        <w:gridCol w:w="1034"/>
        <w:gridCol w:w="886"/>
        <w:gridCol w:w="687"/>
      </w:tblGrid>
      <w:tr w:rsidR="00FB5249" w:rsidRPr="0018697B" w14:paraId="0459D5E5" w14:textId="77777777" w:rsidTr="00FB5249">
        <w:trPr>
          <w:trHeight w:val="64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31435"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BDAFBFC" w14:textId="77777777" w:rsidR="00FB5249" w:rsidRPr="0018697B" w:rsidRDefault="00FB5249" w:rsidP="0018697B">
            <w:pPr>
              <w:jc w:val="both"/>
              <w:rPr>
                <w:rFonts w:ascii="Times New Roman" w:hAnsi="Times New Roman" w:cs="Times New Roman"/>
                <w:b/>
                <w:color w:val="000000"/>
                <w:sz w:val="24"/>
                <w:szCs w:val="24"/>
              </w:rPr>
            </w:pPr>
            <w:r w:rsidRPr="0018697B">
              <w:rPr>
                <w:rFonts w:ascii="Times New Roman" w:hAnsi="Times New Roman" w:cs="Times New Roman"/>
                <w:b/>
                <w:color w:val="000000"/>
                <w:sz w:val="24"/>
                <w:szCs w:val="24"/>
              </w:rPr>
              <w:t>Hiçbir zaman</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B01DE5F" w14:textId="77777777" w:rsidR="00FB5249" w:rsidRPr="0018697B" w:rsidRDefault="00FB5249" w:rsidP="0018697B">
            <w:pPr>
              <w:jc w:val="both"/>
              <w:rPr>
                <w:rFonts w:ascii="Times New Roman" w:hAnsi="Times New Roman" w:cs="Times New Roman"/>
                <w:b/>
                <w:color w:val="000000"/>
                <w:sz w:val="24"/>
                <w:szCs w:val="24"/>
              </w:rPr>
            </w:pPr>
            <w:r w:rsidRPr="0018697B">
              <w:rPr>
                <w:rFonts w:ascii="Times New Roman" w:hAnsi="Times New Roman" w:cs="Times New Roman"/>
                <w:b/>
                <w:color w:val="000000"/>
                <w:sz w:val="24"/>
                <w:szCs w:val="24"/>
              </w:rPr>
              <w:t>Nadiren</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1BCA4AD" w14:textId="77777777" w:rsidR="00FB5249" w:rsidRPr="0018697B" w:rsidRDefault="00FB5249" w:rsidP="0018697B">
            <w:pPr>
              <w:jc w:val="both"/>
              <w:rPr>
                <w:rFonts w:ascii="Times New Roman" w:hAnsi="Times New Roman" w:cs="Times New Roman"/>
                <w:b/>
                <w:color w:val="000000"/>
                <w:sz w:val="24"/>
                <w:szCs w:val="24"/>
              </w:rPr>
            </w:pPr>
            <w:r w:rsidRPr="0018697B">
              <w:rPr>
                <w:rFonts w:ascii="Times New Roman" w:hAnsi="Times New Roman" w:cs="Times New Roman"/>
                <w:b/>
                <w:color w:val="000000"/>
                <w:sz w:val="24"/>
                <w:szCs w:val="24"/>
              </w:rPr>
              <w:t>Bazen</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D06433C" w14:textId="77777777" w:rsidR="00FB5249" w:rsidRPr="0018697B" w:rsidRDefault="00FB5249" w:rsidP="0018697B">
            <w:pPr>
              <w:jc w:val="both"/>
              <w:rPr>
                <w:rFonts w:ascii="Times New Roman" w:hAnsi="Times New Roman" w:cs="Times New Roman"/>
                <w:b/>
                <w:color w:val="000000"/>
                <w:sz w:val="24"/>
                <w:szCs w:val="24"/>
              </w:rPr>
            </w:pPr>
            <w:r w:rsidRPr="0018697B">
              <w:rPr>
                <w:rFonts w:ascii="Times New Roman" w:hAnsi="Times New Roman" w:cs="Times New Roman"/>
                <w:b/>
                <w:color w:val="000000"/>
                <w:sz w:val="24"/>
                <w:szCs w:val="24"/>
              </w:rPr>
              <w:t>Sıklıkla</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44E2C16" w14:textId="77777777" w:rsidR="00FB5249" w:rsidRPr="0018697B" w:rsidRDefault="00FB5249" w:rsidP="0018697B">
            <w:pPr>
              <w:jc w:val="both"/>
              <w:rPr>
                <w:rFonts w:ascii="Times New Roman" w:hAnsi="Times New Roman" w:cs="Times New Roman"/>
                <w:b/>
                <w:color w:val="000000"/>
                <w:sz w:val="24"/>
                <w:szCs w:val="24"/>
              </w:rPr>
            </w:pPr>
            <w:r w:rsidRPr="0018697B">
              <w:rPr>
                <w:rFonts w:ascii="Times New Roman" w:hAnsi="Times New Roman" w:cs="Times New Roman"/>
                <w:b/>
                <w:color w:val="000000"/>
                <w:sz w:val="24"/>
                <w:szCs w:val="24"/>
              </w:rPr>
              <w:t>Her zaman</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5FE3949" w14:textId="77777777" w:rsidR="00FB5249" w:rsidRPr="0018697B" w:rsidRDefault="00FB5249" w:rsidP="0018697B">
            <w:pPr>
              <w:jc w:val="both"/>
              <w:rPr>
                <w:rFonts w:ascii="Times New Roman" w:hAnsi="Times New Roman" w:cs="Times New Roman"/>
                <w:b/>
                <w:color w:val="000000"/>
                <w:sz w:val="24"/>
                <w:szCs w:val="24"/>
              </w:rPr>
            </w:pPr>
            <w:r w:rsidRPr="0018697B">
              <w:rPr>
                <w:rFonts w:ascii="Times New Roman" w:hAnsi="Times New Roman" w:cs="Times New Roman"/>
                <w:b/>
                <w:color w:val="000000"/>
                <w:sz w:val="24"/>
                <w:szCs w:val="24"/>
              </w:rPr>
              <w:t>İlgili değil</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4E87193" w14:textId="77777777" w:rsidR="00FB5249" w:rsidRPr="0018697B" w:rsidRDefault="00FB5249" w:rsidP="0018697B">
            <w:pPr>
              <w:jc w:val="both"/>
              <w:rPr>
                <w:rFonts w:ascii="Times New Roman" w:hAnsi="Times New Roman" w:cs="Times New Roman"/>
                <w:b/>
                <w:color w:val="000000"/>
                <w:sz w:val="24"/>
                <w:szCs w:val="24"/>
              </w:rPr>
            </w:pPr>
            <w:r w:rsidRPr="0018697B">
              <w:rPr>
                <w:rFonts w:ascii="Times New Roman" w:hAnsi="Times New Roman" w:cs="Times New Roman"/>
                <w:b/>
                <w:color w:val="000000"/>
                <w:sz w:val="24"/>
                <w:szCs w:val="24"/>
              </w:rPr>
              <w:t>Total</w:t>
            </w:r>
          </w:p>
        </w:tc>
      </w:tr>
      <w:tr w:rsidR="00FB5249" w:rsidRPr="0018697B" w14:paraId="669BE270" w14:textId="77777777" w:rsidTr="00FB5249">
        <w:trPr>
          <w:trHeight w:val="351"/>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56F5C3B"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Ev ile ilgili sorumluluklarda</w:t>
            </w:r>
          </w:p>
        </w:tc>
        <w:tc>
          <w:tcPr>
            <w:tcW w:w="0" w:type="auto"/>
            <w:tcBorders>
              <w:top w:val="nil"/>
              <w:left w:val="nil"/>
              <w:bottom w:val="single" w:sz="4" w:space="0" w:color="auto"/>
              <w:right w:val="single" w:sz="4" w:space="0" w:color="auto"/>
            </w:tcBorders>
            <w:shd w:val="clear" w:color="auto" w:fill="auto"/>
            <w:noWrap/>
            <w:hideMark/>
          </w:tcPr>
          <w:p w14:paraId="1C31F317"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58,6</w:t>
            </w:r>
          </w:p>
        </w:tc>
        <w:tc>
          <w:tcPr>
            <w:tcW w:w="0" w:type="auto"/>
            <w:tcBorders>
              <w:top w:val="nil"/>
              <w:left w:val="nil"/>
              <w:bottom w:val="single" w:sz="4" w:space="0" w:color="auto"/>
              <w:right w:val="single" w:sz="4" w:space="0" w:color="auto"/>
            </w:tcBorders>
            <w:shd w:val="clear" w:color="auto" w:fill="auto"/>
            <w:noWrap/>
            <w:hideMark/>
          </w:tcPr>
          <w:p w14:paraId="434780EA"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24,1</w:t>
            </w:r>
          </w:p>
        </w:tc>
        <w:tc>
          <w:tcPr>
            <w:tcW w:w="0" w:type="auto"/>
            <w:tcBorders>
              <w:top w:val="nil"/>
              <w:left w:val="nil"/>
              <w:bottom w:val="single" w:sz="4" w:space="0" w:color="auto"/>
              <w:right w:val="single" w:sz="4" w:space="0" w:color="auto"/>
            </w:tcBorders>
            <w:shd w:val="clear" w:color="auto" w:fill="auto"/>
            <w:noWrap/>
            <w:hideMark/>
          </w:tcPr>
          <w:p w14:paraId="29295665"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12,0</w:t>
            </w:r>
          </w:p>
        </w:tc>
        <w:tc>
          <w:tcPr>
            <w:tcW w:w="0" w:type="auto"/>
            <w:tcBorders>
              <w:top w:val="nil"/>
              <w:left w:val="nil"/>
              <w:bottom w:val="single" w:sz="4" w:space="0" w:color="auto"/>
              <w:right w:val="single" w:sz="4" w:space="0" w:color="auto"/>
            </w:tcBorders>
            <w:shd w:val="clear" w:color="auto" w:fill="auto"/>
            <w:noWrap/>
            <w:hideMark/>
          </w:tcPr>
          <w:p w14:paraId="31E41BD0"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3,7</w:t>
            </w:r>
          </w:p>
        </w:tc>
        <w:tc>
          <w:tcPr>
            <w:tcW w:w="0" w:type="auto"/>
            <w:tcBorders>
              <w:top w:val="nil"/>
              <w:left w:val="nil"/>
              <w:bottom w:val="single" w:sz="4" w:space="0" w:color="auto"/>
              <w:right w:val="single" w:sz="4" w:space="0" w:color="auto"/>
            </w:tcBorders>
            <w:shd w:val="clear" w:color="auto" w:fill="auto"/>
            <w:noWrap/>
            <w:hideMark/>
          </w:tcPr>
          <w:p w14:paraId="170BBA1B"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1,1</w:t>
            </w:r>
          </w:p>
        </w:tc>
        <w:tc>
          <w:tcPr>
            <w:tcW w:w="0" w:type="auto"/>
            <w:tcBorders>
              <w:top w:val="nil"/>
              <w:left w:val="nil"/>
              <w:bottom w:val="single" w:sz="4" w:space="0" w:color="auto"/>
              <w:right w:val="single" w:sz="4" w:space="0" w:color="auto"/>
            </w:tcBorders>
            <w:shd w:val="clear" w:color="auto" w:fill="auto"/>
            <w:noWrap/>
            <w:hideMark/>
          </w:tcPr>
          <w:p w14:paraId="37EF527C"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noWrap/>
            <w:hideMark/>
          </w:tcPr>
          <w:p w14:paraId="733C2D1F"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100,0</w:t>
            </w:r>
          </w:p>
        </w:tc>
      </w:tr>
      <w:tr w:rsidR="00FB5249" w:rsidRPr="0018697B" w14:paraId="640048A5" w14:textId="77777777" w:rsidTr="00FB5249">
        <w:trPr>
          <w:trHeight w:val="27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54ADD59"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Çocuklarla ilgili sorumluluklarda</w:t>
            </w:r>
          </w:p>
        </w:tc>
        <w:tc>
          <w:tcPr>
            <w:tcW w:w="0" w:type="auto"/>
            <w:tcBorders>
              <w:top w:val="nil"/>
              <w:left w:val="nil"/>
              <w:bottom w:val="single" w:sz="4" w:space="0" w:color="auto"/>
              <w:right w:val="single" w:sz="4" w:space="0" w:color="auto"/>
            </w:tcBorders>
            <w:shd w:val="clear" w:color="auto" w:fill="auto"/>
            <w:noWrap/>
            <w:hideMark/>
          </w:tcPr>
          <w:p w14:paraId="241A6012"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69,2</w:t>
            </w:r>
          </w:p>
        </w:tc>
        <w:tc>
          <w:tcPr>
            <w:tcW w:w="0" w:type="auto"/>
            <w:tcBorders>
              <w:top w:val="nil"/>
              <w:left w:val="nil"/>
              <w:bottom w:val="single" w:sz="4" w:space="0" w:color="auto"/>
              <w:right w:val="single" w:sz="4" w:space="0" w:color="auto"/>
            </w:tcBorders>
            <w:shd w:val="clear" w:color="auto" w:fill="auto"/>
            <w:noWrap/>
            <w:hideMark/>
          </w:tcPr>
          <w:p w14:paraId="22E469FC"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17,3</w:t>
            </w:r>
          </w:p>
        </w:tc>
        <w:tc>
          <w:tcPr>
            <w:tcW w:w="0" w:type="auto"/>
            <w:tcBorders>
              <w:top w:val="nil"/>
              <w:left w:val="nil"/>
              <w:bottom w:val="single" w:sz="4" w:space="0" w:color="auto"/>
              <w:right w:val="single" w:sz="4" w:space="0" w:color="auto"/>
            </w:tcBorders>
            <w:shd w:val="clear" w:color="auto" w:fill="auto"/>
            <w:noWrap/>
            <w:hideMark/>
          </w:tcPr>
          <w:p w14:paraId="2FC29B0D"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9,1</w:t>
            </w:r>
          </w:p>
        </w:tc>
        <w:tc>
          <w:tcPr>
            <w:tcW w:w="0" w:type="auto"/>
            <w:tcBorders>
              <w:top w:val="nil"/>
              <w:left w:val="nil"/>
              <w:bottom w:val="single" w:sz="4" w:space="0" w:color="auto"/>
              <w:right w:val="single" w:sz="4" w:space="0" w:color="auto"/>
            </w:tcBorders>
            <w:shd w:val="clear" w:color="auto" w:fill="auto"/>
            <w:noWrap/>
            <w:hideMark/>
          </w:tcPr>
          <w:p w14:paraId="57C30588"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2,7</w:t>
            </w:r>
          </w:p>
        </w:tc>
        <w:tc>
          <w:tcPr>
            <w:tcW w:w="0" w:type="auto"/>
            <w:tcBorders>
              <w:top w:val="nil"/>
              <w:left w:val="nil"/>
              <w:bottom w:val="single" w:sz="4" w:space="0" w:color="auto"/>
              <w:right w:val="single" w:sz="4" w:space="0" w:color="auto"/>
            </w:tcBorders>
            <w:shd w:val="clear" w:color="auto" w:fill="auto"/>
            <w:noWrap/>
            <w:hideMark/>
          </w:tcPr>
          <w:p w14:paraId="6FB81B01"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auto" w:fill="auto"/>
            <w:noWrap/>
            <w:hideMark/>
          </w:tcPr>
          <w:p w14:paraId="04F0E516"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1,3</w:t>
            </w:r>
          </w:p>
        </w:tc>
        <w:tc>
          <w:tcPr>
            <w:tcW w:w="0" w:type="auto"/>
            <w:tcBorders>
              <w:top w:val="nil"/>
              <w:left w:val="nil"/>
              <w:bottom w:val="single" w:sz="4" w:space="0" w:color="auto"/>
              <w:right w:val="single" w:sz="4" w:space="0" w:color="auto"/>
            </w:tcBorders>
            <w:shd w:val="clear" w:color="auto" w:fill="auto"/>
            <w:noWrap/>
            <w:hideMark/>
          </w:tcPr>
          <w:p w14:paraId="289129E0"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100,0</w:t>
            </w:r>
          </w:p>
        </w:tc>
      </w:tr>
      <w:tr w:rsidR="00FB5249" w:rsidRPr="0018697B" w14:paraId="35D295CB" w14:textId="77777777" w:rsidTr="00FB5249">
        <w:trPr>
          <w:trHeight w:val="3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9EFCCB6"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 xml:space="preserve">Ailece birlikte vakit geçirmemede </w:t>
            </w:r>
          </w:p>
        </w:tc>
        <w:tc>
          <w:tcPr>
            <w:tcW w:w="0" w:type="auto"/>
            <w:tcBorders>
              <w:top w:val="nil"/>
              <w:left w:val="nil"/>
              <w:bottom w:val="single" w:sz="4" w:space="0" w:color="auto"/>
              <w:right w:val="single" w:sz="4" w:space="0" w:color="auto"/>
            </w:tcBorders>
            <w:shd w:val="clear" w:color="auto" w:fill="auto"/>
            <w:noWrap/>
            <w:hideMark/>
          </w:tcPr>
          <w:p w14:paraId="7F8D5C19"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82,4</w:t>
            </w:r>
          </w:p>
        </w:tc>
        <w:tc>
          <w:tcPr>
            <w:tcW w:w="0" w:type="auto"/>
            <w:tcBorders>
              <w:top w:val="nil"/>
              <w:left w:val="nil"/>
              <w:bottom w:val="single" w:sz="4" w:space="0" w:color="auto"/>
              <w:right w:val="single" w:sz="4" w:space="0" w:color="auto"/>
            </w:tcBorders>
            <w:shd w:val="clear" w:color="auto" w:fill="auto"/>
            <w:noWrap/>
            <w:hideMark/>
          </w:tcPr>
          <w:p w14:paraId="6D132031"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10,4</w:t>
            </w:r>
          </w:p>
        </w:tc>
        <w:tc>
          <w:tcPr>
            <w:tcW w:w="0" w:type="auto"/>
            <w:tcBorders>
              <w:top w:val="nil"/>
              <w:left w:val="nil"/>
              <w:bottom w:val="single" w:sz="4" w:space="0" w:color="auto"/>
              <w:right w:val="single" w:sz="4" w:space="0" w:color="auto"/>
            </w:tcBorders>
            <w:shd w:val="clear" w:color="auto" w:fill="auto"/>
            <w:noWrap/>
            <w:hideMark/>
          </w:tcPr>
          <w:p w14:paraId="11C6F469"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4,3</w:t>
            </w:r>
          </w:p>
        </w:tc>
        <w:tc>
          <w:tcPr>
            <w:tcW w:w="0" w:type="auto"/>
            <w:tcBorders>
              <w:top w:val="nil"/>
              <w:left w:val="nil"/>
              <w:bottom w:val="single" w:sz="4" w:space="0" w:color="auto"/>
              <w:right w:val="single" w:sz="4" w:space="0" w:color="auto"/>
            </w:tcBorders>
            <w:shd w:val="clear" w:color="auto" w:fill="auto"/>
            <w:noWrap/>
            <w:hideMark/>
          </w:tcPr>
          <w:p w14:paraId="189B1652"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1,7</w:t>
            </w:r>
          </w:p>
        </w:tc>
        <w:tc>
          <w:tcPr>
            <w:tcW w:w="0" w:type="auto"/>
            <w:tcBorders>
              <w:top w:val="nil"/>
              <w:left w:val="nil"/>
              <w:bottom w:val="single" w:sz="4" w:space="0" w:color="auto"/>
              <w:right w:val="single" w:sz="4" w:space="0" w:color="auto"/>
            </w:tcBorders>
            <w:shd w:val="clear" w:color="auto" w:fill="auto"/>
            <w:noWrap/>
            <w:hideMark/>
          </w:tcPr>
          <w:p w14:paraId="10B407C8"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shd w:val="clear" w:color="auto" w:fill="auto"/>
            <w:noWrap/>
            <w:hideMark/>
          </w:tcPr>
          <w:p w14:paraId="659B3BC7"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auto" w:fill="auto"/>
            <w:noWrap/>
            <w:hideMark/>
          </w:tcPr>
          <w:p w14:paraId="0F511D02"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100,0</w:t>
            </w:r>
          </w:p>
        </w:tc>
      </w:tr>
      <w:tr w:rsidR="00FB5249" w:rsidRPr="0018697B" w14:paraId="5AF40309" w14:textId="77777777" w:rsidTr="00FB5249">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AC94BD5"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Harcamalarda</w:t>
            </w:r>
          </w:p>
        </w:tc>
        <w:tc>
          <w:tcPr>
            <w:tcW w:w="0" w:type="auto"/>
            <w:tcBorders>
              <w:top w:val="nil"/>
              <w:left w:val="nil"/>
              <w:bottom w:val="single" w:sz="4" w:space="0" w:color="auto"/>
              <w:right w:val="single" w:sz="4" w:space="0" w:color="auto"/>
            </w:tcBorders>
            <w:shd w:val="clear" w:color="auto" w:fill="auto"/>
            <w:noWrap/>
            <w:hideMark/>
          </w:tcPr>
          <w:p w14:paraId="476F2855"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79,8</w:t>
            </w:r>
          </w:p>
        </w:tc>
        <w:tc>
          <w:tcPr>
            <w:tcW w:w="0" w:type="auto"/>
            <w:tcBorders>
              <w:top w:val="nil"/>
              <w:left w:val="nil"/>
              <w:bottom w:val="single" w:sz="4" w:space="0" w:color="auto"/>
              <w:right w:val="single" w:sz="4" w:space="0" w:color="auto"/>
            </w:tcBorders>
            <w:shd w:val="clear" w:color="auto" w:fill="auto"/>
            <w:noWrap/>
            <w:hideMark/>
          </w:tcPr>
          <w:p w14:paraId="0E6B2BC2"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11,1</w:t>
            </w:r>
          </w:p>
        </w:tc>
        <w:tc>
          <w:tcPr>
            <w:tcW w:w="0" w:type="auto"/>
            <w:tcBorders>
              <w:top w:val="nil"/>
              <w:left w:val="nil"/>
              <w:bottom w:val="single" w:sz="4" w:space="0" w:color="auto"/>
              <w:right w:val="single" w:sz="4" w:space="0" w:color="auto"/>
            </w:tcBorders>
            <w:shd w:val="clear" w:color="auto" w:fill="auto"/>
            <w:noWrap/>
            <w:hideMark/>
          </w:tcPr>
          <w:p w14:paraId="407A7403"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6,5</w:t>
            </w:r>
          </w:p>
        </w:tc>
        <w:tc>
          <w:tcPr>
            <w:tcW w:w="0" w:type="auto"/>
            <w:tcBorders>
              <w:top w:val="nil"/>
              <w:left w:val="nil"/>
              <w:bottom w:val="single" w:sz="4" w:space="0" w:color="auto"/>
              <w:right w:val="single" w:sz="4" w:space="0" w:color="auto"/>
            </w:tcBorders>
            <w:shd w:val="clear" w:color="auto" w:fill="auto"/>
            <w:noWrap/>
            <w:hideMark/>
          </w:tcPr>
          <w:p w14:paraId="34C17C52"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1,9</w:t>
            </w:r>
          </w:p>
        </w:tc>
        <w:tc>
          <w:tcPr>
            <w:tcW w:w="0" w:type="auto"/>
            <w:tcBorders>
              <w:top w:val="nil"/>
              <w:left w:val="nil"/>
              <w:bottom w:val="single" w:sz="4" w:space="0" w:color="auto"/>
              <w:right w:val="single" w:sz="4" w:space="0" w:color="auto"/>
            </w:tcBorders>
            <w:shd w:val="clear" w:color="auto" w:fill="auto"/>
            <w:noWrap/>
            <w:hideMark/>
          </w:tcPr>
          <w:p w14:paraId="7DCB1879"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noWrap/>
            <w:hideMark/>
          </w:tcPr>
          <w:p w14:paraId="7376CD1E"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noWrap/>
            <w:hideMark/>
          </w:tcPr>
          <w:p w14:paraId="2FA7FF25"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100,0</w:t>
            </w:r>
          </w:p>
        </w:tc>
      </w:tr>
      <w:tr w:rsidR="00FB5249" w:rsidRPr="0018697B" w14:paraId="472F368E" w14:textId="77777777" w:rsidTr="00FB5249">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E254CE1"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Giyim tarzında</w:t>
            </w:r>
          </w:p>
        </w:tc>
        <w:tc>
          <w:tcPr>
            <w:tcW w:w="0" w:type="auto"/>
            <w:tcBorders>
              <w:top w:val="nil"/>
              <w:left w:val="nil"/>
              <w:bottom w:val="single" w:sz="4" w:space="0" w:color="auto"/>
              <w:right w:val="single" w:sz="4" w:space="0" w:color="auto"/>
            </w:tcBorders>
            <w:shd w:val="clear" w:color="auto" w:fill="auto"/>
            <w:noWrap/>
            <w:hideMark/>
          </w:tcPr>
          <w:p w14:paraId="5803410F"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93,0</w:t>
            </w:r>
          </w:p>
        </w:tc>
        <w:tc>
          <w:tcPr>
            <w:tcW w:w="0" w:type="auto"/>
            <w:tcBorders>
              <w:top w:val="nil"/>
              <w:left w:val="nil"/>
              <w:bottom w:val="single" w:sz="4" w:space="0" w:color="auto"/>
              <w:right w:val="single" w:sz="4" w:space="0" w:color="auto"/>
            </w:tcBorders>
            <w:shd w:val="clear" w:color="auto" w:fill="auto"/>
            <w:noWrap/>
            <w:hideMark/>
          </w:tcPr>
          <w:p w14:paraId="0FE3B6D1"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4,8</w:t>
            </w:r>
          </w:p>
        </w:tc>
        <w:tc>
          <w:tcPr>
            <w:tcW w:w="0" w:type="auto"/>
            <w:tcBorders>
              <w:top w:val="nil"/>
              <w:left w:val="nil"/>
              <w:bottom w:val="single" w:sz="4" w:space="0" w:color="auto"/>
              <w:right w:val="single" w:sz="4" w:space="0" w:color="auto"/>
            </w:tcBorders>
            <w:shd w:val="clear" w:color="auto" w:fill="auto"/>
            <w:noWrap/>
            <w:hideMark/>
          </w:tcPr>
          <w:p w14:paraId="2DE925A7"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1,1</w:t>
            </w:r>
          </w:p>
        </w:tc>
        <w:tc>
          <w:tcPr>
            <w:tcW w:w="0" w:type="auto"/>
            <w:tcBorders>
              <w:top w:val="nil"/>
              <w:left w:val="nil"/>
              <w:bottom w:val="single" w:sz="4" w:space="0" w:color="auto"/>
              <w:right w:val="single" w:sz="4" w:space="0" w:color="auto"/>
            </w:tcBorders>
            <w:shd w:val="clear" w:color="auto" w:fill="auto"/>
            <w:noWrap/>
            <w:hideMark/>
          </w:tcPr>
          <w:p w14:paraId="64563435"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,7</w:t>
            </w:r>
          </w:p>
        </w:tc>
        <w:tc>
          <w:tcPr>
            <w:tcW w:w="0" w:type="auto"/>
            <w:tcBorders>
              <w:top w:val="nil"/>
              <w:left w:val="nil"/>
              <w:bottom w:val="single" w:sz="4" w:space="0" w:color="auto"/>
              <w:right w:val="single" w:sz="4" w:space="0" w:color="auto"/>
            </w:tcBorders>
            <w:shd w:val="clear" w:color="auto" w:fill="auto"/>
            <w:noWrap/>
            <w:hideMark/>
          </w:tcPr>
          <w:p w14:paraId="5A1DCC77"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noWrap/>
            <w:hideMark/>
          </w:tcPr>
          <w:p w14:paraId="4439CAB2"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noWrap/>
            <w:hideMark/>
          </w:tcPr>
          <w:p w14:paraId="7821E3DB"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100,0</w:t>
            </w:r>
          </w:p>
        </w:tc>
      </w:tr>
      <w:tr w:rsidR="00FB5249" w:rsidRPr="0018697B" w14:paraId="0D92EC8D" w14:textId="77777777" w:rsidTr="00FB5249">
        <w:trPr>
          <w:trHeight w:val="261"/>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94CB1EF"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Dini görüşlerin farklılığında</w:t>
            </w:r>
          </w:p>
        </w:tc>
        <w:tc>
          <w:tcPr>
            <w:tcW w:w="0" w:type="auto"/>
            <w:tcBorders>
              <w:top w:val="nil"/>
              <w:left w:val="nil"/>
              <w:bottom w:val="single" w:sz="4" w:space="0" w:color="auto"/>
              <w:right w:val="single" w:sz="4" w:space="0" w:color="auto"/>
            </w:tcBorders>
            <w:shd w:val="clear" w:color="auto" w:fill="auto"/>
            <w:noWrap/>
            <w:hideMark/>
          </w:tcPr>
          <w:p w14:paraId="0E53218D"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93,2</w:t>
            </w:r>
          </w:p>
        </w:tc>
        <w:tc>
          <w:tcPr>
            <w:tcW w:w="0" w:type="auto"/>
            <w:tcBorders>
              <w:top w:val="nil"/>
              <w:left w:val="nil"/>
              <w:bottom w:val="single" w:sz="4" w:space="0" w:color="auto"/>
              <w:right w:val="single" w:sz="4" w:space="0" w:color="auto"/>
            </w:tcBorders>
            <w:shd w:val="clear" w:color="auto" w:fill="auto"/>
            <w:noWrap/>
            <w:hideMark/>
          </w:tcPr>
          <w:p w14:paraId="263ADE4A"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2,2</w:t>
            </w:r>
          </w:p>
        </w:tc>
        <w:tc>
          <w:tcPr>
            <w:tcW w:w="0" w:type="auto"/>
            <w:tcBorders>
              <w:top w:val="nil"/>
              <w:left w:val="nil"/>
              <w:bottom w:val="single" w:sz="4" w:space="0" w:color="auto"/>
              <w:right w:val="single" w:sz="4" w:space="0" w:color="auto"/>
            </w:tcBorders>
            <w:shd w:val="clear" w:color="auto" w:fill="auto"/>
            <w:noWrap/>
            <w:hideMark/>
          </w:tcPr>
          <w:p w14:paraId="3B6E7BF9"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,8</w:t>
            </w:r>
          </w:p>
        </w:tc>
        <w:tc>
          <w:tcPr>
            <w:tcW w:w="0" w:type="auto"/>
            <w:tcBorders>
              <w:top w:val="nil"/>
              <w:left w:val="nil"/>
              <w:bottom w:val="single" w:sz="4" w:space="0" w:color="auto"/>
              <w:right w:val="single" w:sz="4" w:space="0" w:color="auto"/>
            </w:tcBorders>
            <w:shd w:val="clear" w:color="auto" w:fill="auto"/>
            <w:noWrap/>
            <w:hideMark/>
          </w:tcPr>
          <w:p w14:paraId="1896D70D"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shd w:val="clear" w:color="auto" w:fill="auto"/>
            <w:noWrap/>
            <w:hideMark/>
          </w:tcPr>
          <w:p w14:paraId="6DC4CE29"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noWrap/>
            <w:hideMark/>
          </w:tcPr>
          <w:p w14:paraId="3225DCD4"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3,2</w:t>
            </w:r>
          </w:p>
        </w:tc>
        <w:tc>
          <w:tcPr>
            <w:tcW w:w="0" w:type="auto"/>
            <w:tcBorders>
              <w:top w:val="nil"/>
              <w:left w:val="nil"/>
              <w:bottom w:val="single" w:sz="4" w:space="0" w:color="auto"/>
              <w:right w:val="single" w:sz="4" w:space="0" w:color="auto"/>
            </w:tcBorders>
            <w:shd w:val="clear" w:color="auto" w:fill="auto"/>
            <w:noWrap/>
            <w:hideMark/>
          </w:tcPr>
          <w:p w14:paraId="71957413"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100,0</w:t>
            </w:r>
          </w:p>
        </w:tc>
      </w:tr>
      <w:tr w:rsidR="00FB5249" w:rsidRPr="0018697B" w14:paraId="088F3965" w14:textId="77777777" w:rsidTr="00FB5249">
        <w:trPr>
          <w:trHeight w:val="279"/>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8898336"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Eşin ailesi ile ilişkilerde</w:t>
            </w:r>
          </w:p>
        </w:tc>
        <w:tc>
          <w:tcPr>
            <w:tcW w:w="0" w:type="auto"/>
            <w:tcBorders>
              <w:top w:val="nil"/>
              <w:left w:val="nil"/>
              <w:bottom w:val="single" w:sz="4" w:space="0" w:color="auto"/>
              <w:right w:val="single" w:sz="4" w:space="0" w:color="auto"/>
            </w:tcBorders>
            <w:shd w:val="clear" w:color="auto" w:fill="auto"/>
            <w:noWrap/>
            <w:hideMark/>
          </w:tcPr>
          <w:p w14:paraId="2E7B8BFB"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91,3</w:t>
            </w:r>
          </w:p>
        </w:tc>
        <w:tc>
          <w:tcPr>
            <w:tcW w:w="0" w:type="auto"/>
            <w:tcBorders>
              <w:top w:val="nil"/>
              <w:left w:val="nil"/>
              <w:bottom w:val="single" w:sz="4" w:space="0" w:color="auto"/>
              <w:right w:val="single" w:sz="4" w:space="0" w:color="auto"/>
            </w:tcBorders>
            <w:shd w:val="clear" w:color="auto" w:fill="auto"/>
            <w:noWrap/>
            <w:hideMark/>
          </w:tcPr>
          <w:p w14:paraId="54B5DC19"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5,0</w:t>
            </w:r>
          </w:p>
        </w:tc>
        <w:tc>
          <w:tcPr>
            <w:tcW w:w="0" w:type="auto"/>
            <w:tcBorders>
              <w:top w:val="nil"/>
              <w:left w:val="nil"/>
              <w:bottom w:val="single" w:sz="4" w:space="0" w:color="auto"/>
              <w:right w:val="single" w:sz="4" w:space="0" w:color="auto"/>
            </w:tcBorders>
            <w:shd w:val="clear" w:color="auto" w:fill="auto"/>
            <w:noWrap/>
            <w:hideMark/>
          </w:tcPr>
          <w:p w14:paraId="5FC98299"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1,9</w:t>
            </w:r>
          </w:p>
        </w:tc>
        <w:tc>
          <w:tcPr>
            <w:tcW w:w="0" w:type="auto"/>
            <w:tcBorders>
              <w:top w:val="nil"/>
              <w:left w:val="nil"/>
              <w:bottom w:val="single" w:sz="4" w:space="0" w:color="auto"/>
              <w:right w:val="single" w:sz="4" w:space="0" w:color="auto"/>
            </w:tcBorders>
            <w:shd w:val="clear" w:color="auto" w:fill="auto"/>
            <w:noWrap/>
            <w:hideMark/>
          </w:tcPr>
          <w:p w14:paraId="50A4076A"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,8</w:t>
            </w:r>
          </w:p>
        </w:tc>
        <w:tc>
          <w:tcPr>
            <w:tcW w:w="0" w:type="auto"/>
            <w:tcBorders>
              <w:top w:val="nil"/>
              <w:left w:val="nil"/>
              <w:bottom w:val="single" w:sz="4" w:space="0" w:color="auto"/>
              <w:right w:val="single" w:sz="4" w:space="0" w:color="auto"/>
            </w:tcBorders>
            <w:shd w:val="clear" w:color="auto" w:fill="auto"/>
            <w:noWrap/>
            <w:hideMark/>
          </w:tcPr>
          <w:p w14:paraId="3FBD538F"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noWrap/>
            <w:hideMark/>
          </w:tcPr>
          <w:p w14:paraId="5D3B7DEC"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,8</w:t>
            </w:r>
          </w:p>
        </w:tc>
        <w:tc>
          <w:tcPr>
            <w:tcW w:w="0" w:type="auto"/>
            <w:tcBorders>
              <w:top w:val="nil"/>
              <w:left w:val="nil"/>
              <w:bottom w:val="single" w:sz="4" w:space="0" w:color="auto"/>
              <w:right w:val="single" w:sz="4" w:space="0" w:color="auto"/>
            </w:tcBorders>
            <w:shd w:val="clear" w:color="auto" w:fill="auto"/>
            <w:noWrap/>
            <w:hideMark/>
          </w:tcPr>
          <w:p w14:paraId="4E5AB2EE"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100,0</w:t>
            </w:r>
          </w:p>
        </w:tc>
      </w:tr>
      <w:tr w:rsidR="00FB5249" w:rsidRPr="0018697B" w14:paraId="71BE7EA8" w14:textId="77777777" w:rsidTr="00FB5249">
        <w:trPr>
          <w:trHeight w:val="269"/>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9997E80"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lastRenderedPageBreak/>
              <w:t>Alkol alışkanlığı konusunda</w:t>
            </w:r>
          </w:p>
        </w:tc>
        <w:tc>
          <w:tcPr>
            <w:tcW w:w="0" w:type="auto"/>
            <w:tcBorders>
              <w:top w:val="nil"/>
              <w:left w:val="nil"/>
              <w:bottom w:val="single" w:sz="4" w:space="0" w:color="auto"/>
              <w:right w:val="single" w:sz="4" w:space="0" w:color="auto"/>
            </w:tcBorders>
            <w:shd w:val="clear" w:color="auto" w:fill="auto"/>
            <w:noWrap/>
            <w:hideMark/>
          </w:tcPr>
          <w:p w14:paraId="1096F827"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40,7</w:t>
            </w:r>
          </w:p>
        </w:tc>
        <w:tc>
          <w:tcPr>
            <w:tcW w:w="0" w:type="auto"/>
            <w:tcBorders>
              <w:top w:val="nil"/>
              <w:left w:val="nil"/>
              <w:bottom w:val="single" w:sz="4" w:space="0" w:color="auto"/>
              <w:right w:val="single" w:sz="4" w:space="0" w:color="auto"/>
            </w:tcBorders>
            <w:shd w:val="clear" w:color="auto" w:fill="auto"/>
            <w:noWrap/>
            <w:hideMark/>
          </w:tcPr>
          <w:p w14:paraId="0ABAA931"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shd w:val="clear" w:color="auto" w:fill="auto"/>
            <w:noWrap/>
            <w:hideMark/>
          </w:tcPr>
          <w:p w14:paraId="35F9790B"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,7</w:t>
            </w:r>
          </w:p>
        </w:tc>
        <w:tc>
          <w:tcPr>
            <w:tcW w:w="0" w:type="auto"/>
            <w:tcBorders>
              <w:top w:val="nil"/>
              <w:left w:val="nil"/>
              <w:bottom w:val="single" w:sz="4" w:space="0" w:color="auto"/>
              <w:right w:val="single" w:sz="4" w:space="0" w:color="auto"/>
            </w:tcBorders>
            <w:shd w:val="clear" w:color="auto" w:fill="auto"/>
            <w:noWrap/>
            <w:hideMark/>
          </w:tcPr>
          <w:p w14:paraId="3EA57656"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noWrap/>
            <w:hideMark/>
          </w:tcPr>
          <w:p w14:paraId="6CB984D3"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noWrap/>
            <w:hideMark/>
          </w:tcPr>
          <w:p w14:paraId="24298CB6"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57,2</w:t>
            </w:r>
          </w:p>
        </w:tc>
        <w:tc>
          <w:tcPr>
            <w:tcW w:w="0" w:type="auto"/>
            <w:tcBorders>
              <w:top w:val="nil"/>
              <w:left w:val="nil"/>
              <w:bottom w:val="single" w:sz="4" w:space="0" w:color="auto"/>
              <w:right w:val="single" w:sz="4" w:space="0" w:color="auto"/>
            </w:tcBorders>
            <w:shd w:val="clear" w:color="auto" w:fill="auto"/>
            <w:noWrap/>
            <w:hideMark/>
          </w:tcPr>
          <w:p w14:paraId="6907F7E8"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100,0</w:t>
            </w:r>
          </w:p>
        </w:tc>
      </w:tr>
      <w:tr w:rsidR="00FB5249" w:rsidRPr="0018697B" w14:paraId="47C617EB" w14:textId="77777777" w:rsidTr="00FB5249">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40DEB24"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Sigara alışkanlığı konusunda</w:t>
            </w:r>
          </w:p>
        </w:tc>
        <w:tc>
          <w:tcPr>
            <w:tcW w:w="0" w:type="auto"/>
            <w:tcBorders>
              <w:top w:val="nil"/>
              <w:left w:val="nil"/>
              <w:bottom w:val="single" w:sz="4" w:space="0" w:color="auto"/>
              <w:right w:val="single" w:sz="4" w:space="0" w:color="auto"/>
            </w:tcBorders>
            <w:shd w:val="clear" w:color="auto" w:fill="auto"/>
            <w:noWrap/>
            <w:hideMark/>
          </w:tcPr>
          <w:p w14:paraId="1502A484"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41,1</w:t>
            </w:r>
          </w:p>
        </w:tc>
        <w:tc>
          <w:tcPr>
            <w:tcW w:w="0" w:type="auto"/>
            <w:tcBorders>
              <w:top w:val="nil"/>
              <w:left w:val="nil"/>
              <w:bottom w:val="single" w:sz="4" w:space="0" w:color="auto"/>
              <w:right w:val="single" w:sz="4" w:space="0" w:color="auto"/>
            </w:tcBorders>
            <w:shd w:val="clear" w:color="auto" w:fill="auto"/>
            <w:noWrap/>
            <w:hideMark/>
          </w:tcPr>
          <w:p w14:paraId="216E06AA"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2,6</w:t>
            </w:r>
          </w:p>
        </w:tc>
        <w:tc>
          <w:tcPr>
            <w:tcW w:w="0" w:type="auto"/>
            <w:tcBorders>
              <w:top w:val="nil"/>
              <w:left w:val="nil"/>
              <w:bottom w:val="single" w:sz="4" w:space="0" w:color="auto"/>
              <w:right w:val="single" w:sz="4" w:space="0" w:color="auto"/>
            </w:tcBorders>
            <w:shd w:val="clear" w:color="auto" w:fill="auto"/>
            <w:noWrap/>
            <w:hideMark/>
          </w:tcPr>
          <w:p w14:paraId="15026FC4"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3,2</w:t>
            </w:r>
          </w:p>
        </w:tc>
        <w:tc>
          <w:tcPr>
            <w:tcW w:w="0" w:type="auto"/>
            <w:tcBorders>
              <w:top w:val="nil"/>
              <w:left w:val="nil"/>
              <w:bottom w:val="single" w:sz="4" w:space="0" w:color="auto"/>
              <w:right w:val="single" w:sz="4" w:space="0" w:color="auto"/>
            </w:tcBorders>
            <w:shd w:val="clear" w:color="auto" w:fill="auto"/>
            <w:noWrap/>
            <w:hideMark/>
          </w:tcPr>
          <w:p w14:paraId="19867B09"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2,0</w:t>
            </w:r>
          </w:p>
        </w:tc>
        <w:tc>
          <w:tcPr>
            <w:tcW w:w="0" w:type="auto"/>
            <w:tcBorders>
              <w:top w:val="nil"/>
              <w:left w:val="nil"/>
              <w:bottom w:val="single" w:sz="4" w:space="0" w:color="auto"/>
              <w:right w:val="single" w:sz="4" w:space="0" w:color="auto"/>
            </w:tcBorders>
            <w:shd w:val="clear" w:color="auto" w:fill="auto"/>
            <w:noWrap/>
            <w:hideMark/>
          </w:tcPr>
          <w:p w14:paraId="572AD106"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shd w:val="clear" w:color="auto" w:fill="auto"/>
            <w:noWrap/>
            <w:hideMark/>
          </w:tcPr>
          <w:p w14:paraId="20A1BB55"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49,9</w:t>
            </w:r>
          </w:p>
        </w:tc>
        <w:tc>
          <w:tcPr>
            <w:tcW w:w="0" w:type="auto"/>
            <w:tcBorders>
              <w:top w:val="nil"/>
              <w:left w:val="nil"/>
              <w:bottom w:val="single" w:sz="4" w:space="0" w:color="auto"/>
              <w:right w:val="single" w:sz="4" w:space="0" w:color="auto"/>
            </w:tcBorders>
            <w:shd w:val="clear" w:color="auto" w:fill="auto"/>
            <w:noWrap/>
            <w:hideMark/>
          </w:tcPr>
          <w:p w14:paraId="779C71C9"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100,0</w:t>
            </w:r>
          </w:p>
        </w:tc>
      </w:tr>
      <w:tr w:rsidR="00FB5249" w:rsidRPr="0018697B" w14:paraId="33F59FE0" w14:textId="77777777" w:rsidTr="00FB5249">
        <w:trPr>
          <w:trHeight w:val="263"/>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5905B6E"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Kumar alışkanlığı konusunda</w:t>
            </w:r>
          </w:p>
        </w:tc>
        <w:tc>
          <w:tcPr>
            <w:tcW w:w="0" w:type="auto"/>
            <w:tcBorders>
              <w:top w:val="nil"/>
              <w:left w:val="nil"/>
              <w:bottom w:val="single" w:sz="4" w:space="0" w:color="auto"/>
              <w:right w:val="single" w:sz="4" w:space="0" w:color="auto"/>
            </w:tcBorders>
            <w:shd w:val="clear" w:color="auto" w:fill="auto"/>
            <w:noWrap/>
            <w:hideMark/>
          </w:tcPr>
          <w:p w14:paraId="5E104242"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37,8</w:t>
            </w:r>
          </w:p>
        </w:tc>
        <w:tc>
          <w:tcPr>
            <w:tcW w:w="0" w:type="auto"/>
            <w:tcBorders>
              <w:top w:val="nil"/>
              <w:left w:val="nil"/>
              <w:bottom w:val="single" w:sz="4" w:space="0" w:color="auto"/>
              <w:right w:val="single" w:sz="4" w:space="0" w:color="auto"/>
            </w:tcBorders>
            <w:shd w:val="clear" w:color="auto" w:fill="auto"/>
            <w:noWrap/>
            <w:hideMark/>
          </w:tcPr>
          <w:p w14:paraId="30CAB9C4"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noWrap/>
            <w:hideMark/>
          </w:tcPr>
          <w:p w14:paraId="6C455B3C"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auto" w:fill="auto"/>
            <w:noWrap/>
            <w:hideMark/>
          </w:tcPr>
          <w:p w14:paraId="3BC9EE21"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noWrap/>
            <w:hideMark/>
          </w:tcPr>
          <w:p w14:paraId="4CC14007"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noWrap/>
            <w:hideMark/>
          </w:tcPr>
          <w:p w14:paraId="2CC236CB"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61,2</w:t>
            </w:r>
          </w:p>
        </w:tc>
        <w:tc>
          <w:tcPr>
            <w:tcW w:w="0" w:type="auto"/>
            <w:tcBorders>
              <w:top w:val="nil"/>
              <w:left w:val="nil"/>
              <w:bottom w:val="single" w:sz="4" w:space="0" w:color="auto"/>
              <w:right w:val="single" w:sz="4" w:space="0" w:color="auto"/>
            </w:tcBorders>
            <w:shd w:val="clear" w:color="auto" w:fill="auto"/>
            <w:noWrap/>
            <w:hideMark/>
          </w:tcPr>
          <w:p w14:paraId="31BCD2F4"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100,0</w:t>
            </w:r>
          </w:p>
        </w:tc>
      </w:tr>
      <w:tr w:rsidR="00FB5249" w:rsidRPr="0018697B" w14:paraId="61D9362D" w14:textId="77777777" w:rsidTr="00FB5249">
        <w:trPr>
          <w:trHeight w:val="281"/>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10327EB"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İş ile ilgili sorunların eve taşınmasında</w:t>
            </w:r>
          </w:p>
        </w:tc>
        <w:tc>
          <w:tcPr>
            <w:tcW w:w="0" w:type="auto"/>
            <w:tcBorders>
              <w:top w:val="nil"/>
              <w:left w:val="nil"/>
              <w:bottom w:val="single" w:sz="4" w:space="0" w:color="auto"/>
              <w:right w:val="single" w:sz="4" w:space="0" w:color="auto"/>
            </w:tcBorders>
            <w:shd w:val="clear" w:color="auto" w:fill="auto"/>
            <w:noWrap/>
            <w:hideMark/>
          </w:tcPr>
          <w:p w14:paraId="211F5085"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70,4</w:t>
            </w:r>
          </w:p>
        </w:tc>
        <w:tc>
          <w:tcPr>
            <w:tcW w:w="0" w:type="auto"/>
            <w:tcBorders>
              <w:top w:val="nil"/>
              <w:left w:val="nil"/>
              <w:bottom w:val="single" w:sz="4" w:space="0" w:color="auto"/>
              <w:right w:val="single" w:sz="4" w:space="0" w:color="auto"/>
            </w:tcBorders>
            <w:shd w:val="clear" w:color="auto" w:fill="auto"/>
            <w:noWrap/>
            <w:hideMark/>
          </w:tcPr>
          <w:p w14:paraId="4960B264"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3,4</w:t>
            </w:r>
          </w:p>
        </w:tc>
        <w:tc>
          <w:tcPr>
            <w:tcW w:w="0" w:type="auto"/>
            <w:tcBorders>
              <w:top w:val="nil"/>
              <w:left w:val="nil"/>
              <w:bottom w:val="single" w:sz="4" w:space="0" w:color="auto"/>
              <w:right w:val="single" w:sz="4" w:space="0" w:color="auto"/>
            </w:tcBorders>
            <w:shd w:val="clear" w:color="auto" w:fill="auto"/>
            <w:noWrap/>
            <w:hideMark/>
          </w:tcPr>
          <w:p w14:paraId="1DA88963"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,7</w:t>
            </w:r>
          </w:p>
        </w:tc>
        <w:tc>
          <w:tcPr>
            <w:tcW w:w="0" w:type="auto"/>
            <w:tcBorders>
              <w:top w:val="nil"/>
              <w:left w:val="nil"/>
              <w:bottom w:val="single" w:sz="4" w:space="0" w:color="auto"/>
              <w:right w:val="single" w:sz="4" w:space="0" w:color="auto"/>
            </w:tcBorders>
            <w:shd w:val="clear" w:color="auto" w:fill="auto"/>
            <w:noWrap/>
            <w:hideMark/>
          </w:tcPr>
          <w:p w14:paraId="65AB5362"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noWrap/>
            <w:hideMark/>
          </w:tcPr>
          <w:p w14:paraId="78AACE2F"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noWrap/>
            <w:hideMark/>
          </w:tcPr>
          <w:p w14:paraId="4BB4DD61"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25,1</w:t>
            </w:r>
          </w:p>
        </w:tc>
        <w:tc>
          <w:tcPr>
            <w:tcW w:w="0" w:type="auto"/>
            <w:tcBorders>
              <w:top w:val="nil"/>
              <w:left w:val="nil"/>
              <w:bottom w:val="single" w:sz="4" w:space="0" w:color="auto"/>
              <w:right w:val="single" w:sz="4" w:space="0" w:color="auto"/>
            </w:tcBorders>
            <w:shd w:val="clear" w:color="auto" w:fill="auto"/>
            <w:noWrap/>
            <w:hideMark/>
          </w:tcPr>
          <w:p w14:paraId="749DB943"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100,0</w:t>
            </w:r>
          </w:p>
        </w:tc>
      </w:tr>
      <w:tr w:rsidR="00FB5249" w:rsidRPr="0018697B" w14:paraId="7ADEE7A8" w14:textId="77777777" w:rsidTr="00FB5249">
        <w:trPr>
          <w:trHeight w:val="231"/>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500397B"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Gelirin yeterli olmamasında</w:t>
            </w:r>
          </w:p>
        </w:tc>
        <w:tc>
          <w:tcPr>
            <w:tcW w:w="0" w:type="auto"/>
            <w:tcBorders>
              <w:top w:val="nil"/>
              <w:left w:val="nil"/>
              <w:bottom w:val="single" w:sz="4" w:space="0" w:color="auto"/>
              <w:right w:val="single" w:sz="4" w:space="0" w:color="auto"/>
            </w:tcBorders>
            <w:shd w:val="clear" w:color="auto" w:fill="auto"/>
            <w:noWrap/>
            <w:hideMark/>
          </w:tcPr>
          <w:p w14:paraId="54AA1B6B"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75,3</w:t>
            </w:r>
          </w:p>
        </w:tc>
        <w:tc>
          <w:tcPr>
            <w:tcW w:w="0" w:type="auto"/>
            <w:tcBorders>
              <w:top w:val="nil"/>
              <w:left w:val="nil"/>
              <w:bottom w:val="single" w:sz="4" w:space="0" w:color="auto"/>
              <w:right w:val="single" w:sz="4" w:space="0" w:color="auto"/>
            </w:tcBorders>
            <w:shd w:val="clear" w:color="auto" w:fill="auto"/>
            <w:noWrap/>
            <w:hideMark/>
          </w:tcPr>
          <w:p w14:paraId="1CEABBC1"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9,5</w:t>
            </w:r>
          </w:p>
        </w:tc>
        <w:tc>
          <w:tcPr>
            <w:tcW w:w="0" w:type="auto"/>
            <w:tcBorders>
              <w:top w:val="nil"/>
              <w:left w:val="nil"/>
              <w:bottom w:val="single" w:sz="4" w:space="0" w:color="auto"/>
              <w:right w:val="single" w:sz="4" w:space="0" w:color="auto"/>
            </w:tcBorders>
            <w:shd w:val="clear" w:color="auto" w:fill="auto"/>
            <w:noWrap/>
            <w:hideMark/>
          </w:tcPr>
          <w:p w14:paraId="74319375"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6,8</w:t>
            </w:r>
          </w:p>
        </w:tc>
        <w:tc>
          <w:tcPr>
            <w:tcW w:w="0" w:type="auto"/>
            <w:tcBorders>
              <w:top w:val="nil"/>
              <w:left w:val="nil"/>
              <w:bottom w:val="single" w:sz="4" w:space="0" w:color="auto"/>
              <w:right w:val="single" w:sz="4" w:space="0" w:color="auto"/>
            </w:tcBorders>
            <w:shd w:val="clear" w:color="auto" w:fill="auto"/>
            <w:noWrap/>
            <w:hideMark/>
          </w:tcPr>
          <w:p w14:paraId="2CF2E01F"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1,8</w:t>
            </w:r>
          </w:p>
        </w:tc>
        <w:tc>
          <w:tcPr>
            <w:tcW w:w="0" w:type="auto"/>
            <w:tcBorders>
              <w:top w:val="nil"/>
              <w:left w:val="nil"/>
              <w:bottom w:val="single" w:sz="4" w:space="0" w:color="auto"/>
              <w:right w:val="single" w:sz="4" w:space="0" w:color="auto"/>
            </w:tcBorders>
            <w:shd w:val="clear" w:color="auto" w:fill="auto"/>
            <w:noWrap/>
            <w:hideMark/>
          </w:tcPr>
          <w:p w14:paraId="7C8CDF66"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auto" w:fill="auto"/>
            <w:noWrap/>
            <w:hideMark/>
          </w:tcPr>
          <w:p w14:paraId="4363399A"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6,1</w:t>
            </w:r>
          </w:p>
        </w:tc>
        <w:tc>
          <w:tcPr>
            <w:tcW w:w="0" w:type="auto"/>
            <w:tcBorders>
              <w:top w:val="nil"/>
              <w:left w:val="nil"/>
              <w:bottom w:val="single" w:sz="4" w:space="0" w:color="auto"/>
              <w:right w:val="single" w:sz="4" w:space="0" w:color="auto"/>
            </w:tcBorders>
            <w:shd w:val="clear" w:color="auto" w:fill="auto"/>
            <w:noWrap/>
            <w:hideMark/>
          </w:tcPr>
          <w:p w14:paraId="50A59200"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100,0</w:t>
            </w:r>
          </w:p>
        </w:tc>
      </w:tr>
      <w:tr w:rsidR="00FB5249" w:rsidRPr="0018697B" w14:paraId="052A5D3D" w14:textId="77777777" w:rsidTr="00FB5249">
        <w:trPr>
          <w:trHeight w:val="419"/>
        </w:trPr>
        <w:tc>
          <w:tcPr>
            <w:tcW w:w="0" w:type="auto"/>
            <w:tcBorders>
              <w:top w:val="nil"/>
              <w:left w:val="single" w:sz="4" w:space="0" w:color="auto"/>
              <w:bottom w:val="nil"/>
              <w:right w:val="single" w:sz="4" w:space="0" w:color="auto"/>
            </w:tcBorders>
            <w:shd w:val="clear" w:color="auto" w:fill="auto"/>
            <w:vAlign w:val="bottom"/>
            <w:hideMark/>
          </w:tcPr>
          <w:p w14:paraId="546A1A2E"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Arkadaş, görüşülen kişiler konusunda</w:t>
            </w:r>
          </w:p>
        </w:tc>
        <w:tc>
          <w:tcPr>
            <w:tcW w:w="0" w:type="auto"/>
            <w:tcBorders>
              <w:top w:val="nil"/>
              <w:left w:val="nil"/>
              <w:bottom w:val="nil"/>
              <w:right w:val="single" w:sz="4" w:space="0" w:color="auto"/>
            </w:tcBorders>
            <w:shd w:val="clear" w:color="auto" w:fill="auto"/>
            <w:noWrap/>
            <w:hideMark/>
          </w:tcPr>
          <w:p w14:paraId="057B442F"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93,7</w:t>
            </w:r>
          </w:p>
        </w:tc>
        <w:tc>
          <w:tcPr>
            <w:tcW w:w="0" w:type="auto"/>
            <w:tcBorders>
              <w:top w:val="nil"/>
              <w:left w:val="nil"/>
              <w:bottom w:val="nil"/>
              <w:right w:val="single" w:sz="4" w:space="0" w:color="auto"/>
            </w:tcBorders>
            <w:shd w:val="clear" w:color="auto" w:fill="auto"/>
            <w:noWrap/>
            <w:hideMark/>
          </w:tcPr>
          <w:p w14:paraId="64F38102"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3,9</w:t>
            </w:r>
          </w:p>
        </w:tc>
        <w:tc>
          <w:tcPr>
            <w:tcW w:w="0" w:type="auto"/>
            <w:tcBorders>
              <w:top w:val="nil"/>
              <w:left w:val="nil"/>
              <w:bottom w:val="nil"/>
              <w:right w:val="single" w:sz="4" w:space="0" w:color="auto"/>
            </w:tcBorders>
            <w:shd w:val="clear" w:color="auto" w:fill="auto"/>
            <w:noWrap/>
            <w:hideMark/>
          </w:tcPr>
          <w:p w14:paraId="6CA923EF"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,9</w:t>
            </w:r>
          </w:p>
        </w:tc>
        <w:tc>
          <w:tcPr>
            <w:tcW w:w="0" w:type="auto"/>
            <w:tcBorders>
              <w:top w:val="nil"/>
              <w:left w:val="nil"/>
              <w:bottom w:val="nil"/>
              <w:right w:val="single" w:sz="4" w:space="0" w:color="auto"/>
            </w:tcBorders>
            <w:shd w:val="clear" w:color="auto" w:fill="auto"/>
            <w:noWrap/>
            <w:hideMark/>
          </w:tcPr>
          <w:p w14:paraId="2FD46B7B"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,2</w:t>
            </w:r>
          </w:p>
        </w:tc>
        <w:tc>
          <w:tcPr>
            <w:tcW w:w="0" w:type="auto"/>
            <w:tcBorders>
              <w:top w:val="nil"/>
              <w:left w:val="nil"/>
              <w:bottom w:val="nil"/>
              <w:right w:val="single" w:sz="4" w:space="0" w:color="auto"/>
            </w:tcBorders>
            <w:shd w:val="clear" w:color="auto" w:fill="auto"/>
            <w:noWrap/>
            <w:hideMark/>
          </w:tcPr>
          <w:p w14:paraId="032C17A4"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,1</w:t>
            </w:r>
          </w:p>
        </w:tc>
        <w:tc>
          <w:tcPr>
            <w:tcW w:w="0" w:type="auto"/>
            <w:tcBorders>
              <w:top w:val="nil"/>
              <w:left w:val="nil"/>
              <w:bottom w:val="nil"/>
              <w:right w:val="single" w:sz="4" w:space="0" w:color="auto"/>
            </w:tcBorders>
            <w:shd w:val="clear" w:color="auto" w:fill="auto"/>
            <w:noWrap/>
            <w:hideMark/>
          </w:tcPr>
          <w:p w14:paraId="4D93ACC5"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1,1</w:t>
            </w:r>
          </w:p>
        </w:tc>
        <w:tc>
          <w:tcPr>
            <w:tcW w:w="0" w:type="auto"/>
            <w:tcBorders>
              <w:top w:val="nil"/>
              <w:left w:val="nil"/>
              <w:bottom w:val="nil"/>
              <w:right w:val="single" w:sz="4" w:space="0" w:color="auto"/>
            </w:tcBorders>
            <w:shd w:val="clear" w:color="auto" w:fill="auto"/>
            <w:noWrap/>
            <w:hideMark/>
          </w:tcPr>
          <w:p w14:paraId="3557D244"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100,0</w:t>
            </w:r>
          </w:p>
        </w:tc>
      </w:tr>
      <w:tr w:rsidR="00FB5249" w:rsidRPr="0018697B" w14:paraId="12CDCBB3" w14:textId="77777777" w:rsidTr="00FB5249">
        <w:trPr>
          <w:trHeight w:val="369"/>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5479B2B"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Kendine yeterince özen göstermeme</w:t>
            </w:r>
          </w:p>
        </w:tc>
        <w:tc>
          <w:tcPr>
            <w:tcW w:w="0" w:type="auto"/>
            <w:tcBorders>
              <w:top w:val="single" w:sz="4" w:space="0" w:color="auto"/>
              <w:left w:val="nil"/>
              <w:bottom w:val="single" w:sz="4" w:space="0" w:color="auto"/>
              <w:right w:val="single" w:sz="4" w:space="0" w:color="auto"/>
            </w:tcBorders>
            <w:shd w:val="clear" w:color="auto" w:fill="auto"/>
            <w:noWrap/>
            <w:hideMark/>
          </w:tcPr>
          <w:p w14:paraId="67188853"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92,4</w:t>
            </w:r>
          </w:p>
        </w:tc>
        <w:tc>
          <w:tcPr>
            <w:tcW w:w="0" w:type="auto"/>
            <w:tcBorders>
              <w:top w:val="single" w:sz="4" w:space="0" w:color="auto"/>
              <w:left w:val="nil"/>
              <w:bottom w:val="single" w:sz="4" w:space="0" w:color="auto"/>
              <w:right w:val="single" w:sz="4" w:space="0" w:color="auto"/>
            </w:tcBorders>
            <w:shd w:val="clear" w:color="auto" w:fill="auto"/>
            <w:noWrap/>
            <w:hideMark/>
          </w:tcPr>
          <w:p w14:paraId="3332D1D6"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4,7</w:t>
            </w:r>
          </w:p>
        </w:tc>
        <w:tc>
          <w:tcPr>
            <w:tcW w:w="0" w:type="auto"/>
            <w:tcBorders>
              <w:top w:val="single" w:sz="4" w:space="0" w:color="auto"/>
              <w:left w:val="nil"/>
              <w:bottom w:val="single" w:sz="4" w:space="0" w:color="auto"/>
              <w:right w:val="single" w:sz="4" w:space="0" w:color="auto"/>
            </w:tcBorders>
            <w:shd w:val="clear" w:color="auto" w:fill="auto"/>
            <w:noWrap/>
            <w:hideMark/>
          </w:tcPr>
          <w:p w14:paraId="3FA8D7FB"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1,5</w:t>
            </w:r>
          </w:p>
        </w:tc>
        <w:tc>
          <w:tcPr>
            <w:tcW w:w="0" w:type="auto"/>
            <w:tcBorders>
              <w:top w:val="single" w:sz="4" w:space="0" w:color="auto"/>
              <w:left w:val="nil"/>
              <w:bottom w:val="single" w:sz="4" w:space="0" w:color="auto"/>
              <w:right w:val="single" w:sz="4" w:space="0" w:color="auto"/>
            </w:tcBorders>
            <w:shd w:val="clear" w:color="auto" w:fill="auto"/>
            <w:noWrap/>
            <w:hideMark/>
          </w:tcPr>
          <w:p w14:paraId="4B729ED6"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,5</w:t>
            </w:r>
          </w:p>
        </w:tc>
        <w:tc>
          <w:tcPr>
            <w:tcW w:w="0" w:type="auto"/>
            <w:tcBorders>
              <w:top w:val="single" w:sz="4" w:space="0" w:color="auto"/>
              <w:left w:val="nil"/>
              <w:bottom w:val="single" w:sz="4" w:space="0" w:color="auto"/>
              <w:right w:val="single" w:sz="4" w:space="0" w:color="auto"/>
            </w:tcBorders>
            <w:shd w:val="clear" w:color="auto" w:fill="auto"/>
            <w:noWrap/>
            <w:hideMark/>
          </w:tcPr>
          <w:p w14:paraId="07444BBE"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noWrap/>
            <w:hideMark/>
          </w:tcPr>
          <w:p w14:paraId="621A5CE3"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,7</w:t>
            </w:r>
          </w:p>
        </w:tc>
        <w:tc>
          <w:tcPr>
            <w:tcW w:w="0" w:type="auto"/>
            <w:tcBorders>
              <w:top w:val="single" w:sz="4" w:space="0" w:color="auto"/>
              <w:left w:val="nil"/>
              <w:bottom w:val="single" w:sz="4" w:space="0" w:color="auto"/>
              <w:right w:val="single" w:sz="4" w:space="0" w:color="auto"/>
            </w:tcBorders>
            <w:shd w:val="clear" w:color="auto" w:fill="auto"/>
            <w:noWrap/>
            <w:hideMark/>
          </w:tcPr>
          <w:p w14:paraId="286A5864"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100,0</w:t>
            </w:r>
          </w:p>
        </w:tc>
      </w:tr>
      <w:tr w:rsidR="00FB5249" w:rsidRPr="0018697B" w14:paraId="3BB39D24" w14:textId="77777777" w:rsidTr="00FB5249">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C0C3D8F"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İnternet konusunda</w:t>
            </w:r>
          </w:p>
        </w:tc>
        <w:tc>
          <w:tcPr>
            <w:tcW w:w="0" w:type="auto"/>
            <w:tcBorders>
              <w:top w:val="nil"/>
              <w:left w:val="nil"/>
              <w:bottom w:val="single" w:sz="4" w:space="0" w:color="auto"/>
              <w:right w:val="single" w:sz="4" w:space="0" w:color="auto"/>
            </w:tcBorders>
            <w:shd w:val="clear" w:color="auto" w:fill="auto"/>
            <w:noWrap/>
            <w:hideMark/>
          </w:tcPr>
          <w:p w14:paraId="7CA2853E"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58,2</w:t>
            </w:r>
          </w:p>
        </w:tc>
        <w:tc>
          <w:tcPr>
            <w:tcW w:w="0" w:type="auto"/>
            <w:tcBorders>
              <w:top w:val="nil"/>
              <w:left w:val="nil"/>
              <w:bottom w:val="single" w:sz="4" w:space="0" w:color="auto"/>
              <w:right w:val="single" w:sz="4" w:space="0" w:color="auto"/>
            </w:tcBorders>
            <w:shd w:val="clear" w:color="auto" w:fill="auto"/>
            <w:noWrap/>
            <w:hideMark/>
          </w:tcPr>
          <w:p w14:paraId="01DE83C1"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1,6</w:t>
            </w:r>
          </w:p>
        </w:tc>
        <w:tc>
          <w:tcPr>
            <w:tcW w:w="0" w:type="auto"/>
            <w:tcBorders>
              <w:top w:val="nil"/>
              <w:left w:val="nil"/>
              <w:bottom w:val="single" w:sz="4" w:space="0" w:color="auto"/>
              <w:right w:val="single" w:sz="4" w:space="0" w:color="auto"/>
            </w:tcBorders>
            <w:shd w:val="clear" w:color="auto" w:fill="auto"/>
            <w:noWrap/>
            <w:hideMark/>
          </w:tcPr>
          <w:p w14:paraId="507129B3"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noWrap/>
            <w:hideMark/>
          </w:tcPr>
          <w:p w14:paraId="2059A6C7"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noWrap/>
            <w:hideMark/>
          </w:tcPr>
          <w:p w14:paraId="2A5FD63E"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noWrap/>
            <w:hideMark/>
          </w:tcPr>
          <w:p w14:paraId="39AAD9F9"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39,9</w:t>
            </w:r>
          </w:p>
        </w:tc>
        <w:tc>
          <w:tcPr>
            <w:tcW w:w="0" w:type="auto"/>
            <w:tcBorders>
              <w:top w:val="nil"/>
              <w:left w:val="nil"/>
              <w:bottom w:val="single" w:sz="4" w:space="0" w:color="auto"/>
              <w:right w:val="single" w:sz="4" w:space="0" w:color="auto"/>
            </w:tcBorders>
            <w:shd w:val="clear" w:color="auto" w:fill="auto"/>
            <w:noWrap/>
            <w:hideMark/>
          </w:tcPr>
          <w:p w14:paraId="6A78E9F0"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100,0</w:t>
            </w:r>
          </w:p>
        </w:tc>
      </w:tr>
      <w:tr w:rsidR="00FB5249" w:rsidRPr="0018697B" w14:paraId="4F5B34BC" w14:textId="77777777" w:rsidTr="00FB5249">
        <w:trPr>
          <w:trHeight w:val="281"/>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4A038B4"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Kıskançlık konusunda</w:t>
            </w:r>
          </w:p>
        </w:tc>
        <w:tc>
          <w:tcPr>
            <w:tcW w:w="0" w:type="auto"/>
            <w:tcBorders>
              <w:top w:val="nil"/>
              <w:left w:val="nil"/>
              <w:bottom w:val="single" w:sz="4" w:space="0" w:color="auto"/>
              <w:right w:val="single" w:sz="4" w:space="0" w:color="auto"/>
            </w:tcBorders>
            <w:shd w:val="clear" w:color="auto" w:fill="auto"/>
            <w:noWrap/>
            <w:hideMark/>
          </w:tcPr>
          <w:p w14:paraId="41AC4E4C"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88,1</w:t>
            </w:r>
          </w:p>
        </w:tc>
        <w:tc>
          <w:tcPr>
            <w:tcW w:w="0" w:type="auto"/>
            <w:tcBorders>
              <w:top w:val="nil"/>
              <w:left w:val="nil"/>
              <w:bottom w:val="single" w:sz="4" w:space="0" w:color="auto"/>
              <w:right w:val="single" w:sz="4" w:space="0" w:color="auto"/>
            </w:tcBorders>
            <w:shd w:val="clear" w:color="auto" w:fill="auto"/>
            <w:noWrap/>
            <w:hideMark/>
          </w:tcPr>
          <w:p w14:paraId="0A448BA9"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5,4</w:t>
            </w:r>
          </w:p>
        </w:tc>
        <w:tc>
          <w:tcPr>
            <w:tcW w:w="0" w:type="auto"/>
            <w:tcBorders>
              <w:top w:val="nil"/>
              <w:left w:val="nil"/>
              <w:bottom w:val="single" w:sz="4" w:space="0" w:color="auto"/>
              <w:right w:val="single" w:sz="4" w:space="0" w:color="auto"/>
            </w:tcBorders>
            <w:shd w:val="clear" w:color="auto" w:fill="auto"/>
            <w:noWrap/>
            <w:hideMark/>
          </w:tcPr>
          <w:p w14:paraId="02AE81E7"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2,9</w:t>
            </w:r>
          </w:p>
        </w:tc>
        <w:tc>
          <w:tcPr>
            <w:tcW w:w="0" w:type="auto"/>
            <w:tcBorders>
              <w:top w:val="nil"/>
              <w:left w:val="nil"/>
              <w:bottom w:val="single" w:sz="4" w:space="0" w:color="auto"/>
              <w:right w:val="single" w:sz="4" w:space="0" w:color="auto"/>
            </w:tcBorders>
            <w:shd w:val="clear" w:color="auto" w:fill="auto"/>
            <w:noWrap/>
            <w:hideMark/>
          </w:tcPr>
          <w:p w14:paraId="7BBA3489"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shd w:val="clear" w:color="auto" w:fill="auto"/>
            <w:noWrap/>
            <w:hideMark/>
          </w:tcPr>
          <w:p w14:paraId="317E5FC3"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noWrap/>
            <w:hideMark/>
          </w:tcPr>
          <w:p w14:paraId="582C8D49"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2,3</w:t>
            </w:r>
          </w:p>
        </w:tc>
        <w:tc>
          <w:tcPr>
            <w:tcW w:w="0" w:type="auto"/>
            <w:tcBorders>
              <w:top w:val="nil"/>
              <w:left w:val="nil"/>
              <w:bottom w:val="single" w:sz="4" w:space="0" w:color="auto"/>
              <w:right w:val="single" w:sz="4" w:space="0" w:color="auto"/>
            </w:tcBorders>
            <w:shd w:val="clear" w:color="auto" w:fill="auto"/>
            <w:noWrap/>
            <w:hideMark/>
          </w:tcPr>
          <w:p w14:paraId="4035145E"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100,0</w:t>
            </w:r>
          </w:p>
        </w:tc>
      </w:tr>
      <w:tr w:rsidR="00FB5249" w:rsidRPr="0018697B" w14:paraId="7E54A9A3" w14:textId="77777777" w:rsidTr="00FB5249">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9030149"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Kültürel farklılıklar konusunda</w:t>
            </w:r>
          </w:p>
        </w:tc>
        <w:tc>
          <w:tcPr>
            <w:tcW w:w="0" w:type="auto"/>
            <w:tcBorders>
              <w:top w:val="nil"/>
              <w:left w:val="nil"/>
              <w:bottom w:val="single" w:sz="4" w:space="0" w:color="auto"/>
              <w:right w:val="single" w:sz="4" w:space="0" w:color="auto"/>
            </w:tcBorders>
            <w:shd w:val="clear" w:color="auto" w:fill="auto"/>
            <w:noWrap/>
            <w:hideMark/>
          </w:tcPr>
          <w:p w14:paraId="03554A6E"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93,8</w:t>
            </w:r>
          </w:p>
        </w:tc>
        <w:tc>
          <w:tcPr>
            <w:tcW w:w="0" w:type="auto"/>
            <w:tcBorders>
              <w:top w:val="nil"/>
              <w:left w:val="nil"/>
              <w:bottom w:val="single" w:sz="4" w:space="0" w:color="auto"/>
              <w:right w:val="single" w:sz="4" w:space="0" w:color="auto"/>
            </w:tcBorders>
            <w:shd w:val="clear" w:color="auto" w:fill="auto"/>
            <w:noWrap/>
            <w:hideMark/>
          </w:tcPr>
          <w:p w14:paraId="7A1509A4"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2,9</w:t>
            </w:r>
          </w:p>
        </w:tc>
        <w:tc>
          <w:tcPr>
            <w:tcW w:w="0" w:type="auto"/>
            <w:tcBorders>
              <w:top w:val="nil"/>
              <w:left w:val="nil"/>
              <w:bottom w:val="single" w:sz="4" w:space="0" w:color="auto"/>
              <w:right w:val="single" w:sz="4" w:space="0" w:color="auto"/>
            </w:tcBorders>
            <w:shd w:val="clear" w:color="auto" w:fill="auto"/>
            <w:noWrap/>
            <w:hideMark/>
          </w:tcPr>
          <w:p w14:paraId="141FD4D1"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,7</w:t>
            </w:r>
          </w:p>
        </w:tc>
        <w:tc>
          <w:tcPr>
            <w:tcW w:w="0" w:type="auto"/>
            <w:tcBorders>
              <w:top w:val="nil"/>
              <w:left w:val="nil"/>
              <w:bottom w:val="single" w:sz="4" w:space="0" w:color="auto"/>
              <w:right w:val="single" w:sz="4" w:space="0" w:color="auto"/>
            </w:tcBorders>
            <w:shd w:val="clear" w:color="auto" w:fill="auto"/>
            <w:noWrap/>
            <w:hideMark/>
          </w:tcPr>
          <w:p w14:paraId="24340043"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noWrap/>
            <w:hideMark/>
          </w:tcPr>
          <w:p w14:paraId="79FAD5DD"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noWrap/>
            <w:hideMark/>
          </w:tcPr>
          <w:p w14:paraId="26EB8316"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2,5</w:t>
            </w:r>
          </w:p>
        </w:tc>
        <w:tc>
          <w:tcPr>
            <w:tcW w:w="0" w:type="auto"/>
            <w:tcBorders>
              <w:top w:val="nil"/>
              <w:left w:val="nil"/>
              <w:bottom w:val="single" w:sz="4" w:space="0" w:color="auto"/>
              <w:right w:val="single" w:sz="4" w:space="0" w:color="auto"/>
            </w:tcBorders>
            <w:shd w:val="clear" w:color="auto" w:fill="auto"/>
            <w:noWrap/>
            <w:hideMark/>
          </w:tcPr>
          <w:p w14:paraId="3410A9F3"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100,0</w:t>
            </w:r>
          </w:p>
        </w:tc>
      </w:tr>
      <w:tr w:rsidR="00FB5249" w:rsidRPr="0018697B" w14:paraId="37595CB9" w14:textId="77777777" w:rsidTr="00FB5249">
        <w:trPr>
          <w:trHeight w:val="261"/>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0FCD4AB"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Kişilik farklılıkları konusunda</w:t>
            </w:r>
          </w:p>
        </w:tc>
        <w:tc>
          <w:tcPr>
            <w:tcW w:w="0" w:type="auto"/>
            <w:tcBorders>
              <w:top w:val="nil"/>
              <w:left w:val="nil"/>
              <w:bottom w:val="single" w:sz="4" w:space="0" w:color="auto"/>
              <w:right w:val="single" w:sz="4" w:space="0" w:color="auto"/>
            </w:tcBorders>
            <w:shd w:val="clear" w:color="auto" w:fill="auto"/>
            <w:noWrap/>
            <w:hideMark/>
          </w:tcPr>
          <w:p w14:paraId="4E7760BD"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91,9</w:t>
            </w:r>
          </w:p>
        </w:tc>
        <w:tc>
          <w:tcPr>
            <w:tcW w:w="0" w:type="auto"/>
            <w:tcBorders>
              <w:top w:val="nil"/>
              <w:left w:val="nil"/>
              <w:bottom w:val="single" w:sz="4" w:space="0" w:color="auto"/>
              <w:right w:val="single" w:sz="4" w:space="0" w:color="auto"/>
            </w:tcBorders>
            <w:shd w:val="clear" w:color="auto" w:fill="auto"/>
            <w:noWrap/>
            <w:hideMark/>
          </w:tcPr>
          <w:p w14:paraId="54C70A7A"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4,9</w:t>
            </w:r>
          </w:p>
        </w:tc>
        <w:tc>
          <w:tcPr>
            <w:tcW w:w="0" w:type="auto"/>
            <w:tcBorders>
              <w:top w:val="nil"/>
              <w:left w:val="nil"/>
              <w:bottom w:val="single" w:sz="4" w:space="0" w:color="auto"/>
              <w:right w:val="single" w:sz="4" w:space="0" w:color="auto"/>
            </w:tcBorders>
            <w:shd w:val="clear" w:color="auto" w:fill="auto"/>
            <w:noWrap/>
            <w:hideMark/>
          </w:tcPr>
          <w:p w14:paraId="72E9BFA9"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1,8</w:t>
            </w:r>
          </w:p>
        </w:tc>
        <w:tc>
          <w:tcPr>
            <w:tcW w:w="0" w:type="auto"/>
            <w:tcBorders>
              <w:top w:val="nil"/>
              <w:left w:val="nil"/>
              <w:bottom w:val="single" w:sz="4" w:space="0" w:color="auto"/>
              <w:right w:val="single" w:sz="4" w:space="0" w:color="auto"/>
            </w:tcBorders>
            <w:shd w:val="clear" w:color="auto" w:fill="auto"/>
            <w:noWrap/>
            <w:hideMark/>
          </w:tcPr>
          <w:p w14:paraId="0C6AB254"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noWrap/>
            <w:hideMark/>
          </w:tcPr>
          <w:p w14:paraId="744804C6"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noWrap/>
            <w:hideMark/>
          </w:tcPr>
          <w:p w14:paraId="09EC0BFB"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shd w:val="clear" w:color="auto" w:fill="auto"/>
            <w:noWrap/>
            <w:hideMark/>
          </w:tcPr>
          <w:p w14:paraId="3F944CF6"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100,0</w:t>
            </w:r>
          </w:p>
        </w:tc>
      </w:tr>
      <w:tr w:rsidR="00FB5249" w:rsidRPr="0018697B" w14:paraId="5034DDEE" w14:textId="77777777" w:rsidTr="00FB5249">
        <w:trPr>
          <w:trHeight w:val="13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A46F980"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Eğlence alışkanlıkları konusunda</w:t>
            </w:r>
          </w:p>
        </w:tc>
        <w:tc>
          <w:tcPr>
            <w:tcW w:w="0" w:type="auto"/>
            <w:tcBorders>
              <w:top w:val="nil"/>
              <w:left w:val="nil"/>
              <w:bottom w:val="single" w:sz="4" w:space="0" w:color="auto"/>
              <w:right w:val="single" w:sz="4" w:space="0" w:color="auto"/>
            </w:tcBorders>
            <w:shd w:val="clear" w:color="auto" w:fill="auto"/>
            <w:noWrap/>
            <w:hideMark/>
          </w:tcPr>
          <w:p w14:paraId="0FDE8A9B"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84,9</w:t>
            </w:r>
          </w:p>
        </w:tc>
        <w:tc>
          <w:tcPr>
            <w:tcW w:w="0" w:type="auto"/>
            <w:tcBorders>
              <w:top w:val="nil"/>
              <w:left w:val="nil"/>
              <w:bottom w:val="single" w:sz="4" w:space="0" w:color="auto"/>
              <w:right w:val="single" w:sz="4" w:space="0" w:color="auto"/>
            </w:tcBorders>
            <w:shd w:val="clear" w:color="auto" w:fill="auto"/>
            <w:noWrap/>
            <w:hideMark/>
          </w:tcPr>
          <w:p w14:paraId="67780D62"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2,1</w:t>
            </w:r>
          </w:p>
        </w:tc>
        <w:tc>
          <w:tcPr>
            <w:tcW w:w="0" w:type="auto"/>
            <w:tcBorders>
              <w:top w:val="nil"/>
              <w:left w:val="nil"/>
              <w:bottom w:val="single" w:sz="4" w:space="0" w:color="auto"/>
              <w:right w:val="single" w:sz="4" w:space="0" w:color="auto"/>
            </w:tcBorders>
            <w:shd w:val="clear" w:color="auto" w:fill="auto"/>
            <w:noWrap/>
            <w:hideMark/>
          </w:tcPr>
          <w:p w14:paraId="03A667D5"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,8</w:t>
            </w:r>
          </w:p>
        </w:tc>
        <w:tc>
          <w:tcPr>
            <w:tcW w:w="0" w:type="auto"/>
            <w:tcBorders>
              <w:top w:val="nil"/>
              <w:left w:val="nil"/>
              <w:bottom w:val="single" w:sz="4" w:space="0" w:color="auto"/>
              <w:right w:val="single" w:sz="4" w:space="0" w:color="auto"/>
            </w:tcBorders>
            <w:shd w:val="clear" w:color="auto" w:fill="auto"/>
            <w:noWrap/>
            <w:hideMark/>
          </w:tcPr>
          <w:p w14:paraId="21EA1A31"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noWrap/>
            <w:hideMark/>
          </w:tcPr>
          <w:p w14:paraId="2CFB8C0A"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noWrap/>
            <w:hideMark/>
          </w:tcPr>
          <w:p w14:paraId="493824FD"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11,9</w:t>
            </w:r>
          </w:p>
        </w:tc>
        <w:tc>
          <w:tcPr>
            <w:tcW w:w="0" w:type="auto"/>
            <w:tcBorders>
              <w:top w:val="nil"/>
              <w:left w:val="nil"/>
              <w:bottom w:val="single" w:sz="4" w:space="0" w:color="auto"/>
              <w:right w:val="single" w:sz="4" w:space="0" w:color="auto"/>
            </w:tcBorders>
            <w:shd w:val="clear" w:color="auto" w:fill="auto"/>
            <w:noWrap/>
            <w:hideMark/>
          </w:tcPr>
          <w:p w14:paraId="09EFD116"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100,0</w:t>
            </w:r>
          </w:p>
        </w:tc>
      </w:tr>
      <w:tr w:rsidR="00FB5249" w:rsidRPr="0018697B" w14:paraId="52F4170A" w14:textId="77777777" w:rsidTr="00FB5249">
        <w:trPr>
          <w:trHeight w:val="32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732E25C"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Cinsel uyumsuzluk konusunda</w:t>
            </w:r>
          </w:p>
        </w:tc>
        <w:tc>
          <w:tcPr>
            <w:tcW w:w="0" w:type="auto"/>
            <w:tcBorders>
              <w:top w:val="nil"/>
              <w:left w:val="nil"/>
              <w:bottom w:val="single" w:sz="4" w:space="0" w:color="auto"/>
              <w:right w:val="single" w:sz="4" w:space="0" w:color="auto"/>
            </w:tcBorders>
            <w:shd w:val="clear" w:color="auto" w:fill="auto"/>
            <w:noWrap/>
            <w:hideMark/>
          </w:tcPr>
          <w:p w14:paraId="1622904F"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89,5</w:t>
            </w:r>
          </w:p>
        </w:tc>
        <w:tc>
          <w:tcPr>
            <w:tcW w:w="0" w:type="auto"/>
            <w:tcBorders>
              <w:top w:val="nil"/>
              <w:left w:val="nil"/>
              <w:bottom w:val="single" w:sz="4" w:space="0" w:color="auto"/>
              <w:right w:val="single" w:sz="4" w:space="0" w:color="auto"/>
            </w:tcBorders>
            <w:shd w:val="clear" w:color="auto" w:fill="auto"/>
            <w:noWrap/>
            <w:hideMark/>
          </w:tcPr>
          <w:p w14:paraId="4706D29B"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2,0</w:t>
            </w:r>
          </w:p>
        </w:tc>
        <w:tc>
          <w:tcPr>
            <w:tcW w:w="0" w:type="auto"/>
            <w:tcBorders>
              <w:top w:val="nil"/>
              <w:left w:val="nil"/>
              <w:bottom w:val="single" w:sz="4" w:space="0" w:color="auto"/>
              <w:right w:val="single" w:sz="4" w:space="0" w:color="auto"/>
            </w:tcBorders>
            <w:shd w:val="clear" w:color="auto" w:fill="auto"/>
            <w:noWrap/>
            <w:hideMark/>
          </w:tcPr>
          <w:p w14:paraId="6BCA6F14"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1,1</w:t>
            </w:r>
          </w:p>
        </w:tc>
        <w:tc>
          <w:tcPr>
            <w:tcW w:w="0" w:type="auto"/>
            <w:tcBorders>
              <w:top w:val="nil"/>
              <w:left w:val="nil"/>
              <w:bottom w:val="single" w:sz="4" w:space="0" w:color="auto"/>
              <w:right w:val="single" w:sz="4" w:space="0" w:color="auto"/>
            </w:tcBorders>
            <w:shd w:val="clear" w:color="auto" w:fill="auto"/>
            <w:noWrap/>
            <w:hideMark/>
          </w:tcPr>
          <w:p w14:paraId="50144C40"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,7</w:t>
            </w:r>
          </w:p>
        </w:tc>
        <w:tc>
          <w:tcPr>
            <w:tcW w:w="0" w:type="auto"/>
            <w:tcBorders>
              <w:top w:val="nil"/>
              <w:left w:val="nil"/>
              <w:bottom w:val="single" w:sz="4" w:space="0" w:color="auto"/>
              <w:right w:val="single" w:sz="4" w:space="0" w:color="auto"/>
            </w:tcBorders>
            <w:shd w:val="clear" w:color="auto" w:fill="auto"/>
            <w:noWrap/>
            <w:hideMark/>
          </w:tcPr>
          <w:p w14:paraId="35BE0200"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noWrap/>
            <w:hideMark/>
          </w:tcPr>
          <w:p w14:paraId="555F902B"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6,6</w:t>
            </w:r>
          </w:p>
        </w:tc>
        <w:tc>
          <w:tcPr>
            <w:tcW w:w="0" w:type="auto"/>
            <w:tcBorders>
              <w:top w:val="nil"/>
              <w:left w:val="nil"/>
              <w:bottom w:val="single" w:sz="4" w:space="0" w:color="auto"/>
              <w:right w:val="single" w:sz="4" w:space="0" w:color="auto"/>
            </w:tcBorders>
            <w:shd w:val="clear" w:color="auto" w:fill="auto"/>
            <w:noWrap/>
            <w:hideMark/>
          </w:tcPr>
          <w:p w14:paraId="4E2A971D"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100,0</w:t>
            </w:r>
          </w:p>
        </w:tc>
      </w:tr>
      <w:tr w:rsidR="00FB5249" w:rsidRPr="0018697B" w14:paraId="1A456631" w14:textId="77777777" w:rsidTr="00FB5249">
        <w:trPr>
          <w:trHeight w:val="273"/>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924BCDC"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Siyasi görüş konusunda</w:t>
            </w:r>
          </w:p>
        </w:tc>
        <w:tc>
          <w:tcPr>
            <w:tcW w:w="0" w:type="auto"/>
            <w:tcBorders>
              <w:top w:val="nil"/>
              <w:left w:val="nil"/>
              <w:bottom w:val="single" w:sz="4" w:space="0" w:color="auto"/>
              <w:right w:val="single" w:sz="4" w:space="0" w:color="auto"/>
            </w:tcBorders>
            <w:shd w:val="clear" w:color="auto" w:fill="auto"/>
            <w:noWrap/>
            <w:hideMark/>
          </w:tcPr>
          <w:p w14:paraId="116E4926"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95,4</w:t>
            </w:r>
          </w:p>
        </w:tc>
        <w:tc>
          <w:tcPr>
            <w:tcW w:w="0" w:type="auto"/>
            <w:tcBorders>
              <w:top w:val="nil"/>
              <w:left w:val="nil"/>
              <w:bottom w:val="single" w:sz="4" w:space="0" w:color="auto"/>
              <w:right w:val="single" w:sz="4" w:space="0" w:color="auto"/>
            </w:tcBorders>
            <w:shd w:val="clear" w:color="auto" w:fill="auto"/>
            <w:noWrap/>
            <w:hideMark/>
          </w:tcPr>
          <w:p w14:paraId="4EF8E8C8"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2,2</w:t>
            </w:r>
          </w:p>
        </w:tc>
        <w:tc>
          <w:tcPr>
            <w:tcW w:w="0" w:type="auto"/>
            <w:tcBorders>
              <w:top w:val="nil"/>
              <w:left w:val="nil"/>
              <w:bottom w:val="single" w:sz="4" w:space="0" w:color="auto"/>
              <w:right w:val="single" w:sz="4" w:space="0" w:color="auto"/>
            </w:tcBorders>
            <w:shd w:val="clear" w:color="auto" w:fill="auto"/>
            <w:noWrap/>
            <w:hideMark/>
          </w:tcPr>
          <w:p w14:paraId="3E07206A"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auto" w:fill="auto"/>
            <w:noWrap/>
            <w:hideMark/>
          </w:tcPr>
          <w:p w14:paraId="32736198"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noWrap/>
            <w:hideMark/>
          </w:tcPr>
          <w:p w14:paraId="0F73CAF4"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noWrap/>
            <w:hideMark/>
          </w:tcPr>
          <w:p w14:paraId="683DB819"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1,5</w:t>
            </w:r>
          </w:p>
        </w:tc>
        <w:tc>
          <w:tcPr>
            <w:tcW w:w="0" w:type="auto"/>
            <w:tcBorders>
              <w:top w:val="nil"/>
              <w:left w:val="nil"/>
              <w:bottom w:val="single" w:sz="4" w:space="0" w:color="auto"/>
              <w:right w:val="single" w:sz="4" w:space="0" w:color="auto"/>
            </w:tcBorders>
            <w:shd w:val="clear" w:color="auto" w:fill="auto"/>
            <w:noWrap/>
            <w:hideMark/>
          </w:tcPr>
          <w:p w14:paraId="22CC7F89" w14:textId="77777777" w:rsidR="00FB5249" w:rsidRPr="0018697B" w:rsidRDefault="00FB5249" w:rsidP="0018697B">
            <w:pPr>
              <w:jc w:val="both"/>
              <w:rPr>
                <w:rFonts w:ascii="Times New Roman" w:hAnsi="Times New Roman" w:cs="Times New Roman"/>
                <w:color w:val="000000"/>
                <w:sz w:val="24"/>
                <w:szCs w:val="24"/>
              </w:rPr>
            </w:pPr>
            <w:r w:rsidRPr="0018697B">
              <w:rPr>
                <w:rFonts w:ascii="Times New Roman" w:hAnsi="Times New Roman" w:cs="Times New Roman"/>
                <w:color w:val="000000"/>
                <w:sz w:val="24"/>
                <w:szCs w:val="24"/>
              </w:rPr>
              <w:t>100,0</w:t>
            </w:r>
          </w:p>
        </w:tc>
      </w:tr>
    </w:tbl>
    <w:p w14:paraId="736E1AD9" w14:textId="77777777" w:rsidR="00FB5249" w:rsidRDefault="00FB5249" w:rsidP="0018697B">
      <w:pPr>
        <w:jc w:val="both"/>
        <w:rPr>
          <w:rFonts w:ascii="Times New Roman" w:hAnsi="Times New Roman" w:cs="Times New Roman"/>
          <w:iCs/>
          <w:sz w:val="24"/>
          <w:szCs w:val="24"/>
        </w:rPr>
      </w:pPr>
    </w:p>
    <w:p w14:paraId="75C79459" w14:textId="77777777" w:rsidR="008A3339" w:rsidRDefault="008A3339" w:rsidP="008A3339">
      <w:pPr>
        <w:jc w:val="both"/>
        <w:rPr>
          <w:rFonts w:ascii="Times New Roman" w:hAnsi="Times New Roman" w:cs="Times New Roman"/>
          <w:i/>
          <w:iCs/>
          <w:sz w:val="24"/>
          <w:szCs w:val="24"/>
        </w:rPr>
      </w:pPr>
      <w:r w:rsidRPr="0018697B">
        <w:rPr>
          <w:rFonts w:ascii="Times New Roman" w:hAnsi="Times New Roman" w:cs="Times New Roman"/>
          <w:b/>
          <w:bCs/>
          <w:iCs/>
          <w:sz w:val="24"/>
          <w:szCs w:val="24"/>
        </w:rPr>
        <w:t xml:space="preserve">Anahtar Kelimeler: </w:t>
      </w:r>
      <w:r w:rsidRPr="0018697B">
        <w:rPr>
          <w:rFonts w:ascii="Times New Roman" w:hAnsi="Times New Roman" w:cs="Times New Roman"/>
          <w:bCs/>
          <w:i/>
          <w:iCs/>
          <w:sz w:val="24"/>
          <w:szCs w:val="24"/>
        </w:rPr>
        <w:t>Yaşlı çiftler, eş, aile, sorun yaşama, evlilik ilişkileri.</w:t>
      </w:r>
    </w:p>
    <w:p w14:paraId="181707C1" w14:textId="2DB2251E" w:rsidR="00FB5249" w:rsidRDefault="00FB5249" w:rsidP="008A3339">
      <w:pPr>
        <w:tabs>
          <w:tab w:val="left" w:pos="8220"/>
        </w:tabs>
        <w:rPr>
          <w:rFonts w:ascii="Times New Roman" w:hAnsi="Times New Roman" w:cs="Times New Roman"/>
          <w:iCs/>
          <w:sz w:val="24"/>
          <w:szCs w:val="24"/>
        </w:rPr>
      </w:pPr>
    </w:p>
    <w:p w14:paraId="2646B788" w14:textId="77777777" w:rsidR="008A3339" w:rsidRPr="0018697B" w:rsidRDefault="008A3339" w:rsidP="008A3339">
      <w:pPr>
        <w:tabs>
          <w:tab w:val="left" w:pos="8220"/>
        </w:tabs>
        <w:rPr>
          <w:rFonts w:ascii="Times New Roman" w:hAnsi="Times New Roman" w:cs="Times New Roman"/>
          <w:sz w:val="24"/>
          <w:szCs w:val="24"/>
        </w:rPr>
      </w:pPr>
    </w:p>
    <w:p w14:paraId="46913D52" w14:textId="77777777" w:rsidR="00FB5249" w:rsidRDefault="00FB5249" w:rsidP="0018697B">
      <w:pPr>
        <w:tabs>
          <w:tab w:val="left" w:pos="8220"/>
        </w:tabs>
        <w:rPr>
          <w:rFonts w:ascii="Times New Roman" w:hAnsi="Times New Roman" w:cs="Times New Roman"/>
          <w:sz w:val="24"/>
          <w:szCs w:val="24"/>
        </w:rPr>
      </w:pPr>
    </w:p>
    <w:p w14:paraId="5826C269" w14:textId="77777777" w:rsidR="00A402FE" w:rsidRPr="0018697B" w:rsidRDefault="00A402FE" w:rsidP="0018697B">
      <w:pPr>
        <w:tabs>
          <w:tab w:val="left" w:pos="8220"/>
        </w:tabs>
        <w:rPr>
          <w:rFonts w:ascii="Times New Roman" w:hAnsi="Times New Roman" w:cs="Times New Roman"/>
          <w:sz w:val="24"/>
          <w:szCs w:val="24"/>
        </w:rPr>
      </w:pPr>
    </w:p>
    <w:p w14:paraId="4CEA5432" w14:textId="77777777" w:rsidR="00FB5249" w:rsidRPr="0018697B" w:rsidRDefault="00FB5249" w:rsidP="0018697B">
      <w:pPr>
        <w:jc w:val="center"/>
        <w:rPr>
          <w:rFonts w:ascii="Times New Roman" w:hAnsi="Times New Roman" w:cs="Times New Roman"/>
          <w:b/>
          <w:sz w:val="24"/>
          <w:szCs w:val="24"/>
        </w:rPr>
      </w:pPr>
      <w:r w:rsidRPr="0018697B">
        <w:rPr>
          <w:rFonts w:ascii="Times New Roman" w:hAnsi="Times New Roman" w:cs="Times New Roman"/>
          <w:b/>
          <w:sz w:val="24"/>
          <w:szCs w:val="24"/>
        </w:rPr>
        <w:lastRenderedPageBreak/>
        <w:t>YAŞLI BİREYLERİN PSİKOLOJİK İYİLİK HALİNE AİLE FAKTÖRÜNÜN ETKİSİ</w:t>
      </w:r>
    </w:p>
    <w:p w14:paraId="54ACE119" w14:textId="77777777" w:rsidR="00FB5249" w:rsidRPr="0018697B" w:rsidRDefault="00FB5249" w:rsidP="0018697B">
      <w:pPr>
        <w:jc w:val="right"/>
        <w:rPr>
          <w:rFonts w:ascii="Times New Roman" w:hAnsi="Times New Roman" w:cs="Times New Roman"/>
          <w:b/>
          <w:sz w:val="24"/>
          <w:szCs w:val="24"/>
        </w:rPr>
      </w:pPr>
      <w:r w:rsidRPr="0018697B">
        <w:rPr>
          <w:rFonts w:ascii="Times New Roman" w:hAnsi="Times New Roman" w:cs="Times New Roman"/>
          <w:b/>
          <w:sz w:val="24"/>
          <w:szCs w:val="24"/>
        </w:rPr>
        <w:t>Psikolog Büşra BİNİCİ</w:t>
      </w:r>
      <w:r w:rsidRPr="0018697B">
        <w:rPr>
          <w:rStyle w:val="FootnoteReference"/>
          <w:rFonts w:ascii="Times New Roman" w:hAnsi="Times New Roman" w:cs="Times New Roman"/>
          <w:b/>
          <w:sz w:val="24"/>
          <w:szCs w:val="24"/>
        </w:rPr>
        <w:footnoteReference w:id="16"/>
      </w:r>
    </w:p>
    <w:p w14:paraId="07445B3F" w14:textId="77777777" w:rsidR="001E40C0" w:rsidRDefault="001E40C0" w:rsidP="0018697B">
      <w:pPr>
        <w:jc w:val="both"/>
        <w:rPr>
          <w:rFonts w:ascii="Times New Roman" w:hAnsi="Times New Roman" w:cs="Times New Roman"/>
          <w:b/>
          <w:sz w:val="24"/>
          <w:szCs w:val="24"/>
        </w:rPr>
      </w:pPr>
    </w:p>
    <w:p w14:paraId="646D2739" w14:textId="77777777" w:rsidR="00FB5249" w:rsidRPr="0018697B" w:rsidRDefault="00FB5249" w:rsidP="0018697B">
      <w:pPr>
        <w:jc w:val="both"/>
        <w:rPr>
          <w:rFonts w:ascii="Times New Roman" w:hAnsi="Times New Roman" w:cs="Times New Roman"/>
          <w:sz w:val="24"/>
          <w:szCs w:val="24"/>
        </w:rPr>
      </w:pPr>
      <w:r w:rsidRPr="0018697B">
        <w:rPr>
          <w:rFonts w:ascii="Times New Roman" w:hAnsi="Times New Roman" w:cs="Times New Roman"/>
          <w:sz w:val="24"/>
          <w:szCs w:val="24"/>
        </w:rPr>
        <w:t xml:space="preserve">Bu çalışmanın amacı yaşlı bireylerin ev ya da kurum yaşantısı boyunca psikolojik iyilik hallerinin arttırılmasında aile faktörünün önemini açıklamaktır. Aile ile problem çözme aşamasında işbirlikçi bir tutum geliştirildiğinde problemlerin çözümünde olumlu anlamda etki gözlemlenmektedir. Aileler süreç içine dâhil edilmeli, aktif olarak rol almalıdır. </w:t>
      </w:r>
      <w:proofErr w:type="spellStart"/>
      <w:r w:rsidRPr="0018697B">
        <w:rPr>
          <w:rFonts w:ascii="Times New Roman" w:hAnsi="Times New Roman" w:cs="Times New Roman"/>
          <w:sz w:val="24"/>
          <w:szCs w:val="24"/>
        </w:rPr>
        <w:t>Psikososyal</w:t>
      </w:r>
      <w:proofErr w:type="spellEnd"/>
      <w:r w:rsidRPr="0018697B">
        <w:rPr>
          <w:rFonts w:ascii="Times New Roman" w:hAnsi="Times New Roman" w:cs="Times New Roman"/>
          <w:sz w:val="24"/>
          <w:szCs w:val="24"/>
        </w:rPr>
        <w:t xml:space="preserve"> süreçlere aile katılımının arttırılması hedeflenmelidir.</w:t>
      </w:r>
    </w:p>
    <w:p w14:paraId="4A869D68" w14:textId="77777777" w:rsidR="00FB5249" w:rsidRPr="0018697B" w:rsidRDefault="00FB5249" w:rsidP="0018697B">
      <w:pPr>
        <w:jc w:val="both"/>
        <w:rPr>
          <w:rFonts w:ascii="Times New Roman" w:hAnsi="Times New Roman" w:cs="Times New Roman"/>
          <w:sz w:val="24"/>
          <w:szCs w:val="24"/>
        </w:rPr>
      </w:pPr>
      <w:r w:rsidRPr="0018697B">
        <w:rPr>
          <w:rFonts w:ascii="Times New Roman" w:hAnsi="Times New Roman" w:cs="Times New Roman"/>
          <w:sz w:val="24"/>
          <w:szCs w:val="24"/>
        </w:rPr>
        <w:t>Türkiye’de aile yapısı ele alındığında hızlı bir değişim gözlenmekte bu da yaşlı bireyin geleneksel aile yapısındaki değişimle yalnızlaşmasına ve problem çözme aşamasında aile desteğinin azalmasına neden olmaktadır. Aile, yaşlılar için kendini güvende hissedilebilecek bir yer olmaktan çıkarıp azalan sosyal destek psikolojik iyilik halini olumsuz anlamda etkilemektedir. Literatürdeki araştırmalar gösteriyor ki;  yaşlılık döneminde sosyal destek ile iyi olma hali arasında pozitif yönde anlamlı ilişkiler bulunmaktadır.</w:t>
      </w:r>
    </w:p>
    <w:p w14:paraId="2951879C" w14:textId="77777777" w:rsidR="00FB5249" w:rsidRPr="0018697B" w:rsidRDefault="00FB5249" w:rsidP="0018697B">
      <w:pPr>
        <w:jc w:val="both"/>
        <w:rPr>
          <w:rFonts w:ascii="Times New Roman" w:hAnsi="Times New Roman" w:cs="Times New Roman"/>
          <w:sz w:val="24"/>
          <w:szCs w:val="24"/>
        </w:rPr>
      </w:pPr>
      <w:r w:rsidRPr="0018697B">
        <w:rPr>
          <w:rFonts w:ascii="Times New Roman" w:hAnsi="Times New Roman" w:cs="Times New Roman"/>
          <w:sz w:val="24"/>
          <w:szCs w:val="24"/>
        </w:rPr>
        <w:t xml:space="preserve">Bu çalışmada 2017 yılında </w:t>
      </w:r>
      <w:proofErr w:type="spellStart"/>
      <w:r w:rsidRPr="0018697B">
        <w:rPr>
          <w:rFonts w:ascii="Times New Roman" w:hAnsi="Times New Roman" w:cs="Times New Roman"/>
          <w:sz w:val="24"/>
          <w:szCs w:val="24"/>
        </w:rPr>
        <w:t>Barınyurt</w:t>
      </w:r>
      <w:proofErr w:type="spellEnd"/>
      <w:r w:rsidRPr="0018697B">
        <w:rPr>
          <w:rFonts w:ascii="Times New Roman" w:hAnsi="Times New Roman" w:cs="Times New Roman"/>
          <w:sz w:val="24"/>
          <w:szCs w:val="24"/>
        </w:rPr>
        <w:t xml:space="preserve"> Huzurevinde yaşlı yakını ile yapılan görüşmeler analiz edilerek bulgular incelenmiştir. </w:t>
      </w:r>
    </w:p>
    <w:p w14:paraId="37CC2392" w14:textId="77777777" w:rsidR="00FB5249" w:rsidRPr="0018697B" w:rsidRDefault="00FB5249" w:rsidP="0018697B">
      <w:pPr>
        <w:jc w:val="both"/>
        <w:rPr>
          <w:rFonts w:ascii="Times New Roman" w:hAnsi="Times New Roman" w:cs="Times New Roman"/>
          <w:sz w:val="24"/>
          <w:szCs w:val="24"/>
        </w:rPr>
      </w:pPr>
      <w:r w:rsidRPr="0018697B">
        <w:rPr>
          <w:rFonts w:ascii="Times New Roman" w:hAnsi="Times New Roman" w:cs="Times New Roman"/>
          <w:sz w:val="24"/>
          <w:szCs w:val="24"/>
        </w:rPr>
        <w:t xml:space="preserve">Huzurevinde kalan 92 yaşlının 60’ının yakınları ile bir yıl içinde toplam 173 görüşme yapılmıştır. 92 yaşlının 15 inin yakını yoktur ve 17 yaşlının ise ailesi olduğu halde hiçbir iletişim kurulamamıştır. </w:t>
      </w:r>
    </w:p>
    <w:p w14:paraId="2D7D5ED9" w14:textId="77777777" w:rsidR="00FB5249" w:rsidRPr="0018697B" w:rsidRDefault="00FB5249" w:rsidP="0018697B">
      <w:pPr>
        <w:jc w:val="both"/>
        <w:rPr>
          <w:rFonts w:ascii="Times New Roman" w:hAnsi="Times New Roman" w:cs="Times New Roman"/>
          <w:sz w:val="24"/>
          <w:szCs w:val="24"/>
        </w:rPr>
      </w:pPr>
      <w:r w:rsidRPr="0018697B">
        <w:rPr>
          <w:rFonts w:ascii="Times New Roman" w:hAnsi="Times New Roman" w:cs="Times New Roman"/>
          <w:sz w:val="24"/>
          <w:szCs w:val="24"/>
        </w:rPr>
        <w:t xml:space="preserve">Bu görüşmelerin içeriği; %30’u doğum günü ve özel gün bilgilendirmesi, %26’sı genel durum değerlendirmesi ve bilgilendirme, %12’si süreç takibi, %10’u </w:t>
      </w:r>
      <w:proofErr w:type="spellStart"/>
      <w:r w:rsidRPr="0018697B">
        <w:rPr>
          <w:rFonts w:ascii="Times New Roman" w:hAnsi="Times New Roman" w:cs="Times New Roman"/>
          <w:sz w:val="24"/>
          <w:szCs w:val="24"/>
        </w:rPr>
        <w:t>psikososyal</w:t>
      </w:r>
      <w:proofErr w:type="spellEnd"/>
      <w:r w:rsidRPr="0018697B">
        <w:rPr>
          <w:rFonts w:ascii="Times New Roman" w:hAnsi="Times New Roman" w:cs="Times New Roman"/>
          <w:sz w:val="24"/>
          <w:szCs w:val="24"/>
        </w:rPr>
        <w:t xml:space="preserve"> destek talebi,  %8’i kurum kurallarına uyum destek görüşmesi, %7’si bilgilendirme, %7’si diğer olarak gerçekleştirilmiştir. Görüşme türü %69’u kurum içi bireysel görüşme, %31’i telefon görüşmesidir. </w:t>
      </w:r>
    </w:p>
    <w:p w14:paraId="3DAC7742" w14:textId="77777777" w:rsidR="00FB5249" w:rsidRPr="0018697B" w:rsidRDefault="00FB5249" w:rsidP="0018697B">
      <w:pPr>
        <w:jc w:val="both"/>
        <w:rPr>
          <w:rFonts w:ascii="Times New Roman" w:hAnsi="Times New Roman" w:cs="Times New Roman"/>
          <w:sz w:val="24"/>
          <w:szCs w:val="24"/>
        </w:rPr>
      </w:pPr>
      <w:r w:rsidRPr="0018697B">
        <w:rPr>
          <w:rFonts w:ascii="Times New Roman" w:hAnsi="Times New Roman" w:cs="Times New Roman"/>
          <w:sz w:val="24"/>
          <w:szCs w:val="24"/>
        </w:rPr>
        <w:t xml:space="preserve">Bu görüşmeler problemlerin çözümüne olumlu anlamda etkili olmuş problem çözümünü hızlandırmıştır. Kurum yaşantısında yaşlının uyumluluğunu arttırmıştır. İşbirliği kurmayı reddeden ya da ulaşılamayan ailelerde problem süreç içinde kronikleşme eğilimi göstermektedir. Aynı zamanda ailelerin kuruma daveti ve özel gün kutlamaları ile yaşlı-aile arasında kurulan yakın ilişki pekiştirilmektedir. Yaşlının yalnızlık duygusu ve buna bağlı olarak depresyon yaşama olasılığı azalmaktadır. Benzer problemleri yaşayan yaşlı yakınları bir araya getirildiklerinde sosyal destek alarak baş etme becerilerini arttırmaktadırlar. Yaşlı yakınına yönelik yapılan eğitimlerle yaşlı ve ailesi arasındaki iletişimin kalitesi arttırılmıştır. </w:t>
      </w:r>
    </w:p>
    <w:p w14:paraId="1C68034F" w14:textId="77777777" w:rsidR="00FB5249" w:rsidRPr="0018697B" w:rsidRDefault="00FB5249" w:rsidP="0018697B">
      <w:pPr>
        <w:rPr>
          <w:rFonts w:ascii="Times New Roman" w:hAnsi="Times New Roman" w:cs="Times New Roman"/>
          <w:sz w:val="24"/>
          <w:szCs w:val="24"/>
        </w:rPr>
      </w:pPr>
    </w:p>
    <w:p w14:paraId="5D53A97E" w14:textId="77777777" w:rsidR="00FB5249" w:rsidRDefault="00FB5249" w:rsidP="0018697B">
      <w:pPr>
        <w:rPr>
          <w:rFonts w:ascii="Times New Roman" w:hAnsi="Times New Roman" w:cs="Times New Roman"/>
          <w:i/>
          <w:sz w:val="24"/>
          <w:szCs w:val="24"/>
        </w:rPr>
      </w:pPr>
      <w:r w:rsidRPr="0018697B">
        <w:rPr>
          <w:rFonts w:ascii="Times New Roman" w:hAnsi="Times New Roman" w:cs="Times New Roman"/>
          <w:b/>
          <w:sz w:val="24"/>
          <w:szCs w:val="24"/>
        </w:rPr>
        <w:t xml:space="preserve">Anahtar Kelimeler: </w:t>
      </w:r>
      <w:r w:rsidRPr="0018697B">
        <w:rPr>
          <w:rFonts w:ascii="Times New Roman" w:hAnsi="Times New Roman" w:cs="Times New Roman"/>
          <w:i/>
          <w:sz w:val="24"/>
          <w:szCs w:val="24"/>
        </w:rPr>
        <w:t>Yaşlılık, aile, psikolojik iyilik.</w:t>
      </w:r>
    </w:p>
    <w:p w14:paraId="6D9A1EA9" w14:textId="77777777" w:rsidR="001E40C0" w:rsidRPr="0018697B" w:rsidRDefault="001E40C0" w:rsidP="0018697B">
      <w:pPr>
        <w:rPr>
          <w:rFonts w:ascii="Times New Roman" w:hAnsi="Times New Roman" w:cs="Times New Roman"/>
          <w:i/>
          <w:sz w:val="24"/>
          <w:szCs w:val="24"/>
        </w:rPr>
      </w:pPr>
    </w:p>
    <w:p w14:paraId="4C973C12" w14:textId="77777777" w:rsidR="00FB5249" w:rsidRPr="0018697B" w:rsidRDefault="00FB5249" w:rsidP="0018697B">
      <w:pPr>
        <w:jc w:val="center"/>
        <w:rPr>
          <w:rFonts w:ascii="Times New Roman" w:hAnsi="Times New Roman" w:cs="Times New Roman"/>
          <w:b/>
          <w:sz w:val="24"/>
          <w:szCs w:val="24"/>
        </w:rPr>
      </w:pPr>
      <w:r w:rsidRPr="0018697B">
        <w:rPr>
          <w:rFonts w:ascii="Times New Roman" w:hAnsi="Times New Roman" w:cs="Times New Roman"/>
          <w:b/>
          <w:sz w:val="24"/>
          <w:szCs w:val="24"/>
        </w:rPr>
        <w:lastRenderedPageBreak/>
        <w:t>KIRSAL KESİMLERDE YEREL YÖNETİM YAŞLILIK ÇALIŞMALARI</w:t>
      </w:r>
    </w:p>
    <w:p w14:paraId="60E84FFC" w14:textId="77777777" w:rsidR="00FB5249" w:rsidRPr="0018697B" w:rsidRDefault="00FB5249" w:rsidP="0018697B">
      <w:pPr>
        <w:jc w:val="center"/>
        <w:rPr>
          <w:rFonts w:ascii="Times New Roman" w:hAnsi="Times New Roman" w:cs="Times New Roman"/>
          <w:sz w:val="24"/>
          <w:szCs w:val="24"/>
        </w:rPr>
      </w:pPr>
    </w:p>
    <w:p w14:paraId="4B516165" w14:textId="77777777" w:rsidR="00FB5249" w:rsidRPr="0018697B" w:rsidRDefault="00FB5249" w:rsidP="0018697B">
      <w:pPr>
        <w:jc w:val="right"/>
        <w:rPr>
          <w:rFonts w:ascii="Times New Roman" w:hAnsi="Times New Roman" w:cs="Times New Roman"/>
          <w:b/>
          <w:sz w:val="24"/>
          <w:szCs w:val="24"/>
        </w:rPr>
      </w:pPr>
      <w:proofErr w:type="spellStart"/>
      <w:r w:rsidRPr="0018697B">
        <w:rPr>
          <w:rFonts w:ascii="Times New Roman" w:hAnsi="Times New Roman" w:cs="Times New Roman"/>
          <w:b/>
          <w:sz w:val="24"/>
          <w:szCs w:val="24"/>
        </w:rPr>
        <w:t>Gerontolog</w:t>
      </w:r>
      <w:proofErr w:type="spellEnd"/>
      <w:r w:rsidRPr="0018697B">
        <w:rPr>
          <w:rFonts w:ascii="Times New Roman" w:hAnsi="Times New Roman" w:cs="Times New Roman"/>
          <w:b/>
          <w:sz w:val="24"/>
          <w:szCs w:val="24"/>
        </w:rPr>
        <w:t xml:space="preserve"> Diren </w:t>
      </w:r>
      <w:proofErr w:type="spellStart"/>
      <w:r w:rsidRPr="0018697B">
        <w:rPr>
          <w:rFonts w:ascii="Times New Roman" w:hAnsi="Times New Roman" w:cs="Times New Roman"/>
          <w:b/>
          <w:sz w:val="24"/>
          <w:szCs w:val="24"/>
        </w:rPr>
        <w:t>Savra</w:t>
      </w:r>
      <w:proofErr w:type="spellEnd"/>
      <w:r w:rsidRPr="0018697B">
        <w:rPr>
          <w:rFonts w:ascii="Times New Roman" w:hAnsi="Times New Roman" w:cs="Times New Roman"/>
          <w:b/>
          <w:sz w:val="24"/>
          <w:szCs w:val="24"/>
        </w:rPr>
        <w:t xml:space="preserve"> YANKIN</w:t>
      </w:r>
      <w:r w:rsidRPr="0018697B">
        <w:rPr>
          <w:rStyle w:val="FootnoteReference"/>
          <w:rFonts w:ascii="Times New Roman" w:hAnsi="Times New Roman" w:cs="Times New Roman"/>
          <w:b/>
          <w:sz w:val="24"/>
          <w:szCs w:val="24"/>
        </w:rPr>
        <w:footnoteReference w:id="17"/>
      </w:r>
    </w:p>
    <w:p w14:paraId="0C123A49" w14:textId="77777777" w:rsidR="001E40C0" w:rsidRPr="0018697B" w:rsidRDefault="001E40C0" w:rsidP="001E40C0">
      <w:pPr>
        <w:rPr>
          <w:rFonts w:ascii="Times New Roman" w:hAnsi="Times New Roman" w:cs="Times New Roman"/>
          <w:sz w:val="24"/>
          <w:szCs w:val="24"/>
        </w:rPr>
      </w:pPr>
    </w:p>
    <w:p w14:paraId="3252A6C9" w14:textId="77777777" w:rsidR="00FB5249" w:rsidRPr="0018697B" w:rsidRDefault="00FB5249" w:rsidP="0018697B">
      <w:pPr>
        <w:autoSpaceDE w:val="0"/>
        <w:autoSpaceDN w:val="0"/>
        <w:adjustRightInd w:val="0"/>
        <w:jc w:val="both"/>
        <w:rPr>
          <w:rFonts w:ascii="Times New Roman" w:hAnsi="Times New Roman" w:cs="Times New Roman"/>
          <w:sz w:val="24"/>
          <w:szCs w:val="24"/>
        </w:rPr>
      </w:pPr>
      <w:r w:rsidRPr="0018697B">
        <w:rPr>
          <w:rFonts w:ascii="Times New Roman" w:hAnsi="Times New Roman" w:cs="Times New Roman"/>
          <w:sz w:val="24"/>
          <w:szCs w:val="24"/>
        </w:rPr>
        <w:t xml:space="preserve">Bu çalışma, kırsal kesimde yaşayan yaşlıların karşılaştığı sorunları genel bir tarama ve değerlendirme amacı taşımaktadır. Yaşlılık ile artan yardım ve bakım ihtiyacı çoğu zaman ev ortamında aile yakınları, komşular veya yabancı uyruklu </w:t>
      </w:r>
      <w:proofErr w:type="spellStart"/>
      <w:r w:rsidRPr="0018697B">
        <w:rPr>
          <w:rFonts w:ascii="Times New Roman" w:hAnsi="Times New Roman" w:cs="Times New Roman"/>
          <w:sz w:val="24"/>
          <w:szCs w:val="24"/>
        </w:rPr>
        <w:t>informal</w:t>
      </w:r>
      <w:proofErr w:type="spellEnd"/>
      <w:r w:rsidRPr="0018697B">
        <w:rPr>
          <w:rFonts w:ascii="Times New Roman" w:hAnsi="Times New Roman" w:cs="Times New Roman"/>
          <w:sz w:val="24"/>
          <w:szCs w:val="24"/>
        </w:rPr>
        <w:t xml:space="preserve"> bakıcılar tarafından üstlenilmektedir. Kentleşme sürecinin hız kazanması ile kırsal kesimdeki geleneksel </w:t>
      </w:r>
      <w:proofErr w:type="spellStart"/>
      <w:r w:rsidRPr="0018697B">
        <w:rPr>
          <w:rFonts w:ascii="Times New Roman" w:hAnsi="Times New Roman" w:cs="Times New Roman"/>
          <w:sz w:val="24"/>
          <w:szCs w:val="24"/>
        </w:rPr>
        <w:t>sosyo</w:t>
      </w:r>
      <w:proofErr w:type="spellEnd"/>
      <w:r w:rsidRPr="0018697B">
        <w:rPr>
          <w:rFonts w:ascii="Times New Roman" w:hAnsi="Times New Roman" w:cs="Times New Roman"/>
          <w:sz w:val="24"/>
          <w:szCs w:val="24"/>
        </w:rPr>
        <w:t xml:space="preserve">-kültürel yapının değişimi nüfusu gittikçe yaşlanan Türkiye için yerel yönetimlerdeki yaşlılık ve yaşlanma hizmetlerini önemli bir konu haline getirmektedir. Bu doğrultuda Antalya ili İbradı ilçesinde yaşayan 65 yaş ve üzeri 100 kişiyle doğrudan görüşme yoluyla soru kağıdı uygulanmıştır. Nitel veri toplama tekniği olarak ise yaşlı ve yaşlı yakınları ile konuyla doğrudan ilgili kamu kurum ve kuruluş yetkilileri ile derinlemesine mülakat yapılmıştır. Bireylerin genel sağlık durumları </w:t>
      </w:r>
      <w:proofErr w:type="spellStart"/>
      <w:r w:rsidRPr="0018697B">
        <w:rPr>
          <w:rFonts w:ascii="Times New Roman" w:hAnsi="Times New Roman" w:cs="Times New Roman"/>
          <w:sz w:val="24"/>
          <w:szCs w:val="24"/>
        </w:rPr>
        <w:t>sosyo</w:t>
      </w:r>
      <w:proofErr w:type="spellEnd"/>
      <w:r w:rsidRPr="0018697B">
        <w:rPr>
          <w:rFonts w:ascii="Times New Roman" w:hAnsi="Times New Roman" w:cs="Times New Roman"/>
          <w:sz w:val="24"/>
          <w:szCs w:val="24"/>
        </w:rPr>
        <w:t xml:space="preserve">-ekonomik düzeyleri, konut tipi, sağlık kurum ve kuruluşlarına ulaşımı, bakıma muhtaçlık, bakımevi ve evde bakım hizmetlerine bakış açıları ev ziyaretlerinde bulunarak </w:t>
      </w:r>
      <w:proofErr w:type="spellStart"/>
      <w:r w:rsidRPr="0018697B">
        <w:rPr>
          <w:rFonts w:ascii="Times New Roman" w:hAnsi="Times New Roman" w:cs="Times New Roman"/>
          <w:sz w:val="24"/>
          <w:szCs w:val="24"/>
        </w:rPr>
        <w:t>gerontolojik</w:t>
      </w:r>
      <w:proofErr w:type="spellEnd"/>
      <w:r w:rsidRPr="0018697B">
        <w:rPr>
          <w:rFonts w:ascii="Times New Roman" w:hAnsi="Times New Roman" w:cs="Times New Roman"/>
          <w:sz w:val="24"/>
          <w:szCs w:val="24"/>
        </w:rPr>
        <w:t xml:space="preserve"> bakış açısıyla incelenmiştir. Yerel yönetim tarafından verilen yaşlılık hizmetlerinin uygulanabilirliği, hizmet sağlamadaki yaşanan zorluklar, yaşlı bireylerin yerel yönetimden beklediği hizmetler çalışmanın bulgularında yer almaktadır. </w:t>
      </w:r>
    </w:p>
    <w:p w14:paraId="27D54390" w14:textId="77777777" w:rsidR="00FB5249" w:rsidRPr="0018697B" w:rsidRDefault="00FB5249" w:rsidP="0018697B">
      <w:pPr>
        <w:autoSpaceDE w:val="0"/>
        <w:autoSpaceDN w:val="0"/>
        <w:adjustRightInd w:val="0"/>
        <w:jc w:val="both"/>
        <w:rPr>
          <w:rFonts w:ascii="Times New Roman" w:hAnsi="Times New Roman" w:cs="Times New Roman"/>
          <w:sz w:val="24"/>
          <w:szCs w:val="24"/>
        </w:rPr>
      </w:pPr>
    </w:p>
    <w:p w14:paraId="3B8DBD49" w14:textId="77777777" w:rsidR="00FB5249" w:rsidRPr="0018697B" w:rsidRDefault="00FB5249" w:rsidP="0018697B">
      <w:pPr>
        <w:autoSpaceDE w:val="0"/>
        <w:autoSpaceDN w:val="0"/>
        <w:adjustRightInd w:val="0"/>
        <w:jc w:val="both"/>
        <w:rPr>
          <w:rFonts w:ascii="Times New Roman" w:hAnsi="Times New Roman" w:cs="Times New Roman"/>
          <w:b/>
          <w:sz w:val="24"/>
          <w:szCs w:val="24"/>
        </w:rPr>
      </w:pPr>
      <w:r w:rsidRPr="0018697B">
        <w:rPr>
          <w:rFonts w:ascii="Times New Roman" w:hAnsi="Times New Roman" w:cs="Times New Roman"/>
          <w:b/>
          <w:sz w:val="24"/>
          <w:szCs w:val="24"/>
        </w:rPr>
        <w:t xml:space="preserve">Anahtar Kelimeler: </w:t>
      </w:r>
      <w:r w:rsidRPr="0018697B">
        <w:rPr>
          <w:rFonts w:ascii="Times New Roman" w:hAnsi="Times New Roman" w:cs="Times New Roman"/>
          <w:i/>
          <w:sz w:val="24"/>
          <w:szCs w:val="24"/>
        </w:rPr>
        <w:t xml:space="preserve">Yaşlılık, yaşlı bakımı, </w:t>
      </w:r>
      <w:proofErr w:type="spellStart"/>
      <w:r w:rsidRPr="0018697B">
        <w:rPr>
          <w:rFonts w:ascii="Times New Roman" w:hAnsi="Times New Roman" w:cs="Times New Roman"/>
          <w:i/>
          <w:sz w:val="24"/>
          <w:szCs w:val="24"/>
        </w:rPr>
        <w:t>gerontoloji</w:t>
      </w:r>
      <w:proofErr w:type="spellEnd"/>
      <w:r w:rsidRPr="0018697B">
        <w:rPr>
          <w:rFonts w:ascii="Times New Roman" w:hAnsi="Times New Roman" w:cs="Times New Roman"/>
          <w:i/>
          <w:sz w:val="24"/>
          <w:szCs w:val="24"/>
        </w:rPr>
        <w:t>.</w:t>
      </w:r>
    </w:p>
    <w:p w14:paraId="47A3686B" w14:textId="77777777" w:rsidR="00FB5249" w:rsidRPr="0018697B" w:rsidRDefault="00FB5249" w:rsidP="0018697B">
      <w:pPr>
        <w:rPr>
          <w:rFonts w:ascii="Times New Roman" w:hAnsi="Times New Roman" w:cs="Times New Roman"/>
          <w:i/>
          <w:sz w:val="24"/>
          <w:szCs w:val="24"/>
        </w:rPr>
      </w:pPr>
    </w:p>
    <w:p w14:paraId="62E9B4F9" w14:textId="77777777" w:rsidR="00FB5249" w:rsidRPr="0018697B" w:rsidRDefault="00FB5249" w:rsidP="0018697B">
      <w:pPr>
        <w:rPr>
          <w:rFonts w:ascii="Times New Roman" w:hAnsi="Times New Roman" w:cs="Times New Roman"/>
          <w:i/>
          <w:sz w:val="24"/>
          <w:szCs w:val="24"/>
        </w:rPr>
      </w:pPr>
    </w:p>
    <w:p w14:paraId="3AD0A812" w14:textId="77777777" w:rsidR="00FB5249" w:rsidRPr="0018697B" w:rsidRDefault="00FB5249" w:rsidP="0018697B">
      <w:pPr>
        <w:rPr>
          <w:rFonts w:ascii="Times New Roman" w:hAnsi="Times New Roman" w:cs="Times New Roman"/>
          <w:i/>
          <w:sz w:val="24"/>
          <w:szCs w:val="24"/>
        </w:rPr>
      </w:pPr>
    </w:p>
    <w:p w14:paraId="71CC9ECA" w14:textId="77777777" w:rsidR="00FB5249" w:rsidRPr="0018697B" w:rsidRDefault="00FB5249" w:rsidP="0018697B">
      <w:pPr>
        <w:rPr>
          <w:rFonts w:ascii="Times New Roman" w:hAnsi="Times New Roman" w:cs="Times New Roman"/>
          <w:i/>
          <w:sz w:val="24"/>
          <w:szCs w:val="24"/>
        </w:rPr>
      </w:pPr>
    </w:p>
    <w:p w14:paraId="51F4ACEF" w14:textId="77777777" w:rsidR="00FB5249" w:rsidRDefault="00FB5249" w:rsidP="0018697B">
      <w:pPr>
        <w:rPr>
          <w:rFonts w:ascii="Times New Roman" w:hAnsi="Times New Roman" w:cs="Times New Roman"/>
          <w:i/>
          <w:sz w:val="24"/>
          <w:szCs w:val="24"/>
        </w:rPr>
      </w:pPr>
    </w:p>
    <w:p w14:paraId="329B28EA" w14:textId="77777777" w:rsidR="001E40C0" w:rsidRDefault="001E40C0" w:rsidP="0018697B">
      <w:pPr>
        <w:rPr>
          <w:rFonts w:ascii="Times New Roman" w:hAnsi="Times New Roman" w:cs="Times New Roman"/>
          <w:i/>
          <w:sz w:val="24"/>
          <w:szCs w:val="24"/>
        </w:rPr>
      </w:pPr>
    </w:p>
    <w:p w14:paraId="057D558E" w14:textId="77777777" w:rsidR="001E40C0" w:rsidRDefault="001E40C0" w:rsidP="0018697B">
      <w:pPr>
        <w:rPr>
          <w:rFonts w:ascii="Times New Roman" w:hAnsi="Times New Roman" w:cs="Times New Roman"/>
          <w:i/>
          <w:sz w:val="24"/>
          <w:szCs w:val="24"/>
        </w:rPr>
      </w:pPr>
    </w:p>
    <w:p w14:paraId="3447D312" w14:textId="77777777" w:rsidR="001E40C0" w:rsidRDefault="001E40C0" w:rsidP="0018697B">
      <w:pPr>
        <w:rPr>
          <w:rFonts w:ascii="Times New Roman" w:hAnsi="Times New Roman" w:cs="Times New Roman"/>
          <w:i/>
          <w:sz w:val="24"/>
          <w:szCs w:val="24"/>
        </w:rPr>
      </w:pPr>
    </w:p>
    <w:p w14:paraId="42793301" w14:textId="77777777" w:rsidR="001E40C0" w:rsidRDefault="001E40C0" w:rsidP="0018697B">
      <w:pPr>
        <w:rPr>
          <w:rFonts w:ascii="Times New Roman" w:hAnsi="Times New Roman" w:cs="Times New Roman"/>
          <w:i/>
          <w:sz w:val="24"/>
          <w:szCs w:val="24"/>
        </w:rPr>
      </w:pPr>
    </w:p>
    <w:p w14:paraId="3EA6828F" w14:textId="77777777" w:rsidR="001E40C0" w:rsidRDefault="001E40C0" w:rsidP="0018697B">
      <w:pPr>
        <w:rPr>
          <w:rFonts w:ascii="Times New Roman" w:hAnsi="Times New Roman" w:cs="Times New Roman"/>
          <w:i/>
          <w:sz w:val="24"/>
          <w:szCs w:val="24"/>
        </w:rPr>
      </w:pPr>
    </w:p>
    <w:p w14:paraId="14EB6F95" w14:textId="77777777" w:rsidR="001E40C0" w:rsidRPr="0018697B" w:rsidRDefault="001E40C0" w:rsidP="0018697B">
      <w:pPr>
        <w:rPr>
          <w:rFonts w:ascii="Times New Roman" w:hAnsi="Times New Roman" w:cs="Times New Roman"/>
          <w:i/>
          <w:sz w:val="24"/>
          <w:szCs w:val="24"/>
        </w:rPr>
      </w:pPr>
    </w:p>
    <w:p w14:paraId="2724737C" w14:textId="77777777" w:rsidR="00B80963" w:rsidRPr="0018697B" w:rsidRDefault="00B80963" w:rsidP="0018697B">
      <w:pPr>
        <w:widowControl w:val="0"/>
        <w:autoSpaceDE w:val="0"/>
        <w:autoSpaceDN w:val="0"/>
        <w:adjustRightInd w:val="0"/>
        <w:spacing w:after="240"/>
        <w:jc w:val="center"/>
        <w:rPr>
          <w:rFonts w:ascii="Times New Roman" w:hAnsi="Times New Roman" w:cs="Times New Roman"/>
          <w:sz w:val="24"/>
          <w:szCs w:val="24"/>
        </w:rPr>
      </w:pPr>
      <w:r w:rsidRPr="0018697B">
        <w:rPr>
          <w:rFonts w:ascii="Times New Roman" w:hAnsi="Times New Roman" w:cs="Times New Roman"/>
          <w:b/>
          <w:bCs/>
          <w:sz w:val="24"/>
          <w:szCs w:val="24"/>
        </w:rPr>
        <w:lastRenderedPageBreak/>
        <w:t>YEREL YÖNETİMLER VE YAŞLILIK ÇALIŞMALARI DİNAR BELEDİYESİ ÖRNEĞİ: DEMANS MOBİL SERVİS</w:t>
      </w:r>
    </w:p>
    <w:p w14:paraId="3C6F130B" w14:textId="77777777" w:rsidR="00B80963" w:rsidRPr="0018697B" w:rsidRDefault="00B80963" w:rsidP="0018697B">
      <w:pPr>
        <w:widowControl w:val="0"/>
        <w:autoSpaceDE w:val="0"/>
        <w:autoSpaceDN w:val="0"/>
        <w:adjustRightInd w:val="0"/>
        <w:spacing w:after="240"/>
        <w:jc w:val="right"/>
        <w:rPr>
          <w:rFonts w:ascii="Times New Roman" w:hAnsi="Times New Roman" w:cs="Times New Roman"/>
          <w:b/>
          <w:bCs/>
          <w:position w:val="10"/>
          <w:sz w:val="24"/>
          <w:szCs w:val="24"/>
        </w:rPr>
      </w:pPr>
      <w:r w:rsidRPr="0018697B">
        <w:rPr>
          <w:rFonts w:ascii="Times New Roman" w:hAnsi="Times New Roman" w:cs="Times New Roman"/>
          <w:b/>
          <w:bCs/>
          <w:sz w:val="24"/>
          <w:szCs w:val="24"/>
        </w:rPr>
        <w:t xml:space="preserve">Uzm. </w:t>
      </w:r>
      <w:proofErr w:type="spellStart"/>
      <w:r w:rsidRPr="0018697B">
        <w:rPr>
          <w:rFonts w:ascii="Times New Roman" w:hAnsi="Times New Roman" w:cs="Times New Roman"/>
          <w:b/>
          <w:bCs/>
          <w:sz w:val="24"/>
          <w:szCs w:val="24"/>
        </w:rPr>
        <w:t>Gerontolog</w:t>
      </w:r>
      <w:proofErr w:type="spellEnd"/>
      <w:r w:rsidRPr="0018697B">
        <w:rPr>
          <w:rFonts w:ascii="Times New Roman" w:hAnsi="Times New Roman" w:cs="Times New Roman"/>
          <w:b/>
          <w:bCs/>
          <w:sz w:val="24"/>
          <w:szCs w:val="24"/>
        </w:rPr>
        <w:t xml:space="preserve"> Faruk </w:t>
      </w:r>
      <w:proofErr w:type="spellStart"/>
      <w:r w:rsidRPr="0018697B">
        <w:rPr>
          <w:rFonts w:ascii="Times New Roman" w:hAnsi="Times New Roman" w:cs="Times New Roman"/>
          <w:b/>
          <w:bCs/>
          <w:sz w:val="24"/>
          <w:szCs w:val="24"/>
        </w:rPr>
        <w:t>Yaşar</w:t>
      </w:r>
      <w:proofErr w:type="spellEnd"/>
      <w:r w:rsidRPr="0018697B">
        <w:rPr>
          <w:rFonts w:ascii="Times New Roman" w:hAnsi="Times New Roman" w:cs="Times New Roman"/>
          <w:b/>
          <w:bCs/>
          <w:sz w:val="24"/>
          <w:szCs w:val="24"/>
        </w:rPr>
        <w:t xml:space="preserve"> GÜRDAL</w:t>
      </w:r>
      <w:r w:rsidRPr="0018697B">
        <w:rPr>
          <w:rStyle w:val="FootnoteReference"/>
          <w:rFonts w:ascii="Times New Roman" w:hAnsi="Times New Roman" w:cs="Times New Roman"/>
          <w:b/>
          <w:bCs/>
          <w:sz w:val="24"/>
          <w:szCs w:val="24"/>
        </w:rPr>
        <w:footnoteReference w:id="18"/>
      </w:r>
      <w:r w:rsidRPr="0018697B">
        <w:rPr>
          <w:rFonts w:ascii="Times New Roman" w:hAnsi="Times New Roman" w:cs="Times New Roman"/>
          <w:b/>
          <w:bCs/>
          <w:position w:val="10"/>
          <w:sz w:val="24"/>
          <w:szCs w:val="24"/>
        </w:rPr>
        <w:t xml:space="preserve"> </w:t>
      </w:r>
    </w:p>
    <w:p w14:paraId="0C3A7347" w14:textId="77777777" w:rsidR="001E40C0" w:rsidRDefault="001E40C0" w:rsidP="0018697B">
      <w:pPr>
        <w:widowControl w:val="0"/>
        <w:autoSpaceDE w:val="0"/>
        <w:autoSpaceDN w:val="0"/>
        <w:adjustRightInd w:val="0"/>
        <w:spacing w:after="240"/>
        <w:jc w:val="both"/>
        <w:rPr>
          <w:rFonts w:ascii="Times New Roman" w:hAnsi="Times New Roman" w:cs="Times New Roman"/>
          <w:b/>
          <w:bCs/>
          <w:sz w:val="24"/>
          <w:szCs w:val="24"/>
        </w:rPr>
      </w:pPr>
    </w:p>
    <w:p w14:paraId="39651BF2" w14:textId="77777777" w:rsidR="00B80963" w:rsidRPr="0018697B" w:rsidRDefault="00B80963" w:rsidP="0018697B">
      <w:pPr>
        <w:widowControl w:val="0"/>
        <w:autoSpaceDE w:val="0"/>
        <w:autoSpaceDN w:val="0"/>
        <w:adjustRightInd w:val="0"/>
        <w:spacing w:after="240"/>
        <w:jc w:val="both"/>
        <w:rPr>
          <w:rFonts w:ascii="Times New Roman" w:hAnsi="Times New Roman" w:cs="Times New Roman"/>
          <w:sz w:val="24"/>
          <w:szCs w:val="24"/>
        </w:rPr>
      </w:pPr>
      <w:r w:rsidRPr="0018697B">
        <w:rPr>
          <w:rFonts w:ascii="Times New Roman" w:hAnsi="Times New Roman" w:cs="Times New Roman"/>
          <w:sz w:val="24"/>
          <w:szCs w:val="24"/>
        </w:rPr>
        <w:t xml:space="preserve">Dinar Belediye </w:t>
      </w:r>
      <w:proofErr w:type="spellStart"/>
      <w:r w:rsidRPr="0018697B">
        <w:rPr>
          <w:rFonts w:ascii="Times New Roman" w:hAnsi="Times New Roman" w:cs="Times New Roman"/>
          <w:sz w:val="24"/>
          <w:szCs w:val="24"/>
        </w:rPr>
        <w:t>Başkanlığı</w:t>
      </w:r>
      <w:proofErr w:type="spellEnd"/>
      <w:r w:rsidRPr="0018697B">
        <w:rPr>
          <w:rFonts w:ascii="Times New Roman" w:hAnsi="Times New Roman" w:cs="Times New Roman"/>
          <w:sz w:val="24"/>
          <w:szCs w:val="24"/>
        </w:rPr>
        <w:t xml:space="preserve"> ülkemizde </w:t>
      </w:r>
      <w:proofErr w:type="spellStart"/>
      <w:r w:rsidRPr="0018697B">
        <w:rPr>
          <w:rFonts w:ascii="Times New Roman" w:hAnsi="Times New Roman" w:cs="Times New Roman"/>
          <w:sz w:val="24"/>
          <w:szCs w:val="24"/>
        </w:rPr>
        <w:t>yaşlılarımıza</w:t>
      </w:r>
      <w:proofErr w:type="spellEnd"/>
      <w:r w:rsidRPr="0018697B">
        <w:rPr>
          <w:rFonts w:ascii="Times New Roman" w:hAnsi="Times New Roman" w:cs="Times New Roman"/>
          <w:sz w:val="24"/>
          <w:szCs w:val="24"/>
        </w:rPr>
        <w:t xml:space="preserve"> hizmet veren birçok yerel yönetimden farklı olarak </w:t>
      </w:r>
      <w:proofErr w:type="spellStart"/>
      <w:r w:rsidRPr="0018697B">
        <w:rPr>
          <w:rFonts w:ascii="Times New Roman" w:hAnsi="Times New Roman" w:cs="Times New Roman"/>
          <w:sz w:val="24"/>
          <w:szCs w:val="24"/>
        </w:rPr>
        <w:t>yaşlılarına</w:t>
      </w:r>
      <w:proofErr w:type="spellEnd"/>
      <w:r w:rsidRPr="0018697B">
        <w:rPr>
          <w:rFonts w:ascii="Times New Roman" w:hAnsi="Times New Roman" w:cs="Times New Roman"/>
          <w:sz w:val="24"/>
          <w:szCs w:val="24"/>
        </w:rPr>
        <w:t xml:space="preserve"> hizmette Türkiye’de ilk kez bir </w:t>
      </w:r>
      <w:proofErr w:type="spellStart"/>
      <w:r w:rsidRPr="0018697B">
        <w:rPr>
          <w:rFonts w:ascii="Times New Roman" w:hAnsi="Times New Roman" w:cs="Times New Roman"/>
          <w:sz w:val="24"/>
          <w:szCs w:val="24"/>
        </w:rPr>
        <w:t>gerontoloğu</w:t>
      </w:r>
      <w:proofErr w:type="spellEnd"/>
      <w:r w:rsidRPr="0018697B">
        <w:rPr>
          <w:rFonts w:ascii="Times New Roman" w:hAnsi="Times New Roman" w:cs="Times New Roman"/>
          <w:sz w:val="24"/>
          <w:szCs w:val="24"/>
        </w:rPr>
        <w:t xml:space="preserve"> istihdam ederek yapacak </w:t>
      </w:r>
      <w:proofErr w:type="spellStart"/>
      <w:r w:rsidRPr="0018697B">
        <w:rPr>
          <w:rFonts w:ascii="Times New Roman" w:hAnsi="Times New Roman" w:cs="Times New Roman"/>
          <w:sz w:val="24"/>
          <w:szCs w:val="24"/>
        </w:rPr>
        <w:t>olduğu</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yaşlılık</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çalışmalarında</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profesyonelliği</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benimsemis</w:t>
      </w:r>
      <w:proofErr w:type="spellEnd"/>
      <w:r w:rsidRPr="0018697B">
        <w:rPr>
          <w:rFonts w:ascii="Times New Roman" w:hAnsi="Times New Roman" w:cs="Times New Roman"/>
          <w:sz w:val="24"/>
          <w:szCs w:val="24"/>
        </w:rPr>
        <w:t xml:space="preserve">̧ ve bu konuda </w:t>
      </w:r>
      <w:proofErr w:type="spellStart"/>
      <w:r w:rsidRPr="0018697B">
        <w:rPr>
          <w:rFonts w:ascii="Times New Roman" w:hAnsi="Times New Roman" w:cs="Times New Roman"/>
          <w:sz w:val="24"/>
          <w:szCs w:val="24"/>
        </w:rPr>
        <w:t>diğer</w:t>
      </w:r>
      <w:proofErr w:type="spellEnd"/>
      <w:r w:rsidRPr="0018697B">
        <w:rPr>
          <w:rFonts w:ascii="Times New Roman" w:hAnsi="Times New Roman" w:cs="Times New Roman"/>
          <w:sz w:val="24"/>
          <w:szCs w:val="24"/>
        </w:rPr>
        <w:t xml:space="preserve"> yerel yönetimlere örnek </w:t>
      </w:r>
      <w:proofErr w:type="spellStart"/>
      <w:r w:rsidRPr="0018697B">
        <w:rPr>
          <w:rFonts w:ascii="Times New Roman" w:hAnsi="Times New Roman" w:cs="Times New Roman"/>
          <w:sz w:val="24"/>
          <w:szCs w:val="24"/>
        </w:rPr>
        <w:t>olmuştur</w:t>
      </w:r>
      <w:proofErr w:type="spellEnd"/>
      <w:r w:rsidRPr="0018697B">
        <w:rPr>
          <w:rFonts w:ascii="Times New Roman" w:hAnsi="Times New Roman" w:cs="Times New Roman"/>
          <w:sz w:val="24"/>
          <w:szCs w:val="24"/>
        </w:rPr>
        <w:t xml:space="preserve">. Bu </w:t>
      </w:r>
      <w:proofErr w:type="spellStart"/>
      <w:r w:rsidRPr="0018697B">
        <w:rPr>
          <w:rFonts w:ascii="Times New Roman" w:hAnsi="Times New Roman" w:cs="Times New Roman"/>
          <w:sz w:val="24"/>
          <w:szCs w:val="24"/>
        </w:rPr>
        <w:t>girişimi</w:t>
      </w:r>
      <w:proofErr w:type="spellEnd"/>
      <w:r w:rsidRPr="0018697B">
        <w:rPr>
          <w:rFonts w:ascii="Times New Roman" w:hAnsi="Times New Roman" w:cs="Times New Roman"/>
          <w:sz w:val="24"/>
          <w:szCs w:val="24"/>
        </w:rPr>
        <w:t xml:space="preserve"> ile birlikte yerel yönetimlerdeki </w:t>
      </w:r>
      <w:proofErr w:type="spellStart"/>
      <w:r w:rsidRPr="0018697B">
        <w:rPr>
          <w:rFonts w:ascii="Times New Roman" w:hAnsi="Times New Roman" w:cs="Times New Roman"/>
          <w:sz w:val="24"/>
          <w:szCs w:val="24"/>
        </w:rPr>
        <w:t>gerontolog</w:t>
      </w:r>
      <w:proofErr w:type="spellEnd"/>
      <w:r w:rsidRPr="0018697B">
        <w:rPr>
          <w:rFonts w:ascii="Times New Roman" w:hAnsi="Times New Roman" w:cs="Times New Roman"/>
          <w:sz w:val="24"/>
          <w:szCs w:val="24"/>
        </w:rPr>
        <w:t xml:space="preserve"> sayısı da giderek </w:t>
      </w:r>
      <w:proofErr w:type="spellStart"/>
      <w:r w:rsidRPr="0018697B">
        <w:rPr>
          <w:rFonts w:ascii="Times New Roman" w:hAnsi="Times New Roman" w:cs="Times New Roman"/>
          <w:sz w:val="24"/>
          <w:szCs w:val="24"/>
        </w:rPr>
        <w:t>artmıştır</w:t>
      </w:r>
      <w:proofErr w:type="spellEnd"/>
      <w:r w:rsidRPr="0018697B">
        <w:rPr>
          <w:rFonts w:ascii="Times New Roman" w:hAnsi="Times New Roman" w:cs="Times New Roman"/>
          <w:sz w:val="24"/>
          <w:szCs w:val="24"/>
        </w:rPr>
        <w:t xml:space="preserve">. </w:t>
      </w:r>
    </w:p>
    <w:p w14:paraId="76EDF2BF" w14:textId="77777777" w:rsidR="00B80963" w:rsidRPr="0018697B" w:rsidRDefault="00B80963" w:rsidP="0018697B">
      <w:pPr>
        <w:widowControl w:val="0"/>
        <w:autoSpaceDE w:val="0"/>
        <w:autoSpaceDN w:val="0"/>
        <w:adjustRightInd w:val="0"/>
        <w:spacing w:after="240"/>
        <w:jc w:val="both"/>
        <w:rPr>
          <w:rFonts w:ascii="Times New Roman" w:hAnsi="Times New Roman" w:cs="Times New Roman"/>
          <w:sz w:val="24"/>
          <w:szCs w:val="24"/>
        </w:rPr>
      </w:pPr>
      <w:r w:rsidRPr="0018697B">
        <w:rPr>
          <w:rFonts w:ascii="Times New Roman" w:hAnsi="Times New Roman" w:cs="Times New Roman"/>
          <w:sz w:val="24"/>
          <w:szCs w:val="24"/>
        </w:rPr>
        <w:t xml:space="preserve">Bu </w:t>
      </w:r>
      <w:proofErr w:type="spellStart"/>
      <w:r w:rsidRPr="0018697B">
        <w:rPr>
          <w:rFonts w:ascii="Times New Roman" w:hAnsi="Times New Roman" w:cs="Times New Roman"/>
          <w:sz w:val="24"/>
          <w:szCs w:val="24"/>
        </w:rPr>
        <w:t>çalışmada</w:t>
      </w:r>
      <w:proofErr w:type="spellEnd"/>
      <w:r w:rsidRPr="0018697B">
        <w:rPr>
          <w:rFonts w:ascii="Times New Roman" w:hAnsi="Times New Roman" w:cs="Times New Roman"/>
          <w:sz w:val="24"/>
          <w:szCs w:val="24"/>
        </w:rPr>
        <w:t xml:space="preserve"> 2012 yılında </w:t>
      </w:r>
      <w:proofErr w:type="spellStart"/>
      <w:r w:rsidRPr="0018697B">
        <w:rPr>
          <w:rFonts w:ascii="Times New Roman" w:hAnsi="Times New Roman" w:cs="Times New Roman"/>
          <w:sz w:val="24"/>
          <w:szCs w:val="24"/>
        </w:rPr>
        <w:t>Afyonkocatepe</w:t>
      </w:r>
      <w:proofErr w:type="spellEnd"/>
      <w:r w:rsidRPr="0018697B">
        <w:rPr>
          <w:rFonts w:ascii="Times New Roman" w:hAnsi="Times New Roman" w:cs="Times New Roman"/>
          <w:sz w:val="24"/>
          <w:szCs w:val="24"/>
        </w:rPr>
        <w:t xml:space="preserve"> Üniversitesi Tıp Fakültesi Nöroloji Ana Bilim Dalı ile </w:t>
      </w:r>
      <w:proofErr w:type="spellStart"/>
      <w:r w:rsidRPr="0018697B">
        <w:rPr>
          <w:rFonts w:ascii="Times New Roman" w:hAnsi="Times New Roman" w:cs="Times New Roman"/>
          <w:sz w:val="24"/>
          <w:szCs w:val="24"/>
        </w:rPr>
        <w:t>başlayan</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çalışmaların</w:t>
      </w:r>
      <w:proofErr w:type="spellEnd"/>
      <w:r w:rsidRPr="0018697B">
        <w:rPr>
          <w:rFonts w:ascii="Times New Roman" w:hAnsi="Times New Roman" w:cs="Times New Roman"/>
          <w:sz w:val="24"/>
          <w:szCs w:val="24"/>
        </w:rPr>
        <w:t xml:space="preserve">; ülkemizde </w:t>
      </w:r>
      <w:proofErr w:type="spellStart"/>
      <w:r w:rsidRPr="0018697B">
        <w:rPr>
          <w:rFonts w:ascii="Times New Roman" w:hAnsi="Times New Roman" w:cs="Times New Roman"/>
          <w:sz w:val="24"/>
          <w:szCs w:val="24"/>
        </w:rPr>
        <w:t>gerontoloji</w:t>
      </w:r>
      <w:proofErr w:type="spellEnd"/>
      <w:r w:rsidRPr="0018697B">
        <w:rPr>
          <w:rFonts w:ascii="Times New Roman" w:hAnsi="Times New Roman" w:cs="Times New Roman"/>
          <w:sz w:val="24"/>
          <w:szCs w:val="24"/>
        </w:rPr>
        <w:t xml:space="preserve"> bölümlerinin kurucusu Akdeniz Üniversitesi </w:t>
      </w:r>
      <w:proofErr w:type="spellStart"/>
      <w:r w:rsidRPr="0018697B">
        <w:rPr>
          <w:rFonts w:ascii="Times New Roman" w:hAnsi="Times New Roman" w:cs="Times New Roman"/>
          <w:sz w:val="24"/>
          <w:szCs w:val="24"/>
        </w:rPr>
        <w:t>Gerontoloji</w:t>
      </w:r>
      <w:proofErr w:type="spellEnd"/>
      <w:r w:rsidRPr="0018697B">
        <w:rPr>
          <w:rFonts w:ascii="Times New Roman" w:hAnsi="Times New Roman" w:cs="Times New Roman"/>
          <w:sz w:val="24"/>
          <w:szCs w:val="24"/>
        </w:rPr>
        <w:t xml:space="preserve"> Bölümü </w:t>
      </w:r>
      <w:proofErr w:type="spellStart"/>
      <w:r w:rsidRPr="0018697B">
        <w:rPr>
          <w:rFonts w:ascii="Times New Roman" w:hAnsi="Times New Roman" w:cs="Times New Roman"/>
          <w:sz w:val="24"/>
          <w:szCs w:val="24"/>
        </w:rPr>
        <w:t>Başkanı</w:t>
      </w:r>
      <w:proofErr w:type="spellEnd"/>
      <w:r w:rsidRPr="0018697B">
        <w:rPr>
          <w:rFonts w:ascii="Times New Roman" w:hAnsi="Times New Roman" w:cs="Times New Roman"/>
          <w:sz w:val="24"/>
          <w:szCs w:val="24"/>
        </w:rPr>
        <w:t xml:space="preserve"> Prof. Dr. </w:t>
      </w:r>
      <w:proofErr w:type="spellStart"/>
      <w:r w:rsidRPr="0018697B">
        <w:rPr>
          <w:rFonts w:ascii="Times New Roman" w:hAnsi="Times New Roman" w:cs="Times New Roman"/>
          <w:sz w:val="24"/>
          <w:szCs w:val="24"/>
        </w:rPr>
        <w:t>İsmail</w:t>
      </w:r>
      <w:proofErr w:type="spellEnd"/>
      <w:r w:rsidRPr="0018697B">
        <w:rPr>
          <w:rFonts w:ascii="Times New Roman" w:hAnsi="Times New Roman" w:cs="Times New Roman"/>
          <w:sz w:val="24"/>
          <w:szCs w:val="24"/>
        </w:rPr>
        <w:t xml:space="preserve"> Tufan </w:t>
      </w:r>
      <w:proofErr w:type="spellStart"/>
      <w:r w:rsidRPr="0018697B">
        <w:rPr>
          <w:rFonts w:ascii="Times New Roman" w:hAnsi="Times New Roman" w:cs="Times New Roman"/>
          <w:sz w:val="24"/>
          <w:szCs w:val="24"/>
        </w:rPr>
        <w:t>danışmanlığında</w:t>
      </w:r>
      <w:proofErr w:type="spellEnd"/>
      <w:r w:rsidRPr="0018697B">
        <w:rPr>
          <w:rFonts w:ascii="Times New Roman" w:hAnsi="Times New Roman" w:cs="Times New Roman"/>
          <w:sz w:val="24"/>
          <w:szCs w:val="24"/>
        </w:rPr>
        <w:t xml:space="preserve"> 2014 yılında devam eden </w:t>
      </w:r>
      <w:proofErr w:type="spellStart"/>
      <w:r w:rsidRPr="0018697B">
        <w:rPr>
          <w:rFonts w:ascii="Times New Roman" w:hAnsi="Times New Roman" w:cs="Times New Roman"/>
          <w:sz w:val="24"/>
          <w:szCs w:val="24"/>
        </w:rPr>
        <w:t>çalışmalardan</w:t>
      </w:r>
      <w:proofErr w:type="spellEnd"/>
      <w:r w:rsidRPr="0018697B">
        <w:rPr>
          <w:rFonts w:ascii="Times New Roman" w:hAnsi="Times New Roman" w:cs="Times New Roman"/>
          <w:sz w:val="24"/>
          <w:szCs w:val="24"/>
        </w:rPr>
        <w:t xml:space="preserve"> elde edilen bulguların sonuçları </w:t>
      </w:r>
      <w:proofErr w:type="spellStart"/>
      <w:r w:rsidRPr="0018697B">
        <w:rPr>
          <w:rFonts w:ascii="Times New Roman" w:hAnsi="Times New Roman" w:cs="Times New Roman"/>
          <w:sz w:val="24"/>
          <w:szCs w:val="24"/>
        </w:rPr>
        <w:t>paylaşılacaktır</w:t>
      </w:r>
      <w:proofErr w:type="spellEnd"/>
      <w:r w:rsidRPr="0018697B">
        <w:rPr>
          <w:rFonts w:ascii="Times New Roman" w:hAnsi="Times New Roman" w:cs="Times New Roman"/>
          <w:sz w:val="24"/>
          <w:szCs w:val="24"/>
        </w:rPr>
        <w:t xml:space="preserve">. </w:t>
      </w:r>
    </w:p>
    <w:p w14:paraId="21866F71" w14:textId="77777777" w:rsidR="00B80963" w:rsidRPr="0018697B" w:rsidRDefault="00B80963" w:rsidP="0018697B">
      <w:pPr>
        <w:widowControl w:val="0"/>
        <w:autoSpaceDE w:val="0"/>
        <w:autoSpaceDN w:val="0"/>
        <w:adjustRightInd w:val="0"/>
        <w:spacing w:after="240"/>
        <w:jc w:val="both"/>
        <w:rPr>
          <w:rFonts w:ascii="Times New Roman" w:hAnsi="Times New Roman" w:cs="Times New Roman"/>
          <w:sz w:val="24"/>
          <w:szCs w:val="24"/>
        </w:rPr>
      </w:pPr>
      <w:r w:rsidRPr="0018697B">
        <w:rPr>
          <w:rFonts w:ascii="Times New Roman" w:hAnsi="Times New Roman" w:cs="Times New Roman"/>
          <w:sz w:val="24"/>
          <w:szCs w:val="24"/>
        </w:rPr>
        <w:t xml:space="preserve">TÜİK 2017 nüfus verilerine göre Afyonkarahisar’ın bir ilçesi olan Dinar’ın toplam nüfusu 50.000, merkez ilçe nüfusu ise 26.000 olarak </w:t>
      </w:r>
      <w:proofErr w:type="spellStart"/>
      <w:r w:rsidRPr="0018697B">
        <w:rPr>
          <w:rFonts w:ascii="Times New Roman" w:hAnsi="Times New Roman" w:cs="Times New Roman"/>
          <w:sz w:val="24"/>
          <w:szCs w:val="24"/>
        </w:rPr>
        <w:t>hesaplanmıştır</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İlçenin</w:t>
      </w:r>
      <w:proofErr w:type="spellEnd"/>
      <w:r w:rsidRPr="0018697B">
        <w:rPr>
          <w:rFonts w:ascii="Times New Roman" w:hAnsi="Times New Roman" w:cs="Times New Roman"/>
          <w:sz w:val="24"/>
          <w:szCs w:val="24"/>
        </w:rPr>
        <w:t xml:space="preserve"> demografik yapısının %12’si 65 yaş üstü kimselerden </w:t>
      </w:r>
      <w:proofErr w:type="spellStart"/>
      <w:r w:rsidRPr="0018697B">
        <w:rPr>
          <w:rFonts w:ascii="Times New Roman" w:hAnsi="Times New Roman" w:cs="Times New Roman"/>
          <w:sz w:val="24"/>
          <w:szCs w:val="24"/>
        </w:rPr>
        <w:t>oluşmaktadır</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İç</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İşleri</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Bakanlığı</w:t>
      </w:r>
      <w:proofErr w:type="spellEnd"/>
      <w:r w:rsidRPr="0018697B">
        <w:rPr>
          <w:rFonts w:ascii="Times New Roman" w:hAnsi="Times New Roman" w:cs="Times New Roman"/>
          <w:sz w:val="24"/>
          <w:szCs w:val="24"/>
        </w:rPr>
        <w:t xml:space="preserve"> Mahalli </w:t>
      </w:r>
      <w:proofErr w:type="spellStart"/>
      <w:r w:rsidRPr="0018697B">
        <w:rPr>
          <w:rFonts w:ascii="Times New Roman" w:hAnsi="Times New Roman" w:cs="Times New Roman"/>
          <w:sz w:val="24"/>
          <w:szCs w:val="24"/>
        </w:rPr>
        <w:t>İdareler</w:t>
      </w:r>
      <w:proofErr w:type="spellEnd"/>
      <w:r w:rsidRPr="0018697B">
        <w:rPr>
          <w:rFonts w:ascii="Times New Roman" w:hAnsi="Times New Roman" w:cs="Times New Roman"/>
          <w:sz w:val="24"/>
          <w:szCs w:val="24"/>
        </w:rPr>
        <w:t xml:space="preserve"> Genel </w:t>
      </w:r>
      <w:proofErr w:type="spellStart"/>
      <w:r w:rsidRPr="0018697B">
        <w:rPr>
          <w:rFonts w:ascii="Times New Roman" w:hAnsi="Times New Roman" w:cs="Times New Roman"/>
          <w:sz w:val="24"/>
          <w:szCs w:val="24"/>
        </w:rPr>
        <w:t>Müdürlüğünün</w:t>
      </w:r>
      <w:proofErr w:type="spellEnd"/>
      <w:r w:rsidRPr="0018697B">
        <w:rPr>
          <w:rFonts w:ascii="Times New Roman" w:hAnsi="Times New Roman" w:cs="Times New Roman"/>
          <w:sz w:val="24"/>
          <w:szCs w:val="24"/>
        </w:rPr>
        <w:t xml:space="preserve"> 5393 sayılı belediye kanunu </w:t>
      </w:r>
      <w:proofErr w:type="spellStart"/>
      <w:r w:rsidRPr="0018697B">
        <w:rPr>
          <w:rFonts w:ascii="Times New Roman" w:hAnsi="Times New Roman" w:cs="Times New Roman"/>
          <w:sz w:val="24"/>
          <w:szCs w:val="24"/>
        </w:rPr>
        <w:t>gereğince</w:t>
      </w:r>
      <w:proofErr w:type="spellEnd"/>
      <w:r w:rsidRPr="0018697B">
        <w:rPr>
          <w:rFonts w:ascii="Times New Roman" w:hAnsi="Times New Roman" w:cs="Times New Roman"/>
          <w:sz w:val="24"/>
          <w:szCs w:val="24"/>
        </w:rPr>
        <w:t xml:space="preserve">; belediyenin görev, sorumluluk ve yetki alanı belediye sınırlarını kapsar. Belediye meclisinin kararı ile mücavir alanlara da belediye hizmetleri götürülebilir, dolayısıyla Dinar Belediyesi </w:t>
      </w:r>
      <w:proofErr w:type="spellStart"/>
      <w:r w:rsidRPr="0018697B">
        <w:rPr>
          <w:rFonts w:ascii="Times New Roman" w:hAnsi="Times New Roman" w:cs="Times New Roman"/>
          <w:sz w:val="24"/>
          <w:szCs w:val="24"/>
        </w:rPr>
        <w:t>yaşlılık</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çalışmalarına</w:t>
      </w:r>
      <w:proofErr w:type="spellEnd"/>
      <w:r w:rsidRPr="0018697B">
        <w:rPr>
          <w:rFonts w:ascii="Times New Roman" w:hAnsi="Times New Roman" w:cs="Times New Roman"/>
          <w:sz w:val="24"/>
          <w:szCs w:val="24"/>
        </w:rPr>
        <w:t xml:space="preserve"> sorumlu </w:t>
      </w:r>
      <w:proofErr w:type="spellStart"/>
      <w:r w:rsidRPr="0018697B">
        <w:rPr>
          <w:rFonts w:ascii="Times New Roman" w:hAnsi="Times New Roman" w:cs="Times New Roman"/>
          <w:sz w:val="24"/>
          <w:szCs w:val="24"/>
        </w:rPr>
        <w:t>olduğu</w:t>
      </w:r>
      <w:proofErr w:type="spellEnd"/>
      <w:r w:rsidRPr="0018697B">
        <w:rPr>
          <w:rFonts w:ascii="Times New Roman" w:hAnsi="Times New Roman" w:cs="Times New Roman"/>
          <w:sz w:val="24"/>
          <w:szCs w:val="24"/>
        </w:rPr>
        <w:t xml:space="preserve"> 25.000 </w:t>
      </w:r>
      <w:proofErr w:type="spellStart"/>
      <w:r w:rsidRPr="0018697B">
        <w:rPr>
          <w:rFonts w:ascii="Times New Roman" w:hAnsi="Times New Roman" w:cs="Times New Roman"/>
          <w:sz w:val="24"/>
          <w:szCs w:val="24"/>
        </w:rPr>
        <w:t>kişi</w:t>
      </w:r>
      <w:proofErr w:type="spellEnd"/>
      <w:r w:rsidRPr="0018697B">
        <w:rPr>
          <w:rFonts w:ascii="Times New Roman" w:hAnsi="Times New Roman" w:cs="Times New Roman"/>
          <w:sz w:val="24"/>
          <w:szCs w:val="24"/>
        </w:rPr>
        <w:t xml:space="preserve"> üzerinden 65 yaş ve üzeri kimselerden unutkanlık </w:t>
      </w:r>
      <w:proofErr w:type="spellStart"/>
      <w:r w:rsidRPr="0018697B">
        <w:rPr>
          <w:rFonts w:ascii="Times New Roman" w:hAnsi="Times New Roman" w:cs="Times New Roman"/>
          <w:sz w:val="24"/>
          <w:szCs w:val="24"/>
        </w:rPr>
        <w:t>şikâyeti</w:t>
      </w:r>
      <w:proofErr w:type="spellEnd"/>
      <w:r w:rsidRPr="0018697B">
        <w:rPr>
          <w:rFonts w:ascii="Times New Roman" w:hAnsi="Times New Roman" w:cs="Times New Roman"/>
          <w:sz w:val="24"/>
          <w:szCs w:val="24"/>
        </w:rPr>
        <w:t xml:space="preserve"> olan 742 </w:t>
      </w:r>
      <w:proofErr w:type="spellStart"/>
      <w:r w:rsidRPr="0018697B">
        <w:rPr>
          <w:rFonts w:ascii="Times New Roman" w:hAnsi="Times New Roman" w:cs="Times New Roman"/>
          <w:sz w:val="24"/>
          <w:szCs w:val="24"/>
        </w:rPr>
        <w:t>kişiye</w:t>
      </w:r>
      <w:proofErr w:type="spellEnd"/>
      <w:r w:rsidRPr="0018697B">
        <w:rPr>
          <w:rFonts w:ascii="Times New Roman" w:hAnsi="Times New Roman" w:cs="Times New Roman"/>
          <w:sz w:val="24"/>
          <w:szCs w:val="24"/>
        </w:rPr>
        <w:t xml:space="preserve"> bir tarama </w:t>
      </w:r>
      <w:proofErr w:type="spellStart"/>
      <w:r w:rsidRPr="0018697B">
        <w:rPr>
          <w:rFonts w:ascii="Times New Roman" w:hAnsi="Times New Roman" w:cs="Times New Roman"/>
          <w:sz w:val="24"/>
          <w:szCs w:val="24"/>
        </w:rPr>
        <w:t>çalışması</w:t>
      </w:r>
      <w:proofErr w:type="spellEnd"/>
      <w:r w:rsidRPr="0018697B">
        <w:rPr>
          <w:rFonts w:ascii="Times New Roman" w:hAnsi="Times New Roman" w:cs="Times New Roman"/>
          <w:sz w:val="24"/>
          <w:szCs w:val="24"/>
        </w:rPr>
        <w:t xml:space="preserve"> yapılarak </w:t>
      </w:r>
      <w:proofErr w:type="spellStart"/>
      <w:r w:rsidRPr="0018697B">
        <w:rPr>
          <w:rFonts w:ascii="Times New Roman" w:hAnsi="Times New Roman" w:cs="Times New Roman"/>
          <w:sz w:val="24"/>
          <w:szCs w:val="24"/>
        </w:rPr>
        <w:t>başlanmıştır</w:t>
      </w:r>
      <w:proofErr w:type="spellEnd"/>
      <w:r w:rsidRPr="0018697B">
        <w:rPr>
          <w:rFonts w:ascii="Times New Roman" w:hAnsi="Times New Roman" w:cs="Times New Roman"/>
          <w:sz w:val="24"/>
          <w:szCs w:val="24"/>
        </w:rPr>
        <w:t xml:space="preserve">; buradaki amacı ilçenin </w:t>
      </w:r>
      <w:proofErr w:type="spellStart"/>
      <w:r w:rsidRPr="0018697B">
        <w:rPr>
          <w:rFonts w:ascii="Times New Roman" w:hAnsi="Times New Roman" w:cs="Times New Roman"/>
          <w:sz w:val="24"/>
          <w:szCs w:val="24"/>
        </w:rPr>
        <w:t>Demans</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sıklığı</w:t>
      </w:r>
      <w:proofErr w:type="spellEnd"/>
      <w:r w:rsidRPr="0018697B">
        <w:rPr>
          <w:rFonts w:ascii="Times New Roman" w:hAnsi="Times New Roman" w:cs="Times New Roman"/>
          <w:sz w:val="24"/>
          <w:szCs w:val="24"/>
        </w:rPr>
        <w:t xml:space="preserve"> profilini ortaya koymak ve ne tür hizmetler </w:t>
      </w:r>
      <w:proofErr w:type="spellStart"/>
      <w:r w:rsidRPr="0018697B">
        <w:rPr>
          <w:rFonts w:ascii="Times New Roman" w:hAnsi="Times New Roman" w:cs="Times New Roman"/>
          <w:sz w:val="24"/>
          <w:szCs w:val="24"/>
        </w:rPr>
        <w:t>vereceğini</w:t>
      </w:r>
      <w:proofErr w:type="spellEnd"/>
      <w:r w:rsidRPr="0018697B">
        <w:rPr>
          <w:rFonts w:ascii="Times New Roman" w:hAnsi="Times New Roman" w:cs="Times New Roman"/>
          <w:sz w:val="24"/>
          <w:szCs w:val="24"/>
        </w:rPr>
        <w:t xml:space="preserve"> planlamaktır. Unutkanlık </w:t>
      </w:r>
      <w:proofErr w:type="spellStart"/>
      <w:r w:rsidRPr="0018697B">
        <w:rPr>
          <w:rFonts w:ascii="Times New Roman" w:hAnsi="Times New Roman" w:cs="Times New Roman"/>
          <w:sz w:val="24"/>
          <w:szCs w:val="24"/>
        </w:rPr>
        <w:t>şikayeti</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tarifleyen</w:t>
      </w:r>
      <w:proofErr w:type="spellEnd"/>
      <w:r w:rsidRPr="0018697B">
        <w:rPr>
          <w:rFonts w:ascii="Times New Roman" w:hAnsi="Times New Roman" w:cs="Times New Roman"/>
          <w:sz w:val="24"/>
          <w:szCs w:val="24"/>
        </w:rPr>
        <w:t xml:space="preserve"> katılımcılara Mini </w:t>
      </w:r>
      <w:proofErr w:type="spellStart"/>
      <w:r w:rsidRPr="0018697B">
        <w:rPr>
          <w:rFonts w:ascii="Times New Roman" w:hAnsi="Times New Roman" w:cs="Times New Roman"/>
          <w:sz w:val="24"/>
          <w:szCs w:val="24"/>
        </w:rPr>
        <w:t>Mental</w:t>
      </w:r>
      <w:proofErr w:type="spellEnd"/>
      <w:r w:rsidRPr="0018697B">
        <w:rPr>
          <w:rFonts w:ascii="Times New Roman" w:hAnsi="Times New Roman" w:cs="Times New Roman"/>
          <w:sz w:val="24"/>
          <w:szCs w:val="24"/>
        </w:rPr>
        <w:t xml:space="preserve"> Test (MMT) </w:t>
      </w:r>
      <w:proofErr w:type="spellStart"/>
      <w:r w:rsidRPr="0018697B">
        <w:rPr>
          <w:rFonts w:ascii="Times New Roman" w:hAnsi="Times New Roman" w:cs="Times New Roman"/>
          <w:sz w:val="24"/>
          <w:szCs w:val="24"/>
        </w:rPr>
        <w:t>uygulanmıs</w:t>
      </w:r>
      <w:proofErr w:type="spellEnd"/>
      <w:r w:rsidRPr="0018697B">
        <w:rPr>
          <w:rFonts w:ascii="Times New Roman" w:hAnsi="Times New Roman" w:cs="Times New Roman"/>
          <w:sz w:val="24"/>
          <w:szCs w:val="24"/>
        </w:rPr>
        <w:t xml:space="preserve">̧; belirlenen </w:t>
      </w:r>
      <w:proofErr w:type="spellStart"/>
      <w:r w:rsidRPr="0018697B">
        <w:rPr>
          <w:rFonts w:ascii="Times New Roman" w:hAnsi="Times New Roman" w:cs="Times New Roman"/>
          <w:sz w:val="24"/>
          <w:szCs w:val="24"/>
        </w:rPr>
        <w:t>cut-off</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değerleri</w:t>
      </w:r>
      <w:proofErr w:type="spellEnd"/>
      <w:r w:rsidRPr="0018697B">
        <w:rPr>
          <w:rFonts w:ascii="Times New Roman" w:hAnsi="Times New Roman" w:cs="Times New Roman"/>
          <w:sz w:val="24"/>
          <w:szCs w:val="24"/>
        </w:rPr>
        <w:t xml:space="preserve"> altında puanlanan hastalar Nöroloji ve Psikiyatri Klinikleri uzman hekimlerince </w:t>
      </w:r>
      <w:proofErr w:type="spellStart"/>
      <w:r w:rsidRPr="0018697B">
        <w:rPr>
          <w:rFonts w:ascii="Times New Roman" w:hAnsi="Times New Roman" w:cs="Times New Roman"/>
          <w:sz w:val="24"/>
          <w:szCs w:val="24"/>
        </w:rPr>
        <w:t>demans</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varlığı</w:t>
      </w:r>
      <w:proofErr w:type="spellEnd"/>
      <w:r w:rsidRPr="0018697B">
        <w:rPr>
          <w:rFonts w:ascii="Times New Roman" w:hAnsi="Times New Roman" w:cs="Times New Roman"/>
          <w:sz w:val="24"/>
          <w:szCs w:val="24"/>
        </w:rPr>
        <w:t xml:space="preserve"> açısından yeniden </w:t>
      </w:r>
      <w:proofErr w:type="spellStart"/>
      <w:r w:rsidRPr="0018697B">
        <w:rPr>
          <w:rFonts w:ascii="Times New Roman" w:hAnsi="Times New Roman" w:cs="Times New Roman"/>
          <w:sz w:val="24"/>
          <w:szCs w:val="24"/>
        </w:rPr>
        <w:t>değerlendirilmiştir</w:t>
      </w:r>
      <w:proofErr w:type="spellEnd"/>
      <w:r w:rsidRPr="0018697B">
        <w:rPr>
          <w:rFonts w:ascii="Times New Roman" w:hAnsi="Times New Roman" w:cs="Times New Roman"/>
          <w:sz w:val="24"/>
          <w:szCs w:val="24"/>
        </w:rPr>
        <w:t xml:space="preserve">. DSM-IV tanı kriterlerine göre </w:t>
      </w:r>
      <w:proofErr w:type="spellStart"/>
      <w:r w:rsidRPr="0018697B">
        <w:rPr>
          <w:rFonts w:ascii="Times New Roman" w:hAnsi="Times New Roman" w:cs="Times New Roman"/>
          <w:sz w:val="24"/>
          <w:szCs w:val="24"/>
        </w:rPr>
        <w:t>demans</w:t>
      </w:r>
      <w:proofErr w:type="spellEnd"/>
      <w:r w:rsidRPr="0018697B">
        <w:rPr>
          <w:rFonts w:ascii="Times New Roman" w:hAnsi="Times New Roman" w:cs="Times New Roman"/>
          <w:sz w:val="24"/>
          <w:szCs w:val="24"/>
        </w:rPr>
        <w:t xml:space="preserve"> tanısı alanlar belirlendikten sonra; </w:t>
      </w:r>
      <w:proofErr w:type="spellStart"/>
      <w:r w:rsidRPr="0018697B">
        <w:rPr>
          <w:rFonts w:ascii="Times New Roman" w:hAnsi="Times New Roman" w:cs="Times New Roman"/>
          <w:sz w:val="24"/>
          <w:szCs w:val="24"/>
        </w:rPr>
        <w:t>çalışma</w:t>
      </w:r>
      <w:proofErr w:type="spellEnd"/>
      <w:r w:rsidRPr="0018697B">
        <w:rPr>
          <w:rFonts w:ascii="Times New Roman" w:hAnsi="Times New Roman" w:cs="Times New Roman"/>
          <w:sz w:val="24"/>
          <w:szCs w:val="24"/>
        </w:rPr>
        <w:t xml:space="preserve"> sonuçlarında </w:t>
      </w:r>
      <w:proofErr w:type="spellStart"/>
      <w:r w:rsidRPr="0018697B">
        <w:rPr>
          <w:rFonts w:ascii="Times New Roman" w:hAnsi="Times New Roman" w:cs="Times New Roman"/>
          <w:sz w:val="24"/>
          <w:szCs w:val="24"/>
        </w:rPr>
        <w:t>demans</w:t>
      </w:r>
      <w:proofErr w:type="spellEnd"/>
      <w:r w:rsidRPr="0018697B">
        <w:rPr>
          <w:rFonts w:ascii="Times New Roman" w:hAnsi="Times New Roman" w:cs="Times New Roman"/>
          <w:sz w:val="24"/>
          <w:szCs w:val="24"/>
        </w:rPr>
        <w:t xml:space="preserve"> görülme </w:t>
      </w:r>
      <w:proofErr w:type="spellStart"/>
      <w:r w:rsidRPr="0018697B">
        <w:rPr>
          <w:rFonts w:ascii="Times New Roman" w:hAnsi="Times New Roman" w:cs="Times New Roman"/>
          <w:sz w:val="24"/>
          <w:szCs w:val="24"/>
        </w:rPr>
        <w:t>sıklığı</w:t>
      </w:r>
      <w:proofErr w:type="spellEnd"/>
      <w:r w:rsidRPr="0018697B">
        <w:rPr>
          <w:rFonts w:ascii="Times New Roman" w:hAnsi="Times New Roman" w:cs="Times New Roman"/>
          <w:sz w:val="24"/>
          <w:szCs w:val="24"/>
        </w:rPr>
        <w:t xml:space="preserve"> % 10,9 olarak </w:t>
      </w:r>
      <w:proofErr w:type="spellStart"/>
      <w:r w:rsidRPr="0018697B">
        <w:rPr>
          <w:rFonts w:ascii="Times New Roman" w:hAnsi="Times New Roman" w:cs="Times New Roman"/>
          <w:sz w:val="24"/>
          <w:szCs w:val="24"/>
        </w:rPr>
        <w:t>bulunmuştur</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Yaşın</w:t>
      </w:r>
      <w:proofErr w:type="spellEnd"/>
      <w:r w:rsidRPr="0018697B">
        <w:rPr>
          <w:rFonts w:ascii="Times New Roman" w:hAnsi="Times New Roman" w:cs="Times New Roman"/>
          <w:sz w:val="24"/>
          <w:szCs w:val="24"/>
        </w:rPr>
        <w:t xml:space="preserve"> ilerlemesiyle </w:t>
      </w:r>
      <w:proofErr w:type="spellStart"/>
      <w:r w:rsidRPr="0018697B">
        <w:rPr>
          <w:rFonts w:ascii="Times New Roman" w:hAnsi="Times New Roman" w:cs="Times New Roman"/>
          <w:sz w:val="24"/>
          <w:szCs w:val="24"/>
        </w:rPr>
        <w:t>demans</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gelişme</w:t>
      </w:r>
      <w:proofErr w:type="spellEnd"/>
      <w:r w:rsidRPr="0018697B">
        <w:rPr>
          <w:rFonts w:ascii="Times New Roman" w:hAnsi="Times New Roman" w:cs="Times New Roman"/>
          <w:sz w:val="24"/>
          <w:szCs w:val="24"/>
        </w:rPr>
        <w:t xml:space="preserve"> riski artmaktadır. Elde edilen veriler kadınların, bekar olarak hayatını sürdürmekte olanların ve gelir düzeyi kötü olan </w:t>
      </w:r>
      <w:proofErr w:type="spellStart"/>
      <w:r w:rsidRPr="0018697B">
        <w:rPr>
          <w:rFonts w:ascii="Times New Roman" w:hAnsi="Times New Roman" w:cs="Times New Roman"/>
          <w:sz w:val="24"/>
          <w:szCs w:val="24"/>
        </w:rPr>
        <w:t>kişilerin</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demans</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gelişimi</w:t>
      </w:r>
      <w:proofErr w:type="spellEnd"/>
      <w:r w:rsidRPr="0018697B">
        <w:rPr>
          <w:rFonts w:ascii="Times New Roman" w:hAnsi="Times New Roman" w:cs="Times New Roman"/>
          <w:sz w:val="24"/>
          <w:szCs w:val="24"/>
        </w:rPr>
        <w:t xml:space="preserve"> riski </w:t>
      </w:r>
      <w:proofErr w:type="spellStart"/>
      <w:r w:rsidRPr="0018697B">
        <w:rPr>
          <w:rFonts w:ascii="Times New Roman" w:hAnsi="Times New Roman" w:cs="Times New Roman"/>
          <w:sz w:val="24"/>
          <w:szCs w:val="24"/>
        </w:rPr>
        <w:t>taşıdıklarını</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göstermiştir</w:t>
      </w:r>
      <w:proofErr w:type="spellEnd"/>
      <w:r w:rsidRPr="0018697B">
        <w:rPr>
          <w:rFonts w:ascii="Times New Roman" w:hAnsi="Times New Roman" w:cs="Times New Roman"/>
          <w:sz w:val="24"/>
          <w:szCs w:val="24"/>
        </w:rPr>
        <w:t xml:space="preserve">. </w:t>
      </w:r>
    </w:p>
    <w:p w14:paraId="3D6E04D0" w14:textId="77777777" w:rsidR="00B80963" w:rsidRPr="0018697B" w:rsidRDefault="00B80963" w:rsidP="0018697B">
      <w:pPr>
        <w:widowControl w:val="0"/>
        <w:autoSpaceDE w:val="0"/>
        <w:autoSpaceDN w:val="0"/>
        <w:adjustRightInd w:val="0"/>
        <w:spacing w:after="240"/>
        <w:jc w:val="both"/>
        <w:rPr>
          <w:rFonts w:ascii="Times New Roman" w:hAnsi="Times New Roman" w:cs="Times New Roman"/>
          <w:sz w:val="24"/>
          <w:szCs w:val="24"/>
        </w:rPr>
      </w:pPr>
      <w:r w:rsidRPr="0018697B">
        <w:rPr>
          <w:rFonts w:ascii="Times New Roman" w:hAnsi="Times New Roman" w:cs="Times New Roman"/>
          <w:sz w:val="24"/>
          <w:szCs w:val="24"/>
        </w:rPr>
        <w:t xml:space="preserve">Dinar Belediye </w:t>
      </w:r>
      <w:proofErr w:type="spellStart"/>
      <w:r w:rsidRPr="0018697B">
        <w:rPr>
          <w:rFonts w:ascii="Times New Roman" w:hAnsi="Times New Roman" w:cs="Times New Roman"/>
          <w:sz w:val="24"/>
          <w:szCs w:val="24"/>
        </w:rPr>
        <w:t>Başkanlığı</w:t>
      </w:r>
      <w:proofErr w:type="spellEnd"/>
      <w:r w:rsidRPr="0018697B">
        <w:rPr>
          <w:rFonts w:ascii="Times New Roman" w:hAnsi="Times New Roman" w:cs="Times New Roman"/>
          <w:sz w:val="24"/>
          <w:szCs w:val="24"/>
        </w:rPr>
        <w:t xml:space="preserve"> bilimsel </w:t>
      </w:r>
      <w:proofErr w:type="spellStart"/>
      <w:r w:rsidRPr="0018697B">
        <w:rPr>
          <w:rFonts w:ascii="Times New Roman" w:hAnsi="Times New Roman" w:cs="Times New Roman"/>
          <w:sz w:val="24"/>
          <w:szCs w:val="24"/>
        </w:rPr>
        <w:t>araştırmanın</w:t>
      </w:r>
      <w:proofErr w:type="spellEnd"/>
      <w:r w:rsidRPr="0018697B">
        <w:rPr>
          <w:rFonts w:ascii="Times New Roman" w:hAnsi="Times New Roman" w:cs="Times New Roman"/>
          <w:sz w:val="24"/>
          <w:szCs w:val="24"/>
        </w:rPr>
        <w:t xml:space="preserve"> sonuçları neticesinde ilçedeki </w:t>
      </w:r>
      <w:proofErr w:type="spellStart"/>
      <w:r w:rsidRPr="0018697B">
        <w:rPr>
          <w:rFonts w:ascii="Times New Roman" w:hAnsi="Times New Roman" w:cs="Times New Roman"/>
          <w:sz w:val="24"/>
          <w:szCs w:val="24"/>
        </w:rPr>
        <w:t>Demanslı</w:t>
      </w:r>
      <w:proofErr w:type="spellEnd"/>
      <w:r w:rsidRPr="0018697B">
        <w:rPr>
          <w:rFonts w:ascii="Times New Roman" w:hAnsi="Times New Roman" w:cs="Times New Roman"/>
          <w:sz w:val="24"/>
          <w:szCs w:val="24"/>
        </w:rPr>
        <w:t xml:space="preserve"> hastaların </w:t>
      </w:r>
      <w:proofErr w:type="spellStart"/>
      <w:r w:rsidRPr="0018697B">
        <w:rPr>
          <w:rFonts w:ascii="Times New Roman" w:hAnsi="Times New Roman" w:cs="Times New Roman"/>
          <w:sz w:val="24"/>
          <w:szCs w:val="24"/>
        </w:rPr>
        <w:t>sıklığından</w:t>
      </w:r>
      <w:proofErr w:type="spellEnd"/>
      <w:r w:rsidRPr="0018697B">
        <w:rPr>
          <w:rFonts w:ascii="Times New Roman" w:hAnsi="Times New Roman" w:cs="Times New Roman"/>
          <w:sz w:val="24"/>
          <w:szCs w:val="24"/>
        </w:rPr>
        <w:t xml:space="preserve"> dolayı Prof. Dr. </w:t>
      </w:r>
      <w:proofErr w:type="spellStart"/>
      <w:r w:rsidRPr="0018697B">
        <w:rPr>
          <w:rFonts w:ascii="Times New Roman" w:hAnsi="Times New Roman" w:cs="Times New Roman"/>
          <w:sz w:val="24"/>
          <w:szCs w:val="24"/>
        </w:rPr>
        <w:t>İsmail</w:t>
      </w:r>
      <w:proofErr w:type="spellEnd"/>
      <w:r w:rsidRPr="0018697B">
        <w:rPr>
          <w:rFonts w:ascii="Times New Roman" w:hAnsi="Times New Roman" w:cs="Times New Roman"/>
          <w:sz w:val="24"/>
          <w:szCs w:val="24"/>
        </w:rPr>
        <w:t xml:space="preserve"> Tufan tarafından hazırlanan “Dinar Belediyesi </w:t>
      </w:r>
      <w:proofErr w:type="spellStart"/>
      <w:r w:rsidRPr="0018697B">
        <w:rPr>
          <w:rFonts w:ascii="Times New Roman" w:hAnsi="Times New Roman" w:cs="Times New Roman"/>
          <w:sz w:val="24"/>
          <w:szCs w:val="24"/>
        </w:rPr>
        <w:t>Demans</w:t>
      </w:r>
      <w:proofErr w:type="spellEnd"/>
      <w:r w:rsidRPr="0018697B">
        <w:rPr>
          <w:rFonts w:ascii="Times New Roman" w:hAnsi="Times New Roman" w:cs="Times New Roman"/>
          <w:sz w:val="24"/>
          <w:szCs w:val="24"/>
        </w:rPr>
        <w:t xml:space="preserve"> Mobil Servis Hane Gözlem” formu ile birlikte; ilçedeki hastalar üzerinde bir dizi </w:t>
      </w:r>
      <w:proofErr w:type="spellStart"/>
      <w:r w:rsidRPr="0018697B">
        <w:rPr>
          <w:rFonts w:ascii="Times New Roman" w:hAnsi="Times New Roman" w:cs="Times New Roman"/>
          <w:sz w:val="24"/>
          <w:szCs w:val="24"/>
        </w:rPr>
        <w:t>çalışmalar</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yapılmıs</w:t>
      </w:r>
      <w:proofErr w:type="spellEnd"/>
      <w:r w:rsidRPr="0018697B">
        <w:rPr>
          <w:rFonts w:ascii="Times New Roman" w:hAnsi="Times New Roman" w:cs="Times New Roman"/>
          <w:sz w:val="24"/>
          <w:szCs w:val="24"/>
        </w:rPr>
        <w:t xml:space="preserve">̧ ve </w:t>
      </w:r>
      <w:proofErr w:type="spellStart"/>
      <w:r w:rsidRPr="0018697B">
        <w:rPr>
          <w:rFonts w:ascii="Times New Roman" w:hAnsi="Times New Roman" w:cs="Times New Roman"/>
          <w:sz w:val="24"/>
          <w:szCs w:val="24"/>
        </w:rPr>
        <w:t>çalışmanın</w:t>
      </w:r>
      <w:proofErr w:type="spellEnd"/>
      <w:r w:rsidRPr="0018697B">
        <w:rPr>
          <w:rFonts w:ascii="Times New Roman" w:hAnsi="Times New Roman" w:cs="Times New Roman"/>
          <w:sz w:val="24"/>
          <w:szCs w:val="24"/>
        </w:rPr>
        <w:t xml:space="preserve"> sonuçlarına göre ilgili </w:t>
      </w:r>
      <w:proofErr w:type="spellStart"/>
      <w:r w:rsidRPr="0018697B">
        <w:rPr>
          <w:rFonts w:ascii="Times New Roman" w:hAnsi="Times New Roman" w:cs="Times New Roman"/>
          <w:sz w:val="24"/>
          <w:szCs w:val="24"/>
        </w:rPr>
        <w:t>vatandaşlara</w:t>
      </w:r>
      <w:proofErr w:type="spellEnd"/>
      <w:r w:rsidRPr="0018697B">
        <w:rPr>
          <w:rFonts w:ascii="Times New Roman" w:hAnsi="Times New Roman" w:cs="Times New Roman"/>
          <w:sz w:val="24"/>
          <w:szCs w:val="24"/>
        </w:rPr>
        <w:t xml:space="preserve"> gerekli hizmetler </w:t>
      </w:r>
      <w:proofErr w:type="spellStart"/>
      <w:r w:rsidRPr="0018697B">
        <w:rPr>
          <w:rFonts w:ascii="Times New Roman" w:hAnsi="Times New Roman" w:cs="Times New Roman"/>
          <w:sz w:val="24"/>
          <w:szCs w:val="24"/>
        </w:rPr>
        <w:t>götürülmüştür</w:t>
      </w:r>
      <w:proofErr w:type="spellEnd"/>
      <w:r w:rsidRPr="0018697B">
        <w:rPr>
          <w:rFonts w:ascii="Times New Roman" w:hAnsi="Times New Roman" w:cs="Times New Roman"/>
          <w:sz w:val="24"/>
          <w:szCs w:val="24"/>
        </w:rPr>
        <w:t xml:space="preserve">. Yeni hasta kayıtları geldikçe, verilen hizmetler </w:t>
      </w:r>
      <w:proofErr w:type="spellStart"/>
      <w:r w:rsidRPr="0018697B">
        <w:rPr>
          <w:rFonts w:ascii="Times New Roman" w:hAnsi="Times New Roman" w:cs="Times New Roman"/>
          <w:sz w:val="24"/>
          <w:szCs w:val="24"/>
        </w:rPr>
        <w:t>farklılaşarak</w:t>
      </w:r>
      <w:proofErr w:type="spellEnd"/>
      <w:r w:rsidRPr="0018697B">
        <w:rPr>
          <w:rFonts w:ascii="Times New Roman" w:hAnsi="Times New Roman" w:cs="Times New Roman"/>
          <w:sz w:val="24"/>
          <w:szCs w:val="24"/>
        </w:rPr>
        <w:t xml:space="preserve"> devam etmektedir. </w:t>
      </w:r>
      <w:proofErr w:type="spellStart"/>
      <w:r w:rsidRPr="0018697B">
        <w:rPr>
          <w:rFonts w:ascii="Times New Roman" w:hAnsi="Times New Roman" w:cs="Times New Roman"/>
          <w:sz w:val="24"/>
          <w:szCs w:val="24"/>
        </w:rPr>
        <w:t>Demans</w:t>
      </w:r>
      <w:proofErr w:type="spellEnd"/>
      <w:r w:rsidRPr="0018697B">
        <w:rPr>
          <w:rFonts w:ascii="Times New Roman" w:hAnsi="Times New Roman" w:cs="Times New Roman"/>
          <w:sz w:val="24"/>
          <w:szCs w:val="24"/>
        </w:rPr>
        <w:t xml:space="preserve"> Mobil Servisin amacı </w:t>
      </w:r>
      <w:proofErr w:type="spellStart"/>
      <w:r w:rsidRPr="0018697B">
        <w:rPr>
          <w:rFonts w:ascii="Times New Roman" w:hAnsi="Times New Roman" w:cs="Times New Roman"/>
          <w:sz w:val="24"/>
          <w:szCs w:val="24"/>
        </w:rPr>
        <w:t>Demans</w:t>
      </w:r>
      <w:proofErr w:type="spellEnd"/>
      <w:r w:rsidRPr="0018697B">
        <w:rPr>
          <w:rFonts w:ascii="Times New Roman" w:hAnsi="Times New Roman" w:cs="Times New Roman"/>
          <w:sz w:val="24"/>
          <w:szCs w:val="24"/>
        </w:rPr>
        <w:t xml:space="preserve"> ve Alzheimer </w:t>
      </w:r>
      <w:proofErr w:type="spellStart"/>
      <w:r w:rsidRPr="0018697B">
        <w:rPr>
          <w:rFonts w:ascii="Times New Roman" w:hAnsi="Times New Roman" w:cs="Times New Roman"/>
          <w:sz w:val="24"/>
          <w:szCs w:val="24"/>
        </w:rPr>
        <w:t>hastalığı</w:t>
      </w:r>
      <w:proofErr w:type="spellEnd"/>
      <w:r w:rsidRPr="0018697B">
        <w:rPr>
          <w:rFonts w:ascii="Times New Roman" w:hAnsi="Times New Roman" w:cs="Times New Roman"/>
          <w:sz w:val="24"/>
          <w:szCs w:val="24"/>
        </w:rPr>
        <w:t xml:space="preserve"> hakkında toplumu bilinçlendirmek, bakım veren </w:t>
      </w:r>
      <w:proofErr w:type="spellStart"/>
      <w:r w:rsidRPr="0018697B">
        <w:rPr>
          <w:rFonts w:ascii="Times New Roman" w:hAnsi="Times New Roman" w:cs="Times New Roman"/>
          <w:sz w:val="24"/>
          <w:szCs w:val="24"/>
        </w:rPr>
        <w:t>kişiye</w:t>
      </w:r>
      <w:proofErr w:type="spellEnd"/>
      <w:r w:rsidRPr="0018697B">
        <w:rPr>
          <w:rFonts w:ascii="Times New Roman" w:hAnsi="Times New Roman" w:cs="Times New Roman"/>
          <w:sz w:val="24"/>
          <w:szCs w:val="24"/>
        </w:rPr>
        <w:t xml:space="preserve"> gerekli </w:t>
      </w:r>
      <w:proofErr w:type="spellStart"/>
      <w:r w:rsidRPr="0018697B">
        <w:rPr>
          <w:rFonts w:ascii="Times New Roman" w:hAnsi="Times New Roman" w:cs="Times New Roman"/>
          <w:sz w:val="24"/>
          <w:szCs w:val="24"/>
        </w:rPr>
        <w:t>eğitimleri</w:t>
      </w:r>
      <w:proofErr w:type="spellEnd"/>
      <w:r w:rsidRPr="0018697B">
        <w:rPr>
          <w:rFonts w:ascii="Times New Roman" w:hAnsi="Times New Roman" w:cs="Times New Roman"/>
          <w:sz w:val="24"/>
          <w:szCs w:val="24"/>
        </w:rPr>
        <w:t xml:space="preserve"> vermek, hastayı takip eden nöroloji uzmanı ile </w:t>
      </w:r>
      <w:proofErr w:type="spellStart"/>
      <w:r w:rsidRPr="0018697B">
        <w:rPr>
          <w:rFonts w:ascii="Times New Roman" w:hAnsi="Times New Roman" w:cs="Times New Roman"/>
          <w:sz w:val="24"/>
          <w:szCs w:val="24"/>
        </w:rPr>
        <w:t>iletişimde</w:t>
      </w:r>
      <w:proofErr w:type="spellEnd"/>
      <w:r w:rsidRPr="0018697B">
        <w:rPr>
          <w:rFonts w:ascii="Times New Roman" w:hAnsi="Times New Roman" w:cs="Times New Roman"/>
          <w:sz w:val="24"/>
          <w:szCs w:val="24"/>
        </w:rPr>
        <w:t xml:space="preserve"> olarak koordineli bir </w:t>
      </w:r>
      <w:proofErr w:type="spellStart"/>
      <w:r w:rsidRPr="0018697B">
        <w:rPr>
          <w:rFonts w:ascii="Times New Roman" w:hAnsi="Times New Roman" w:cs="Times New Roman"/>
          <w:sz w:val="24"/>
          <w:szCs w:val="24"/>
        </w:rPr>
        <w:t>şekilde</w:t>
      </w:r>
      <w:proofErr w:type="spellEnd"/>
      <w:r w:rsidRPr="0018697B">
        <w:rPr>
          <w:rFonts w:ascii="Times New Roman" w:hAnsi="Times New Roman" w:cs="Times New Roman"/>
          <w:sz w:val="24"/>
          <w:szCs w:val="24"/>
        </w:rPr>
        <w:t xml:space="preserve"> takibini </w:t>
      </w:r>
      <w:proofErr w:type="spellStart"/>
      <w:r w:rsidRPr="0018697B">
        <w:rPr>
          <w:rFonts w:ascii="Times New Roman" w:hAnsi="Times New Roman" w:cs="Times New Roman"/>
          <w:sz w:val="24"/>
          <w:szCs w:val="24"/>
        </w:rPr>
        <w:t>sağlamaktır</w:t>
      </w:r>
      <w:proofErr w:type="spellEnd"/>
      <w:r w:rsidRPr="0018697B">
        <w:rPr>
          <w:rFonts w:ascii="Times New Roman" w:hAnsi="Times New Roman" w:cs="Times New Roman"/>
          <w:sz w:val="24"/>
          <w:szCs w:val="24"/>
        </w:rPr>
        <w:t xml:space="preserve">. </w:t>
      </w:r>
    </w:p>
    <w:p w14:paraId="40BB7355" w14:textId="77777777" w:rsidR="00B80963" w:rsidRPr="0018697B" w:rsidRDefault="00B80963" w:rsidP="0018697B">
      <w:pPr>
        <w:widowControl w:val="0"/>
        <w:autoSpaceDE w:val="0"/>
        <w:autoSpaceDN w:val="0"/>
        <w:adjustRightInd w:val="0"/>
        <w:spacing w:after="240"/>
        <w:jc w:val="both"/>
        <w:rPr>
          <w:rFonts w:ascii="Times New Roman" w:hAnsi="Times New Roman" w:cs="Times New Roman"/>
          <w:sz w:val="24"/>
          <w:szCs w:val="24"/>
        </w:rPr>
      </w:pPr>
      <w:r w:rsidRPr="0018697B">
        <w:rPr>
          <w:rFonts w:ascii="Times New Roman" w:hAnsi="Times New Roman" w:cs="Times New Roman"/>
          <w:sz w:val="24"/>
          <w:szCs w:val="24"/>
        </w:rPr>
        <w:lastRenderedPageBreak/>
        <w:t xml:space="preserve">Sistem Dinar Belediyesinin Uygulamalı </w:t>
      </w:r>
      <w:proofErr w:type="spellStart"/>
      <w:r w:rsidRPr="0018697B">
        <w:rPr>
          <w:rFonts w:ascii="Times New Roman" w:hAnsi="Times New Roman" w:cs="Times New Roman"/>
          <w:sz w:val="24"/>
          <w:szCs w:val="24"/>
        </w:rPr>
        <w:t>Gerontoloji</w:t>
      </w:r>
      <w:proofErr w:type="spellEnd"/>
      <w:r w:rsidRPr="0018697B">
        <w:rPr>
          <w:rFonts w:ascii="Times New Roman" w:hAnsi="Times New Roman" w:cs="Times New Roman"/>
          <w:sz w:val="24"/>
          <w:szCs w:val="24"/>
        </w:rPr>
        <w:t xml:space="preserve"> Hizmetlerine aile yakınının </w:t>
      </w:r>
      <w:proofErr w:type="spellStart"/>
      <w:r w:rsidRPr="0018697B">
        <w:rPr>
          <w:rFonts w:ascii="Times New Roman" w:hAnsi="Times New Roman" w:cs="Times New Roman"/>
          <w:sz w:val="24"/>
          <w:szCs w:val="24"/>
        </w:rPr>
        <w:t>şahsen</w:t>
      </w:r>
      <w:proofErr w:type="spellEnd"/>
      <w:r w:rsidRPr="0018697B">
        <w:rPr>
          <w:rFonts w:ascii="Times New Roman" w:hAnsi="Times New Roman" w:cs="Times New Roman"/>
          <w:sz w:val="24"/>
          <w:szCs w:val="24"/>
        </w:rPr>
        <w:t xml:space="preserve"> gelmesi ya da halka duyurulan telefon numarasını araması ile ilerlemektedir. </w:t>
      </w:r>
      <w:proofErr w:type="spellStart"/>
      <w:r w:rsidRPr="0018697B">
        <w:rPr>
          <w:rFonts w:ascii="Times New Roman" w:hAnsi="Times New Roman" w:cs="Times New Roman"/>
          <w:sz w:val="24"/>
          <w:szCs w:val="24"/>
        </w:rPr>
        <w:t>Demans</w:t>
      </w:r>
      <w:proofErr w:type="spellEnd"/>
      <w:r w:rsidRPr="0018697B">
        <w:rPr>
          <w:rFonts w:ascii="Times New Roman" w:hAnsi="Times New Roman" w:cs="Times New Roman"/>
          <w:sz w:val="24"/>
          <w:szCs w:val="24"/>
        </w:rPr>
        <w:t xml:space="preserve"> Mobil Servis hizmetine </w:t>
      </w:r>
      <w:proofErr w:type="spellStart"/>
      <w:r w:rsidRPr="0018697B">
        <w:rPr>
          <w:rFonts w:ascii="Times New Roman" w:hAnsi="Times New Roman" w:cs="Times New Roman"/>
          <w:sz w:val="24"/>
          <w:szCs w:val="24"/>
        </w:rPr>
        <w:t>şuan</w:t>
      </w:r>
      <w:proofErr w:type="spellEnd"/>
      <w:r w:rsidRPr="0018697B">
        <w:rPr>
          <w:rFonts w:ascii="Times New Roman" w:hAnsi="Times New Roman" w:cs="Times New Roman"/>
          <w:sz w:val="24"/>
          <w:szCs w:val="24"/>
        </w:rPr>
        <w:t xml:space="preserve"> kayıtlı (11.06.2018) 64 hasta sürekli olarak takip edilmektedir, hastaların 19’unu erkekler </w:t>
      </w:r>
      <w:proofErr w:type="spellStart"/>
      <w:r w:rsidRPr="0018697B">
        <w:rPr>
          <w:rFonts w:ascii="Times New Roman" w:hAnsi="Times New Roman" w:cs="Times New Roman"/>
          <w:sz w:val="24"/>
          <w:szCs w:val="24"/>
        </w:rPr>
        <w:t>oluştururken</w:t>
      </w:r>
      <w:proofErr w:type="spellEnd"/>
      <w:r w:rsidRPr="0018697B">
        <w:rPr>
          <w:rFonts w:ascii="Times New Roman" w:hAnsi="Times New Roman" w:cs="Times New Roman"/>
          <w:sz w:val="24"/>
          <w:szCs w:val="24"/>
        </w:rPr>
        <w:t xml:space="preserve"> 45’i kadın hastalardan </w:t>
      </w:r>
      <w:proofErr w:type="spellStart"/>
      <w:r w:rsidRPr="0018697B">
        <w:rPr>
          <w:rFonts w:ascii="Times New Roman" w:hAnsi="Times New Roman" w:cs="Times New Roman"/>
          <w:sz w:val="24"/>
          <w:szCs w:val="24"/>
        </w:rPr>
        <w:t>oluşmaktadır</w:t>
      </w:r>
      <w:proofErr w:type="spellEnd"/>
      <w:r w:rsidRPr="0018697B">
        <w:rPr>
          <w:rFonts w:ascii="Times New Roman" w:hAnsi="Times New Roman" w:cs="Times New Roman"/>
          <w:sz w:val="24"/>
          <w:szCs w:val="24"/>
        </w:rPr>
        <w:t xml:space="preserve">. Dinar’da bulunan hastaların 4 tanesi ilçedeki huzurevinde kalmakta ve orada bakımı yapılmaktayken, 3 tanesine özel bakıcı tarafından bakım verilmekte ve 57 tanesine ise aile bireyleri tarafından bakılmaktadır. </w:t>
      </w:r>
    </w:p>
    <w:p w14:paraId="72446090" w14:textId="77777777" w:rsidR="00B80963" w:rsidRPr="0018697B" w:rsidRDefault="00B80963" w:rsidP="0018697B">
      <w:pPr>
        <w:widowControl w:val="0"/>
        <w:autoSpaceDE w:val="0"/>
        <w:autoSpaceDN w:val="0"/>
        <w:adjustRightInd w:val="0"/>
        <w:spacing w:after="240"/>
        <w:jc w:val="both"/>
        <w:rPr>
          <w:rFonts w:ascii="Times New Roman" w:hAnsi="Times New Roman" w:cs="Times New Roman"/>
          <w:sz w:val="24"/>
          <w:szCs w:val="24"/>
        </w:rPr>
      </w:pPr>
      <w:proofErr w:type="spellStart"/>
      <w:r w:rsidRPr="0018697B">
        <w:rPr>
          <w:rFonts w:ascii="Times New Roman" w:hAnsi="Times New Roman" w:cs="Times New Roman"/>
          <w:sz w:val="24"/>
          <w:szCs w:val="24"/>
        </w:rPr>
        <w:t>Çalışmada</w:t>
      </w:r>
      <w:proofErr w:type="spellEnd"/>
      <w:r w:rsidRPr="0018697B">
        <w:rPr>
          <w:rFonts w:ascii="Times New Roman" w:hAnsi="Times New Roman" w:cs="Times New Roman"/>
          <w:sz w:val="24"/>
          <w:szCs w:val="24"/>
        </w:rPr>
        <w:t xml:space="preserve"> elde edilen en önemli sonuçlardan bazıları, hastalara bakım verenlerin tamamının (huzur evinde kalanlar hariç) kadın olması, hastalık hakkında bilgi edinmekte zorluk çekmeleri, </w:t>
      </w:r>
      <w:proofErr w:type="spellStart"/>
      <w:r w:rsidRPr="0018697B">
        <w:rPr>
          <w:rFonts w:ascii="Times New Roman" w:hAnsi="Times New Roman" w:cs="Times New Roman"/>
          <w:sz w:val="24"/>
          <w:szCs w:val="24"/>
        </w:rPr>
        <w:t>hastalığın</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ilerleyişi</w:t>
      </w:r>
      <w:proofErr w:type="spellEnd"/>
      <w:r w:rsidRPr="0018697B">
        <w:rPr>
          <w:rFonts w:ascii="Times New Roman" w:hAnsi="Times New Roman" w:cs="Times New Roman"/>
          <w:sz w:val="24"/>
          <w:szCs w:val="24"/>
        </w:rPr>
        <w:t xml:space="preserve"> ile ilgili kendilerinin neler </w:t>
      </w:r>
      <w:proofErr w:type="spellStart"/>
      <w:r w:rsidRPr="0018697B">
        <w:rPr>
          <w:rFonts w:ascii="Times New Roman" w:hAnsi="Times New Roman" w:cs="Times New Roman"/>
          <w:sz w:val="24"/>
          <w:szCs w:val="24"/>
        </w:rPr>
        <w:t>beklediği</w:t>
      </w:r>
      <w:proofErr w:type="spellEnd"/>
      <w:r w:rsidRPr="0018697B">
        <w:rPr>
          <w:rFonts w:ascii="Times New Roman" w:hAnsi="Times New Roman" w:cs="Times New Roman"/>
          <w:sz w:val="24"/>
          <w:szCs w:val="24"/>
        </w:rPr>
        <w:t xml:space="preserve"> konusunda </w:t>
      </w:r>
      <w:proofErr w:type="spellStart"/>
      <w:r w:rsidRPr="0018697B">
        <w:rPr>
          <w:rFonts w:ascii="Times New Roman" w:hAnsi="Times New Roman" w:cs="Times New Roman"/>
          <w:sz w:val="24"/>
          <w:szCs w:val="24"/>
        </w:rPr>
        <w:t>endişe</w:t>
      </w:r>
      <w:proofErr w:type="spellEnd"/>
      <w:r w:rsidRPr="0018697B">
        <w:rPr>
          <w:rFonts w:ascii="Times New Roman" w:hAnsi="Times New Roman" w:cs="Times New Roman"/>
          <w:sz w:val="24"/>
          <w:szCs w:val="24"/>
        </w:rPr>
        <w:t xml:space="preserve"> ve korku içerisinde olmaları önemli bazı bulgulardandır. </w:t>
      </w:r>
    </w:p>
    <w:p w14:paraId="4439689A" w14:textId="77777777" w:rsidR="00B80963" w:rsidRPr="0018697B" w:rsidRDefault="00B80963" w:rsidP="0018697B">
      <w:pPr>
        <w:widowControl w:val="0"/>
        <w:autoSpaceDE w:val="0"/>
        <w:autoSpaceDN w:val="0"/>
        <w:adjustRightInd w:val="0"/>
        <w:spacing w:after="240"/>
        <w:jc w:val="both"/>
        <w:rPr>
          <w:rFonts w:ascii="Times New Roman" w:hAnsi="Times New Roman" w:cs="Times New Roman"/>
          <w:sz w:val="24"/>
          <w:szCs w:val="24"/>
        </w:rPr>
      </w:pPr>
      <w:r w:rsidRPr="0018697B">
        <w:rPr>
          <w:rFonts w:ascii="Times New Roman" w:hAnsi="Times New Roman" w:cs="Times New Roman"/>
          <w:sz w:val="24"/>
          <w:szCs w:val="24"/>
        </w:rPr>
        <w:t xml:space="preserve">Sonuç olarak ülkemizde artık </w:t>
      </w:r>
      <w:proofErr w:type="spellStart"/>
      <w:r w:rsidRPr="0018697B">
        <w:rPr>
          <w:rFonts w:ascii="Times New Roman" w:hAnsi="Times New Roman" w:cs="Times New Roman"/>
          <w:sz w:val="24"/>
          <w:szCs w:val="24"/>
        </w:rPr>
        <w:t>gerontolog</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mesleğini</w:t>
      </w:r>
      <w:proofErr w:type="spellEnd"/>
      <w:r w:rsidRPr="0018697B">
        <w:rPr>
          <w:rFonts w:ascii="Times New Roman" w:hAnsi="Times New Roman" w:cs="Times New Roman"/>
          <w:sz w:val="24"/>
          <w:szCs w:val="24"/>
        </w:rPr>
        <w:t xml:space="preserve"> icra eden kalifiyeli personel bulunmaktadır, </w:t>
      </w:r>
      <w:proofErr w:type="spellStart"/>
      <w:r w:rsidRPr="0018697B">
        <w:rPr>
          <w:rFonts w:ascii="Times New Roman" w:hAnsi="Times New Roman" w:cs="Times New Roman"/>
          <w:sz w:val="24"/>
          <w:szCs w:val="24"/>
        </w:rPr>
        <w:t>yaşlıya</w:t>
      </w:r>
      <w:proofErr w:type="spellEnd"/>
      <w:r w:rsidRPr="0018697B">
        <w:rPr>
          <w:rFonts w:ascii="Times New Roman" w:hAnsi="Times New Roman" w:cs="Times New Roman"/>
          <w:sz w:val="24"/>
          <w:szCs w:val="24"/>
        </w:rPr>
        <w:t xml:space="preserve"> dair her belediye kendisinin </w:t>
      </w:r>
      <w:proofErr w:type="spellStart"/>
      <w:r w:rsidRPr="0018697B">
        <w:rPr>
          <w:rFonts w:ascii="Times New Roman" w:hAnsi="Times New Roman" w:cs="Times New Roman"/>
          <w:sz w:val="24"/>
          <w:szCs w:val="24"/>
        </w:rPr>
        <w:t>yaşlılık</w:t>
      </w:r>
      <w:proofErr w:type="spellEnd"/>
      <w:r w:rsidRPr="0018697B">
        <w:rPr>
          <w:rFonts w:ascii="Times New Roman" w:hAnsi="Times New Roman" w:cs="Times New Roman"/>
          <w:sz w:val="24"/>
          <w:szCs w:val="24"/>
        </w:rPr>
        <w:t xml:space="preserve"> hizmetlerinden </w:t>
      </w:r>
      <w:proofErr w:type="spellStart"/>
      <w:r w:rsidRPr="0018697B">
        <w:rPr>
          <w:rFonts w:ascii="Times New Roman" w:hAnsi="Times New Roman" w:cs="Times New Roman"/>
          <w:sz w:val="24"/>
          <w:szCs w:val="24"/>
        </w:rPr>
        <w:t>anladığı</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çalışmaya</w:t>
      </w:r>
      <w:proofErr w:type="spellEnd"/>
      <w:r w:rsidRPr="0018697B">
        <w:rPr>
          <w:rFonts w:ascii="Times New Roman" w:hAnsi="Times New Roman" w:cs="Times New Roman"/>
          <w:sz w:val="24"/>
          <w:szCs w:val="24"/>
        </w:rPr>
        <w:t xml:space="preserve"> göre bir </w:t>
      </w:r>
      <w:proofErr w:type="spellStart"/>
      <w:r w:rsidRPr="0018697B">
        <w:rPr>
          <w:rFonts w:ascii="Times New Roman" w:hAnsi="Times New Roman" w:cs="Times New Roman"/>
          <w:sz w:val="24"/>
          <w:szCs w:val="24"/>
        </w:rPr>
        <w:t>girişim</w:t>
      </w:r>
      <w:proofErr w:type="spellEnd"/>
      <w:r w:rsidRPr="0018697B">
        <w:rPr>
          <w:rFonts w:ascii="Times New Roman" w:hAnsi="Times New Roman" w:cs="Times New Roman"/>
          <w:sz w:val="24"/>
          <w:szCs w:val="24"/>
        </w:rPr>
        <w:t xml:space="preserve"> içerisindedirler; bunlar zaman </w:t>
      </w:r>
      <w:proofErr w:type="spellStart"/>
      <w:r w:rsidRPr="0018697B">
        <w:rPr>
          <w:rFonts w:ascii="Times New Roman" w:hAnsi="Times New Roman" w:cs="Times New Roman"/>
          <w:sz w:val="24"/>
          <w:szCs w:val="24"/>
        </w:rPr>
        <w:t>zaman</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yaşlının</w:t>
      </w:r>
      <w:proofErr w:type="spellEnd"/>
      <w:r w:rsidRPr="0018697B">
        <w:rPr>
          <w:rFonts w:ascii="Times New Roman" w:hAnsi="Times New Roman" w:cs="Times New Roman"/>
          <w:sz w:val="24"/>
          <w:szCs w:val="24"/>
        </w:rPr>
        <w:t xml:space="preserve"> traş, banyo vs. gibi öz bakımı ile ilgili </w:t>
      </w:r>
      <w:proofErr w:type="spellStart"/>
      <w:r w:rsidRPr="0018697B">
        <w:rPr>
          <w:rFonts w:ascii="Times New Roman" w:hAnsi="Times New Roman" w:cs="Times New Roman"/>
          <w:sz w:val="24"/>
          <w:szCs w:val="24"/>
        </w:rPr>
        <w:t>girişimler</w:t>
      </w:r>
      <w:proofErr w:type="spellEnd"/>
      <w:r w:rsidRPr="0018697B">
        <w:rPr>
          <w:rFonts w:ascii="Times New Roman" w:hAnsi="Times New Roman" w:cs="Times New Roman"/>
          <w:sz w:val="24"/>
          <w:szCs w:val="24"/>
        </w:rPr>
        <w:t xml:space="preserve"> olurken; evde </w:t>
      </w:r>
      <w:proofErr w:type="spellStart"/>
      <w:r w:rsidRPr="0018697B">
        <w:rPr>
          <w:rFonts w:ascii="Times New Roman" w:hAnsi="Times New Roman" w:cs="Times New Roman"/>
          <w:sz w:val="24"/>
          <w:szCs w:val="24"/>
        </w:rPr>
        <w:t>sağlık</w:t>
      </w:r>
      <w:proofErr w:type="spellEnd"/>
      <w:r w:rsidRPr="0018697B">
        <w:rPr>
          <w:rFonts w:ascii="Times New Roman" w:hAnsi="Times New Roman" w:cs="Times New Roman"/>
          <w:sz w:val="24"/>
          <w:szCs w:val="24"/>
        </w:rPr>
        <w:t xml:space="preserve"> hizmetleri ve ev </w:t>
      </w:r>
      <w:proofErr w:type="spellStart"/>
      <w:r w:rsidRPr="0018697B">
        <w:rPr>
          <w:rFonts w:ascii="Times New Roman" w:hAnsi="Times New Roman" w:cs="Times New Roman"/>
          <w:sz w:val="24"/>
          <w:szCs w:val="24"/>
        </w:rPr>
        <w:t>temizliği</w:t>
      </w:r>
      <w:proofErr w:type="spellEnd"/>
      <w:r w:rsidRPr="0018697B">
        <w:rPr>
          <w:rFonts w:ascii="Times New Roman" w:hAnsi="Times New Roman" w:cs="Times New Roman"/>
          <w:sz w:val="24"/>
          <w:szCs w:val="24"/>
        </w:rPr>
        <w:t xml:space="preserve"> hizmetleri gibi </w:t>
      </w:r>
      <w:proofErr w:type="spellStart"/>
      <w:r w:rsidRPr="0018697B">
        <w:rPr>
          <w:rFonts w:ascii="Times New Roman" w:hAnsi="Times New Roman" w:cs="Times New Roman"/>
          <w:sz w:val="24"/>
          <w:szCs w:val="24"/>
        </w:rPr>
        <w:t>girişimlerden</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oluşmaktadır</w:t>
      </w:r>
      <w:proofErr w:type="spellEnd"/>
      <w:r w:rsidRPr="0018697B">
        <w:rPr>
          <w:rFonts w:ascii="Times New Roman" w:hAnsi="Times New Roman" w:cs="Times New Roman"/>
          <w:sz w:val="24"/>
          <w:szCs w:val="24"/>
        </w:rPr>
        <w:t xml:space="preserve">. Ancak burada önemli bir soru </w:t>
      </w:r>
      <w:proofErr w:type="spellStart"/>
      <w:r w:rsidRPr="0018697B">
        <w:rPr>
          <w:rFonts w:ascii="Times New Roman" w:hAnsi="Times New Roman" w:cs="Times New Roman"/>
          <w:sz w:val="24"/>
          <w:szCs w:val="24"/>
        </w:rPr>
        <w:t>işareti</w:t>
      </w:r>
      <w:proofErr w:type="spellEnd"/>
      <w:r w:rsidRPr="0018697B">
        <w:rPr>
          <w:rFonts w:ascii="Times New Roman" w:hAnsi="Times New Roman" w:cs="Times New Roman"/>
          <w:sz w:val="24"/>
          <w:szCs w:val="24"/>
        </w:rPr>
        <w:t xml:space="preserve"> bulunmaktadır. Yerel yöneticinin </w:t>
      </w:r>
      <w:proofErr w:type="spellStart"/>
      <w:r w:rsidRPr="0018697B">
        <w:rPr>
          <w:rFonts w:ascii="Times New Roman" w:hAnsi="Times New Roman" w:cs="Times New Roman"/>
          <w:sz w:val="24"/>
          <w:szCs w:val="24"/>
        </w:rPr>
        <w:t>yaşlılarının</w:t>
      </w:r>
      <w:proofErr w:type="spellEnd"/>
      <w:r w:rsidRPr="0018697B">
        <w:rPr>
          <w:rFonts w:ascii="Times New Roman" w:hAnsi="Times New Roman" w:cs="Times New Roman"/>
          <w:sz w:val="24"/>
          <w:szCs w:val="24"/>
        </w:rPr>
        <w:t xml:space="preserve"> profilini tanımadan </w:t>
      </w:r>
      <w:proofErr w:type="spellStart"/>
      <w:r w:rsidRPr="0018697B">
        <w:rPr>
          <w:rFonts w:ascii="Times New Roman" w:hAnsi="Times New Roman" w:cs="Times New Roman"/>
          <w:sz w:val="24"/>
          <w:szCs w:val="24"/>
        </w:rPr>
        <w:t>yapmıs</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olduğu</w:t>
      </w:r>
      <w:proofErr w:type="spellEnd"/>
      <w:r w:rsidRPr="0018697B">
        <w:rPr>
          <w:rFonts w:ascii="Times New Roman" w:hAnsi="Times New Roman" w:cs="Times New Roman"/>
          <w:sz w:val="24"/>
          <w:szCs w:val="24"/>
        </w:rPr>
        <w:t xml:space="preserve"> hizmetin zayıf ve güçlü yönlerini hesaplamadan </w:t>
      </w:r>
      <w:proofErr w:type="spellStart"/>
      <w:r w:rsidRPr="0018697B">
        <w:rPr>
          <w:rFonts w:ascii="Times New Roman" w:hAnsi="Times New Roman" w:cs="Times New Roman"/>
          <w:sz w:val="24"/>
          <w:szCs w:val="24"/>
        </w:rPr>
        <w:t>adetâ</w:t>
      </w:r>
      <w:proofErr w:type="spellEnd"/>
      <w:r w:rsidRPr="0018697B">
        <w:rPr>
          <w:rFonts w:ascii="Times New Roman" w:hAnsi="Times New Roman" w:cs="Times New Roman"/>
          <w:sz w:val="24"/>
          <w:szCs w:val="24"/>
        </w:rPr>
        <w:t xml:space="preserve"> “bizim de bir </w:t>
      </w:r>
      <w:proofErr w:type="spellStart"/>
      <w:r w:rsidRPr="0018697B">
        <w:rPr>
          <w:rFonts w:ascii="Times New Roman" w:hAnsi="Times New Roman" w:cs="Times New Roman"/>
          <w:sz w:val="24"/>
          <w:szCs w:val="24"/>
        </w:rPr>
        <w:t>yaşlılık</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çalışmamız</w:t>
      </w:r>
      <w:proofErr w:type="spellEnd"/>
      <w:r w:rsidRPr="0018697B">
        <w:rPr>
          <w:rFonts w:ascii="Times New Roman" w:hAnsi="Times New Roman" w:cs="Times New Roman"/>
          <w:sz w:val="24"/>
          <w:szCs w:val="24"/>
        </w:rPr>
        <w:t xml:space="preserve"> olsun” </w:t>
      </w:r>
      <w:proofErr w:type="spellStart"/>
      <w:r w:rsidRPr="0018697B">
        <w:rPr>
          <w:rFonts w:ascii="Times New Roman" w:hAnsi="Times New Roman" w:cs="Times New Roman"/>
          <w:sz w:val="24"/>
          <w:szCs w:val="24"/>
        </w:rPr>
        <w:t>düşüncesiyle</w:t>
      </w:r>
      <w:proofErr w:type="spellEnd"/>
      <w:r w:rsidRPr="0018697B">
        <w:rPr>
          <w:rFonts w:ascii="Times New Roman" w:hAnsi="Times New Roman" w:cs="Times New Roman"/>
          <w:sz w:val="24"/>
          <w:szCs w:val="24"/>
        </w:rPr>
        <w:t xml:space="preserve"> faaliyetlerini sürdürdüğü ve bu faaliyetlerin randımanlı bir </w:t>
      </w:r>
      <w:proofErr w:type="spellStart"/>
      <w:r w:rsidRPr="0018697B">
        <w:rPr>
          <w:rFonts w:ascii="Times New Roman" w:hAnsi="Times New Roman" w:cs="Times New Roman"/>
          <w:sz w:val="24"/>
          <w:szCs w:val="24"/>
        </w:rPr>
        <w:t>şekilde</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işlediği</w:t>
      </w:r>
      <w:proofErr w:type="spellEnd"/>
      <w:r w:rsidRPr="0018697B">
        <w:rPr>
          <w:rFonts w:ascii="Times New Roman" w:hAnsi="Times New Roman" w:cs="Times New Roman"/>
          <w:sz w:val="24"/>
          <w:szCs w:val="24"/>
        </w:rPr>
        <w:t xml:space="preserve"> konusunda </w:t>
      </w:r>
      <w:proofErr w:type="spellStart"/>
      <w:r w:rsidRPr="0018697B">
        <w:rPr>
          <w:rFonts w:ascii="Times New Roman" w:hAnsi="Times New Roman" w:cs="Times New Roman"/>
          <w:sz w:val="24"/>
          <w:szCs w:val="24"/>
        </w:rPr>
        <w:t>şüpheler</w:t>
      </w:r>
      <w:proofErr w:type="spellEnd"/>
      <w:r w:rsidRPr="0018697B">
        <w:rPr>
          <w:rFonts w:ascii="Times New Roman" w:hAnsi="Times New Roman" w:cs="Times New Roman"/>
          <w:sz w:val="24"/>
          <w:szCs w:val="24"/>
        </w:rPr>
        <w:t xml:space="preserve"> vardır. </w:t>
      </w:r>
      <w:proofErr w:type="spellStart"/>
      <w:r w:rsidRPr="0018697B">
        <w:rPr>
          <w:rFonts w:ascii="Times New Roman" w:hAnsi="Times New Roman" w:cs="Times New Roman"/>
          <w:sz w:val="24"/>
          <w:szCs w:val="24"/>
        </w:rPr>
        <w:t>Yaşlılarına</w:t>
      </w:r>
      <w:proofErr w:type="spellEnd"/>
      <w:r w:rsidRPr="0018697B">
        <w:rPr>
          <w:rFonts w:ascii="Times New Roman" w:hAnsi="Times New Roman" w:cs="Times New Roman"/>
          <w:sz w:val="24"/>
          <w:szCs w:val="24"/>
        </w:rPr>
        <w:t xml:space="preserve"> profesyonel bir </w:t>
      </w:r>
      <w:proofErr w:type="spellStart"/>
      <w:r w:rsidRPr="0018697B">
        <w:rPr>
          <w:rFonts w:ascii="Times New Roman" w:hAnsi="Times New Roman" w:cs="Times New Roman"/>
          <w:sz w:val="24"/>
          <w:szCs w:val="24"/>
        </w:rPr>
        <w:t>şekilde</w:t>
      </w:r>
      <w:proofErr w:type="spellEnd"/>
      <w:r w:rsidRPr="0018697B">
        <w:rPr>
          <w:rFonts w:ascii="Times New Roman" w:hAnsi="Times New Roman" w:cs="Times New Roman"/>
          <w:sz w:val="24"/>
          <w:szCs w:val="24"/>
        </w:rPr>
        <w:t xml:space="preserve"> hizmet götürmeyi amaçlayan yerel yönetimlerin, </w:t>
      </w:r>
      <w:proofErr w:type="spellStart"/>
      <w:r w:rsidRPr="0018697B">
        <w:rPr>
          <w:rFonts w:ascii="Times New Roman" w:hAnsi="Times New Roman" w:cs="Times New Roman"/>
          <w:sz w:val="24"/>
          <w:szCs w:val="24"/>
        </w:rPr>
        <w:t>dokunduğu</w:t>
      </w:r>
      <w:proofErr w:type="spellEnd"/>
      <w:r w:rsidRPr="0018697B">
        <w:rPr>
          <w:rFonts w:ascii="Times New Roman" w:hAnsi="Times New Roman" w:cs="Times New Roman"/>
          <w:sz w:val="24"/>
          <w:szCs w:val="24"/>
        </w:rPr>
        <w:t xml:space="preserve"> hayata </w:t>
      </w:r>
      <w:proofErr w:type="spellStart"/>
      <w:r w:rsidRPr="0018697B">
        <w:rPr>
          <w:rFonts w:ascii="Times New Roman" w:hAnsi="Times New Roman" w:cs="Times New Roman"/>
          <w:sz w:val="24"/>
          <w:szCs w:val="24"/>
        </w:rPr>
        <w:t>iyileştirici</w:t>
      </w:r>
      <w:proofErr w:type="spellEnd"/>
      <w:r w:rsidRPr="0018697B">
        <w:rPr>
          <w:rFonts w:ascii="Times New Roman" w:hAnsi="Times New Roman" w:cs="Times New Roman"/>
          <w:sz w:val="24"/>
          <w:szCs w:val="24"/>
        </w:rPr>
        <w:t xml:space="preserve"> etkisi olan ve hangi </w:t>
      </w:r>
      <w:proofErr w:type="spellStart"/>
      <w:r w:rsidRPr="0018697B">
        <w:rPr>
          <w:rFonts w:ascii="Times New Roman" w:hAnsi="Times New Roman" w:cs="Times New Roman"/>
          <w:sz w:val="24"/>
          <w:szCs w:val="24"/>
        </w:rPr>
        <w:t>vatandaşına</w:t>
      </w:r>
      <w:proofErr w:type="spellEnd"/>
      <w:r w:rsidRPr="0018697B">
        <w:rPr>
          <w:rFonts w:ascii="Times New Roman" w:hAnsi="Times New Roman" w:cs="Times New Roman"/>
          <w:sz w:val="24"/>
          <w:szCs w:val="24"/>
        </w:rPr>
        <w:t xml:space="preserve"> hangi hizmeti </w:t>
      </w:r>
      <w:proofErr w:type="spellStart"/>
      <w:r w:rsidRPr="0018697B">
        <w:rPr>
          <w:rFonts w:ascii="Times New Roman" w:hAnsi="Times New Roman" w:cs="Times New Roman"/>
          <w:sz w:val="24"/>
          <w:szCs w:val="24"/>
        </w:rPr>
        <w:t>götüreceği</w:t>
      </w:r>
      <w:proofErr w:type="spellEnd"/>
      <w:r w:rsidRPr="0018697B">
        <w:rPr>
          <w:rFonts w:ascii="Times New Roman" w:hAnsi="Times New Roman" w:cs="Times New Roman"/>
          <w:sz w:val="24"/>
          <w:szCs w:val="24"/>
        </w:rPr>
        <w:t xml:space="preserve"> konusunda iyi bir analiz ve program dahilinde </w:t>
      </w:r>
      <w:proofErr w:type="spellStart"/>
      <w:r w:rsidRPr="0018697B">
        <w:rPr>
          <w:rFonts w:ascii="Times New Roman" w:hAnsi="Times New Roman" w:cs="Times New Roman"/>
          <w:sz w:val="24"/>
          <w:szCs w:val="24"/>
        </w:rPr>
        <w:t>çalışması</w:t>
      </w:r>
      <w:proofErr w:type="spellEnd"/>
      <w:r w:rsidRPr="0018697B">
        <w:rPr>
          <w:rFonts w:ascii="Times New Roman" w:hAnsi="Times New Roman" w:cs="Times New Roman"/>
          <w:sz w:val="24"/>
          <w:szCs w:val="24"/>
        </w:rPr>
        <w:t xml:space="preserve"> için </w:t>
      </w:r>
      <w:proofErr w:type="spellStart"/>
      <w:r w:rsidRPr="0018697B">
        <w:rPr>
          <w:rFonts w:ascii="Times New Roman" w:hAnsi="Times New Roman" w:cs="Times New Roman"/>
          <w:sz w:val="24"/>
          <w:szCs w:val="24"/>
        </w:rPr>
        <w:t>gerontolog</w:t>
      </w:r>
      <w:proofErr w:type="spellEnd"/>
      <w:r w:rsidRPr="0018697B">
        <w:rPr>
          <w:rFonts w:ascii="Times New Roman" w:hAnsi="Times New Roman" w:cs="Times New Roman"/>
          <w:sz w:val="24"/>
          <w:szCs w:val="24"/>
        </w:rPr>
        <w:t xml:space="preserve"> istihdam eden </w:t>
      </w:r>
      <w:proofErr w:type="spellStart"/>
      <w:r w:rsidRPr="0018697B">
        <w:rPr>
          <w:rFonts w:ascii="Times New Roman" w:hAnsi="Times New Roman" w:cs="Times New Roman"/>
          <w:sz w:val="24"/>
          <w:szCs w:val="24"/>
        </w:rPr>
        <w:t>diğer</w:t>
      </w:r>
      <w:proofErr w:type="spellEnd"/>
      <w:r w:rsidRPr="0018697B">
        <w:rPr>
          <w:rFonts w:ascii="Times New Roman" w:hAnsi="Times New Roman" w:cs="Times New Roman"/>
          <w:sz w:val="24"/>
          <w:szCs w:val="24"/>
        </w:rPr>
        <w:t xml:space="preserve"> belediyeleri ziyaret etmeleri önerilmektedir. Ayrıca belediyelerin </w:t>
      </w:r>
      <w:proofErr w:type="spellStart"/>
      <w:r w:rsidRPr="0018697B">
        <w:rPr>
          <w:rFonts w:ascii="Times New Roman" w:hAnsi="Times New Roman" w:cs="Times New Roman"/>
          <w:sz w:val="24"/>
          <w:szCs w:val="24"/>
        </w:rPr>
        <w:t>sağlık</w:t>
      </w:r>
      <w:proofErr w:type="spellEnd"/>
      <w:r w:rsidRPr="0018697B">
        <w:rPr>
          <w:rFonts w:ascii="Times New Roman" w:hAnsi="Times New Roman" w:cs="Times New Roman"/>
          <w:sz w:val="24"/>
          <w:szCs w:val="24"/>
        </w:rPr>
        <w:t xml:space="preserve">, planlama, çevre, konut, </w:t>
      </w:r>
      <w:proofErr w:type="spellStart"/>
      <w:r w:rsidRPr="0018697B">
        <w:rPr>
          <w:rFonts w:ascii="Times New Roman" w:hAnsi="Times New Roman" w:cs="Times New Roman"/>
          <w:sz w:val="24"/>
          <w:szCs w:val="24"/>
        </w:rPr>
        <w:t>eğitim</w:t>
      </w:r>
      <w:proofErr w:type="spellEnd"/>
      <w:r w:rsidRPr="0018697B">
        <w:rPr>
          <w:rFonts w:ascii="Times New Roman" w:hAnsi="Times New Roman" w:cs="Times New Roman"/>
          <w:sz w:val="24"/>
          <w:szCs w:val="24"/>
        </w:rPr>
        <w:t xml:space="preserve">, güvenlik, gibi konularıyla ilgili tecrübeler, bilgi, belge ve projelerini birbirleriyle </w:t>
      </w:r>
      <w:proofErr w:type="spellStart"/>
      <w:r w:rsidRPr="0018697B">
        <w:rPr>
          <w:rFonts w:ascii="Times New Roman" w:hAnsi="Times New Roman" w:cs="Times New Roman"/>
          <w:sz w:val="24"/>
          <w:szCs w:val="24"/>
        </w:rPr>
        <w:t>paylaşmasını</w:t>
      </w:r>
      <w:proofErr w:type="spellEnd"/>
      <w:r w:rsidRPr="0018697B">
        <w:rPr>
          <w:rFonts w:ascii="Times New Roman" w:hAnsi="Times New Roman" w:cs="Times New Roman"/>
          <w:sz w:val="24"/>
          <w:szCs w:val="24"/>
        </w:rPr>
        <w:t xml:space="preserve"> amaçlayan; belediyelerin sorunlarını, hak ve menfaatlerini tek bir çatı altında toplayarak çözümler araması için </w:t>
      </w:r>
      <w:proofErr w:type="spellStart"/>
      <w:r w:rsidRPr="0018697B">
        <w:rPr>
          <w:rFonts w:ascii="Times New Roman" w:hAnsi="Times New Roman" w:cs="Times New Roman"/>
          <w:sz w:val="24"/>
          <w:szCs w:val="24"/>
        </w:rPr>
        <w:t>oluşturulan</w:t>
      </w:r>
      <w:proofErr w:type="spellEnd"/>
      <w:r w:rsidRPr="0018697B">
        <w:rPr>
          <w:rFonts w:ascii="Times New Roman" w:hAnsi="Times New Roman" w:cs="Times New Roman"/>
          <w:sz w:val="24"/>
          <w:szCs w:val="24"/>
        </w:rPr>
        <w:t xml:space="preserve"> Türkiye Belediyeler </w:t>
      </w:r>
      <w:proofErr w:type="spellStart"/>
      <w:r w:rsidRPr="0018697B">
        <w:rPr>
          <w:rFonts w:ascii="Times New Roman" w:hAnsi="Times New Roman" w:cs="Times New Roman"/>
          <w:sz w:val="24"/>
          <w:szCs w:val="24"/>
        </w:rPr>
        <w:t>Birliği</w:t>
      </w:r>
      <w:proofErr w:type="spellEnd"/>
      <w:r w:rsidRPr="0018697B">
        <w:rPr>
          <w:rFonts w:ascii="Times New Roman" w:hAnsi="Times New Roman" w:cs="Times New Roman"/>
          <w:sz w:val="24"/>
          <w:szCs w:val="24"/>
        </w:rPr>
        <w:t xml:space="preserve"> ve </w:t>
      </w:r>
      <w:proofErr w:type="spellStart"/>
      <w:r w:rsidRPr="0018697B">
        <w:rPr>
          <w:rFonts w:ascii="Times New Roman" w:hAnsi="Times New Roman" w:cs="Times New Roman"/>
          <w:sz w:val="24"/>
          <w:szCs w:val="24"/>
        </w:rPr>
        <w:t>Sağlıklı</w:t>
      </w:r>
      <w:proofErr w:type="spellEnd"/>
      <w:r w:rsidRPr="0018697B">
        <w:rPr>
          <w:rFonts w:ascii="Times New Roman" w:hAnsi="Times New Roman" w:cs="Times New Roman"/>
          <w:sz w:val="24"/>
          <w:szCs w:val="24"/>
        </w:rPr>
        <w:t xml:space="preserve"> Kentler </w:t>
      </w:r>
      <w:proofErr w:type="spellStart"/>
      <w:r w:rsidRPr="0018697B">
        <w:rPr>
          <w:rFonts w:ascii="Times New Roman" w:hAnsi="Times New Roman" w:cs="Times New Roman"/>
          <w:sz w:val="24"/>
          <w:szCs w:val="24"/>
        </w:rPr>
        <w:t>Birliği</w:t>
      </w:r>
      <w:proofErr w:type="spellEnd"/>
      <w:r w:rsidRPr="0018697B">
        <w:rPr>
          <w:rFonts w:ascii="Times New Roman" w:hAnsi="Times New Roman" w:cs="Times New Roman"/>
          <w:sz w:val="24"/>
          <w:szCs w:val="24"/>
        </w:rPr>
        <w:t xml:space="preserve"> gibi birlikler altında </w:t>
      </w:r>
      <w:proofErr w:type="spellStart"/>
      <w:r w:rsidRPr="0018697B">
        <w:rPr>
          <w:rFonts w:ascii="Times New Roman" w:hAnsi="Times New Roman" w:cs="Times New Roman"/>
          <w:sz w:val="24"/>
          <w:szCs w:val="24"/>
        </w:rPr>
        <w:t>gerontoloji</w:t>
      </w:r>
      <w:proofErr w:type="spellEnd"/>
      <w:r w:rsidRPr="0018697B">
        <w:rPr>
          <w:rFonts w:ascii="Times New Roman" w:hAnsi="Times New Roman" w:cs="Times New Roman"/>
          <w:sz w:val="24"/>
          <w:szCs w:val="24"/>
        </w:rPr>
        <w:t xml:space="preserve"> hizmetlerinin </w:t>
      </w:r>
      <w:proofErr w:type="spellStart"/>
      <w:r w:rsidRPr="0018697B">
        <w:rPr>
          <w:rFonts w:ascii="Times New Roman" w:hAnsi="Times New Roman" w:cs="Times New Roman"/>
          <w:sz w:val="24"/>
          <w:szCs w:val="24"/>
        </w:rPr>
        <w:t>tartışmaya</w:t>
      </w:r>
      <w:proofErr w:type="spellEnd"/>
      <w:r w:rsidRPr="0018697B">
        <w:rPr>
          <w:rFonts w:ascii="Times New Roman" w:hAnsi="Times New Roman" w:cs="Times New Roman"/>
          <w:sz w:val="24"/>
          <w:szCs w:val="24"/>
        </w:rPr>
        <w:t xml:space="preserve"> açılması ve belli bir standarda oturtulması gerekmektedir. </w:t>
      </w:r>
      <w:proofErr w:type="spellStart"/>
      <w:r w:rsidRPr="0018697B">
        <w:rPr>
          <w:rFonts w:ascii="Times New Roman" w:hAnsi="Times New Roman" w:cs="Times New Roman"/>
          <w:sz w:val="24"/>
          <w:szCs w:val="24"/>
        </w:rPr>
        <w:t>Şehirlerimizin</w:t>
      </w:r>
      <w:proofErr w:type="spellEnd"/>
      <w:r w:rsidRPr="0018697B">
        <w:rPr>
          <w:rFonts w:ascii="Times New Roman" w:hAnsi="Times New Roman" w:cs="Times New Roman"/>
          <w:sz w:val="24"/>
          <w:szCs w:val="24"/>
        </w:rPr>
        <w:t xml:space="preserve"> mimarları hiç </w:t>
      </w:r>
      <w:proofErr w:type="spellStart"/>
      <w:r w:rsidRPr="0018697B">
        <w:rPr>
          <w:rFonts w:ascii="Times New Roman" w:hAnsi="Times New Roman" w:cs="Times New Roman"/>
          <w:sz w:val="24"/>
          <w:szCs w:val="24"/>
        </w:rPr>
        <w:t>şüphesiz</w:t>
      </w:r>
      <w:proofErr w:type="spellEnd"/>
      <w:r w:rsidRPr="0018697B">
        <w:rPr>
          <w:rFonts w:ascii="Times New Roman" w:hAnsi="Times New Roman" w:cs="Times New Roman"/>
          <w:sz w:val="24"/>
          <w:szCs w:val="24"/>
        </w:rPr>
        <w:t xml:space="preserve"> belediye </w:t>
      </w:r>
      <w:proofErr w:type="spellStart"/>
      <w:r w:rsidRPr="0018697B">
        <w:rPr>
          <w:rFonts w:ascii="Times New Roman" w:hAnsi="Times New Roman" w:cs="Times New Roman"/>
          <w:sz w:val="24"/>
          <w:szCs w:val="24"/>
        </w:rPr>
        <w:t>başkanlarımızdır</w:t>
      </w:r>
      <w:proofErr w:type="spellEnd"/>
      <w:r w:rsidRPr="0018697B">
        <w:rPr>
          <w:rFonts w:ascii="Times New Roman" w:hAnsi="Times New Roman" w:cs="Times New Roman"/>
          <w:sz w:val="24"/>
          <w:szCs w:val="24"/>
        </w:rPr>
        <w:t xml:space="preserve">.” düsturunca onların da bu konuda </w:t>
      </w:r>
      <w:proofErr w:type="spellStart"/>
      <w:r w:rsidRPr="0018697B">
        <w:rPr>
          <w:rFonts w:ascii="Times New Roman" w:hAnsi="Times New Roman" w:cs="Times New Roman"/>
          <w:sz w:val="24"/>
          <w:szCs w:val="24"/>
        </w:rPr>
        <w:t>eğitilmesi</w:t>
      </w:r>
      <w:proofErr w:type="spellEnd"/>
      <w:r w:rsidRPr="0018697B">
        <w:rPr>
          <w:rFonts w:ascii="Times New Roman" w:hAnsi="Times New Roman" w:cs="Times New Roman"/>
          <w:sz w:val="24"/>
          <w:szCs w:val="24"/>
        </w:rPr>
        <w:t xml:space="preserve"> ve bilinçlendirmesi gerekmektedir. </w:t>
      </w:r>
      <w:proofErr w:type="spellStart"/>
      <w:r w:rsidRPr="0018697B">
        <w:rPr>
          <w:rFonts w:ascii="Times New Roman" w:hAnsi="Times New Roman" w:cs="Times New Roman"/>
          <w:sz w:val="24"/>
          <w:szCs w:val="24"/>
        </w:rPr>
        <w:t>Örneğin</w:t>
      </w:r>
      <w:proofErr w:type="spellEnd"/>
      <w:r w:rsidRPr="0018697B">
        <w:rPr>
          <w:rFonts w:ascii="Times New Roman" w:hAnsi="Times New Roman" w:cs="Times New Roman"/>
          <w:sz w:val="24"/>
          <w:szCs w:val="24"/>
        </w:rPr>
        <w:t xml:space="preserve"> yarım metre </w:t>
      </w:r>
      <w:proofErr w:type="spellStart"/>
      <w:r w:rsidRPr="0018697B">
        <w:rPr>
          <w:rFonts w:ascii="Times New Roman" w:hAnsi="Times New Roman" w:cs="Times New Roman"/>
          <w:sz w:val="24"/>
          <w:szCs w:val="24"/>
        </w:rPr>
        <w:t>genişliğinde</w:t>
      </w:r>
      <w:proofErr w:type="spellEnd"/>
      <w:r w:rsidRPr="0018697B">
        <w:rPr>
          <w:rFonts w:ascii="Times New Roman" w:hAnsi="Times New Roman" w:cs="Times New Roman"/>
          <w:sz w:val="24"/>
          <w:szCs w:val="24"/>
        </w:rPr>
        <w:t xml:space="preserve"> olması tavsiye edilen “yürüme yolunun” </w:t>
      </w:r>
      <w:proofErr w:type="spellStart"/>
      <w:r w:rsidRPr="0018697B">
        <w:rPr>
          <w:rFonts w:ascii="Times New Roman" w:hAnsi="Times New Roman" w:cs="Times New Roman"/>
          <w:sz w:val="24"/>
          <w:szCs w:val="24"/>
        </w:rPr>
        <w:t>yaşlıları</w:t>
      </w:r>
      <w:proofErr w:type="spellEnd"/>
      <w:r w:rsidRPr="0018697B">
        <w:rPr>
          <w:rFonts w:ascii="Times New Roman" w:hAnsi="Times New Roman" w:cs="Times New Roman"/>
          <w:sz w:val="24"/>
          <w:szCs w:val="24"/>
        </w:rPr>
        <w:t xml:space="preserve"> toplumun </w:t>
      </w:r>
      <w:proofErr w:type="spellStart"/>
      <w:r w:rsidRPr="0018697B">
        <w:rPr>
          <w:rFonts w:ascii="Times New Roman" w:hAnsi="Times New Roman" w:cs="Times New Roman"/>
          <w:sz w:val="24"/>
          <w:szCs w:val="24"/>
        </w:rPr>
        <w:t>dışına</w:t>
      </w:r>
      <w:proofErr w:type="spellEnd"/>
      <w:r w:rsidRPr="0018697B">
        <w:rPr>
          <w:rFonts w:ascii="Times New Roman" w:hAnsi="Times New Roman" w:cs="Times New Roman"/>
          <w:sz w:val="24"/>
          <w:szCs w:val="24"/>
        </w:rPr>
        <w:t xml:space="preserve"> iten özellikleri gözden </w:t>
      </w:r>
      <w:proofErr w:type="spellStart"/>
      <w:r w:rsidRPr="0018697B">
        <w:rPr>
          <w:rFonts w:ascii="Times New Roman" w:hAnsi="Times New Roman" w:cs="Times New Roman"/>
          <w:sz w:val="24"/>
          <w:szCs w:val="24"/>
        </w:rPr>
        <w:t>kaçırılmıştır</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Yaşlıların</w:t>
      </w:r>
      <w:proofErr w:type="spellEnd"/>
      <w:r w:rsidRPr="0018697B">
        <w:rPr>
          <w:rFonts w:ascii="Times New Roman" w:hAnsi="Times New Roman" w:cs="Times New Roman"/>
          <w:sz w:val="24"/>
          <w:szCs w:val="24"/>
        </w:rPr>
        <w:t xml:space="preserve"> görme duyusu kaybına dayanan topluma katılım ile </w:t>
      </w:r>
      <w:proofErr w:type="spellStart"/>
      <w:r w:rsidRPr="0018697B">
        <w:rPr>
          <w:rFonts w:ascii="Times New Roman" w:hAnsi="Times New Roman" w:cs="Times New Roman"/>
          <w:sz w:val="24"/>
          <w:szCs w:val="24"/>
        </w:rPr>
        <w:t>ilişkili</w:t>
      </w:r>
      <w:proofErr w:type="spellEnd"/>
      <w:r w:rsidRPr="0018697B">
        <w:rPr>
          <w:rFonts w:ascii="Times New Roman" w:hAnsi="Times New Roman" w:cs="Times New Roman"/>
          <w:sz w:val="24"/>
          <w:szCs w:val="24"/>
        </w:rPr>
        <w:t xml:space="preserve"> sorunları onlara “ayrı yol” yaparak çözülemezler, aksine bütün yolların görme sorunu olan </w:t>
      </w:r>
      <w:proofErr w:type="spellStart"/>
      <w:r w:rsidRPr="0018697B">
        <w:rPr>
          <w:rFonts w:ascii="Times New Roman" w:hAnsi="Times New Roman" w:cs="Times New Roman"/>
          <w:sz w:val="24"/>
          <w:szCs w:val="24"/>
        </w:rPr>
        <w:t>yaşlıları</w:t>
      </w:r>
      <w:proofErr w:type="spellEnd"/>
      <w:r w:rsidRPr="0018697B">
        <w:rPr>
          <w:rFonts w:ascii="Times New Roman" w:hAnsi="Times New Roman" w:cs="Times New Roman"/>
          <w:sz w:val="24"/>
          <w:szCs w:val="24"/>
        </w:rPr>
        <w:t xml:space="preserve"> da göz önüne alarak tasarlanması, </w:t>
      </w:r>
      <w:proofErr w:type="spellStart"/>
      <w:r w:rsidRPr="0018697B">
        <w:rPr>
          <w:rFonts w:ascii="Times New Roman" w:hAnsi="Times New Roman" w:cs="Times New Roman"/>
          <w:sz w:val="24"/>
          <w:szCs w:val="24"/>
        </w:rPr>
        <w:t>gerontolojik</w:t>
      </w:r>
      <w:proofErr w:type="spellEnd"/>
      <w:r w:rsidRPr="0018697B">
        <w:rPr>
          <w:rFonts w:ascii="Times New Roman" w:hAnsi="Times New Roman" w:cs="Times New Roman"/>
          <w:sz w:val="24"/>
          <w:szCs w:val="24"/>
        </w:rPr>
        <w:t xml:space="preserve"> önlemlerden biri olarak kabul edilebilir. Fiziksel çevrenin içine oturtulan, sadece </w:t>
      </w:r>
      <w:proofErr w:type="spellStart"/>
      <w:r w:rsidRPr="0018697B">
        <w:rPr>
          <w:rFonts w:ascii="Times New Roman" w:hAnsi="Times New Roman" w:cs="Times New Roman"/>
          <w:sz w:val="24"/>
          <w:szCs w:val="24"/>
        </w:rPr>
        <w:t>yaşlılara</w:t>
      </w:r>
      <w:proofErr w:type="spellEnd"/>
      <w:r w:rsidRPr="0018697B">
        <w:rPr>
          <w:rFonts w:ascii="Times New Roman" w:hAnsi="Times New Roman" w:cs="Times New Roman"/>
          <w:sz w:val="24"/>
          <w:szCs w:val="24"/>
        </w:rPr>
        <w:t xml:space="preserve"> öngörülen “ortamlar”, </w:t>
      </w:r>
      <w:proofErr w:type="spellStart"/>
      <w:r w:rsidRPr="0018697B">
        <w:rPr>
          <w:rFonts w:ascii="Times New Roman" w:hAnsi="Times New Roman" w:cs="Times New Roman"/>
          <w:sz w:val="24"/>
          <w:szCs w:val="24"/>
        </w:rPr>
        <w:t>yaşlıların</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yaşam</w:t>
      </w:r>
      <w:proofErr w:type="spellEnd"/>
      <w:r w:rsidRPr="0018697B">
        <w:rPr>
          <w:rFonts w:ascii="Times New Roman" w:hAnsi="Times New Roman" w:cs="Times New Roman"/>
          <w:sz w:val="24"/>
          <w:szCs w:val="24"/>
        </w:rPr>
        <w:t xml:space="preserve"> alanlarının daraltılması anlamına gelir ve “</w:t>
      </w:r>
      <w:proofErr w:type="spellStart"/>
      <w:r w:rsidRPr="0018697B">
        <w:rPr>
          <w:rFonts w:ascii="Times New Roman" w:hAnsi="Times New Roman" w:cs="Times New Roman"/>
          <w:sz w:val="24"/>
          <w:szCs w:val="24"/>
        </w:rPr>
        <w:t>sağlıklı</w:t>
      </w:r>
      <w:proofErr w:type="spellEnd"/>
      <w:r w:rsidRPr="0018697B">
        <w:rPr>
          <w:rFonts w:ascii="Times New Roman" w:hAnsi="Times New Roman" w:cs="Times New Roman"/>
          <w:sz w:val="24"/>
          <w:szCs w:val="24"/>
        </w:rPr>
        <w:t xml:space="preserve"> ve kaliteli” </w:t>
      </w:r>
      <w:proofErr w:type="spellStart"/>
      <w:r w:rsidRPr="0018697B">
        <w:rPr>
          <w:rFonts w:ascii="Times New Roman" w:hAnsi="Times New Roman" w:cs="Times New Roman"/>
          <w:sz w:val="24"/>
          <w:szCs w:val="24"/>
        </w:rPr>
        <w:t>yaşlılık</w:t>
      </w:r>
      <w:proofErr w:type="spellEnd"/>
      <w:r w:rsidRPr="0018697B">
        <w:rPr>
          <w:rFonts w:ascii="Times New Roman" w:hAnsi="Times New Roman" w:cs="Times New Roman"/>
          <w:sz w:val="24"/>
          <w:szCs w:val="24"/>
        </w:rPr>
        <w:t xml:space="preserve"> hedefi ile </w:t>
      </w:r>
      <w:proofErr w:type="spellStart"/>
      <w:r w:rsidRPr="0018697B">
        <w:rPr>
          <w:rFonts w:ascii="Times New Roman" w:hAnsi="Times New Roman" w:cs="Times New Roman"/>
          <w:sz w:val="24"/>
          <w:szCs w:val="24"/>
        </w:rPr>
        <w:t>bağdaştırılamazlar</w:t>
      </w:r>
      <w:proofErr w:type="spellEnd"/>
      <w:r w:rsidRPr="0018697B">
        <w:rPr>
          <w:rFonts w:ascii="Times New Roman" w:hAnsi="Times New Roman" w:cs="Times New Roman"/>
          <w:sz w:val="24"/>
          <w:szCs w:val="24"/>
        </w:rPr>
        <w:t xml:space="preserve">. (Tufan,2006). Bu örnek </w:t>
      </w:r>
      <w:proofErr w:type="spellStart"/>
      <w:r w:rsidRPr="0018697B">
        <w:rPr>
          <w:rFonts w:ascii="Times New Roman" w:hAnsi="Times New Roman" w:cs="Times New Roman"/>
          <w:sz w:val="24"/>
          <w:szCs w:val="24"/>
        </w:rPr>
        <w:t>gerontologların</w:t>
      </w:r>
      <w:proofErr w:type="spellEnd"/>
      <w:r w:rsidRPr="0018697B">
        <w:rPr>
          <w:rFonts w:ascii="Times New Roman" w:hAnsi="Times New Roman" w:cs="Times New Roman"/>
          <w:sz w:val="24"/>
          <w:szCs w:val="24"/>
        </w:rPr>
        <w:t xml:space="preserve"> iyi </w:t>
      </w:r>
      <w:proofErr w:type="spellStart"/>
      <w:r w:rsidRPr="0018697B">
        <w:rPr>
          <w:rFonts w:ascii="Times New Roman" w:hAnsi="Times New Roman" w:cs="Times New Roman"/>
          <w:sz w:val="24"/>
          <w:szCs w:val="24"/>
        </w:rPr>
        <w:t>bildiği</w:t>
      </w:r>
      <w:proofErr w:type="spellEnd"/>
      <w:r w:rsidRPr="0018697B">
        <w:rPr>
          <w:rFonts w:ascii="Times New Roman" w:hAnsi="Times New Roman" w:cs="Times New Roman"/>
          <w:sz w:val="24"/>
          <w:szCs w:val="24"/>
        </w:rPr>
        <w:t xml:space="preserve"> bir kavram olan </w:t>
      </w:r>
      <w:proofErr w:type="spellStart"/>
      <w:r w:rsidRPr="0018697B">
        <w:rPr>
          <w:rFonts w:ascii="Times New Roman" w:hAnsi="Times New Roman" w:cs="Times New Roman"/>
          <w:sz w:val="24"/>
          <w:szCs w:val="24"/>
        </w:rPr>
        <w:t>intervensiyon</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gerontolojisine</w:t>
      </w:r>
      <w:proofErr w:type="spellEnd"/>
      <w:r w:rsidRPr="0018697B">
        <w:rPr>
          <w:rFonts w:ascii="Times New Roman" w:hAnsi="Times New Roman" w:cs="Times New Roman"/>
          <w:sz w:val="24"/>
          <w:szCs w:val="24"/>
        </w:rPr>
        <w:t xml:space="preserve"> bir örnek olarak </w:t>
      </w:r>
      <w:proofErr w:type="spellStart"/>
      <w:r w:rsidRPr="0018697B">
        <w:rPr>
          <w:rFonts w:ascii="Times New Roman" w:hAnsi="Times New Roman" w:cs="Times New Roman"/>
          <w:sz w:val="24"/>
          <w:szCs w:val="24"/>
        </w:rPr>
        <w:t>verilmiştir</w:t>
      </w:r>
      <w:proofErr w:type="spellEnd"/>
      <w:r w:rsidRPr="0018697B">
        <w:rPr>
          <w:rFonts w:ascii="Times New Roman" w:hAnsi="Times New Roman" w:cs="Times New Roman"/>
          <w:sz w:val="24"/>
          <w:szCs w:val="24"/>
        </w:rPr>
        <w:t xml:space="preserve">, yani </w:t>
      </w:r>
      <w:proofErr w:type="spellStart"/>
      <w:r w:rsidRPr="0018697B">
        <w:rPr>
          <w:rFonts w:ascii="Times New Roman" w:hAnsi="Times New Roman" w:cs="Times New Roman"/>
          <w:sz w:val="24"/>
          <w:szCs w:val="24"/>
        </w:rPr>
        <w:t>yaşlıya</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gerontolojik</w:t>
      </w:r>
      <w:proofErr w:type="spellEnd"/>
      <w:r w:rsidRPr="0018697B">
        <w:rPr>
          <w:rFonts w:ascii="Times New Roman" w:hAnsi="Times New Roman" w:cs="Times New Roman"/>
          <w:sz w:val="24"/>
          <w:szCs w:val="24"/>
        </w:rPr>
        <w:t xml:space="preserve"> bir müdahale ile hizmet ederken, derinlemesine </w:t>
      </w:r>
      <w:proofErr w:type="spellStart"/>
      <w:r w:rsidRPr="0018697B">
        <w:rPr>
          <w:rFonts w:ascii="Times New Roman" w:hAnsi="Times New Roman" w:cs="Times New Roman"/>
          <w:sz w:val="24"/>
          <w:szCs w:val="24"/>
        </w:rPr>
        <w:t>düşünülmeli</w:t>
      </w:r>
      <w:proofErr w:type="spellEnd"/>
      <w:r w:rsidRPr="0018697B">
        <w:rPr>
          <w:rFonts w:ascii="Times New Roman" w:hAnsi="Times New Roman" w:cs="Times New Roman"/>
          <w:sz w:val="24"/>
          <w:szCs w:val="24"/>
        </w:rPr>
        <w:t xml:space="preserve"> ve ülkemizde bu konu için </w:t>
      </w:r>
      <w:proofErr w:type="spellStart"/>
      <w:r w:rsidRPr="0018697B">
        <w:rPr>
          <w:rFonts w:ascii="Times New Roman" w:hAnsi="Times New Roman" w:cs="Times New Roman"/>
          <w:sz w:val="24"/>
          <w:szCs w:val="24"/>
        </w:rPr>
        <w:t>yetiştirilen</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gerontologlardan</w:t>
      </w:r>
      <w:proofErr w:type="spellEnd"/>
      <w:r w:rsidRPr="0018697B">
        <w:rPr>
          <w:rFonts w:ascii="Times New Roman" w:hAnsi="Times New Roman" w:cs="Times New Roman"/>
          <w:sz w:val="24"/>
          <w:szCs w:val="24"/>
        </w:rPr>
        <w:t xml:space="preserve"> destek alınmalıdır. </w:t>
      </w:r>
    </w:p>
    <w:p w14:paraId="696EB230" w14:textId="77777777" w:rsidR="00B80963" w:rsidRPr="001E40C0" w:rsidRDefault="00B80963" w:rsidP="001E40C0">
      <w:pPr>
        <w:widowControl w:val="0"/>
        <w:autoSpaceDE w:val="0"/>
        <w:autoSpaceDN w:val="0"/>
        <w:adjustRightInd w:val="0"/>
        <w:spacing w:after="240"/>
        <w:rPr>
          <w:rFonts w:ascii="Times New Roman" w:hAnsi="Times New Roman" w:cs="Times New Roman"/>
          <w:sz w:val="24"/>
          <w:szCs w:val="24"/>
        </w:rPr>
      </w:pPr>
      <w:r w:rsidRPr="0018697B">
        <w:rPr>
          <w:rFonts w:ascii="Times New Roman" w:hAnsi="Times New Roman" w:cs="Times New Roman"/>
          <w:b/>
          <w:bCs/>
          <w:sz w:val="24"/>
          <w:szCs w:val="24"/>
        </w:rPr>
        <w:t xml:space="preserve">Anahtar Kelimeler: </w:t>
      </w:r>
      <w:r w:rsidRPr="0018697B">
        <w:rPr>
          <w:rFonts w:ascii="Times New Roman" w:hAnsi="Times New Roman" w:cs="Times New Roman"/>
          <w:i/>
          <w:iCs/>
          <w:sz w:val="24"/>
          <w:szCs w:val="24"/>
        </w:rPr>
        <w:t xml:space="preserve">Yerel yönetimler, </w:t>
      </w:r>
      <w:proofErr w:type="spellStart"/>
      <w:r w:rsidRPr="0018697B">
        <w:rPr>
          <w:rFonts w:ascii="Times New Roman" w:hAnsi="Times New Roman" w:cs="Times New Roman"/>
          <w:i/>
          <w:iCs/>
          <w:sz w:val="24"/>
          <w:szCs w:val="24"/>
        </w:rPr>
        <w:t>yaşlı</w:t>
      </w:r>
      <w:proofErr w:type="spellEnd"/>
      <w:r w:rsidRPr="0018697B">
        <w:rPr>
          <w:rFonts w:ascii="Times New Roman" w:hAnsi="Times New Roman" w:cs="Times New Roman"/>
          <w:i/>
          <w:iCs/>
          <w:sz w:val="24"/>
          <w:szCs w:val="24"/>
        </w:rPr>
        <w:t xml:space="preserve">, </w:t>
      </w:r>
      <w:proofErr w:type="spellStart"/>
      <w:r w:rsidRPr="0018697B">
        <w:rPr>
          <w:rFonts w:ascii="Times New Roman" w:hAnsi="Times New Roman" w:cs="Times New Roman"/>
          <w:i/>
          <w:iCs/>
          <w:sz w:val="24"/>
          <w:szCs w:val="24"/>
        </w:rPr>
        <w:t>gerontoloji</w:t>
      </w:r>
      <w:proofErr w:type="spellEnd"/>
      <w:r w:rsidRPr="0018697B">
        <w:rPr>
          <w:rFonts w:ascii="Times New Roman" w:hAnsi="Times New Roman" w:cs="Times New Roman"/>
          <w:i/>
          <w:iCs/>
          <w:sz w:val="24"/>
          <w:szCs w:val="24"/>
        </w:rPr>
        <w:t xml:space="preserve">, </w:t>
      </w:r>
      <w:proofErr w:type="spellStart"/>
      <w:r w:rsidRPr="0018697B">
        <w:rPr>
          <w:rFonts w:ascii="Times New Roman" w:hAnsi="Times New Roman" w:cs="Times New Roman"/>
          <w:i/>
          <w:iCs/>
          <w:sz w:val="24"/>
          <w:szCs w:val="24"/>
        </w:rPr>
        <w:t>yaşlılık</w:t>
      </w:r>
      <w:proofErr w:type="spellEnd"/>
      <w:r w:rsidRPr="0018697B">
        <w:rPr>
          <w:rFonts w:ascii="Times New Roman" w:hAnsi="Times New Roman" w:cs="Times New Roman"/>
          <w:i/>
          <w:iCs/>
          <w:sz w:val="24"/>
          <w:szCs w:val="24"/>
        </w:rPr>
        <w:t xml:space="preserve"> hizmetleri, </w:t>
      </w:r>
      <w:proofErr w:type="spellStart"/>
      <w:r w:rsidRPr="0018697B">
        <w:rPr>
          <w:rFonts w:ascii="Times New Roman" w:hAnsi="Times New Roman" w:cs="Times New Roman"/>
          <w:i/>
          <w:iCs/>
          <w:sz w:val="24"/>
          <w:szCs w:val="24"/>
        </w:rPr>
        <w:t>demans</w:t>
      </w:r>
      <w:proofErr w:type="spellEnd"/>
      <w:r w:rsidRPr="0018697B">
        <w:rPr>
          <w:rFonts w:ascii="Times New Roman" w:hAnsi="Times New Roman" w:cs="Times New Roman"/>
          <w:i/>
          <w:iCs/>
          <w:sz w:val="24"/>
          <w:szCs w:val="24"/>
        </w:rPr>
        <w:t xml:space="preserve">. </w:t>
      </w:r>
    </w:p>
    <w:p w14:paraId="56B6B7E6" w14:textId="77777777" w:rsidR="00B80963" w:rsidRPr="0018697B" w:rsidRDefault="00B80963" w:rsidP="0018697B">
      <w:pPr>
        <w:rPr>
          <w:rFonts w:ascii="Times New Roman" w:hAnsi="Times New Roman" w:cs="Times New Roman"/>
          <w:i/>
          <w:sz w:val="24"/>
          <w:szCs w:val="24"/>
        </w:rPr>
      </w:pPr>
    </w:p>
    <w:p w14:paraId="3AB9D1F0" w14:textId="77777777" w:rsidR="00B80963" w:rsidRPr="0018697B" w:rsidRDefault="00B80963" w:rsidP="0018697B">
      <w:pPr>
        <w:jc w:val="center"/>
        <w:rPr>
          <w:rFonts w:ascii="Times New Roman" w:hAnsi="Times New Roman" w:cs="Times New Roman"/>
          <w:b/>
          <w:sz w:val="24"/>
          <w:szCs w:val="24"/>
        </w:rPr>
      </w:pPr>
      <w:r w:rsidRPr="0018697B">
        <w:rPr>
          <w:rFonts w:ascii="Times New Roman" w:hAnsi="Times New Roman" w:cs="Times New Roman"/>
          <w:b/>
          <w:sz w:val="24"/>
          <w:szCs w:val="24"/>
        </w:rPr>
        <w:lastRenderedPageBreak/>
        <w:t>YAŞLI DOSTU GERMENCİK</w:t>
      </w:r>
    </w:p>
    <w:p w14:paraId="05B7C6CC" w14:textId="77777777" w:rsidR="00B80963" w:rsidRPr="0018697B" w:rsidRDefault="00B80963" w:rsidP="0018697B">
      <w:pPr>
        <w:jc w:val="right"/>
        <w:rPr>
          <w:rFonts w:ascii="Times New Roman" w:hAnsi="Times New Roman" w:cs="Times New Roman"/>
          <w:b/>
          <w:sz w:val="24"/>
          <w:szCs w:val="24"/>
        </w:rPr>
      </w:pPr>
      <w:r w:rsidRPr="0018697B">
        <w:rPr>
          <w:rFonts w:ascii="Times New Roman" w:hAnsi="Times New Roman" w:cs="Times New Roman"/>
          <w:b/>
          <w:sz w:val="24"/>
          <w:szCs w:val="24"/>
        </w:rPr>
        <w:t>Sıla AYAN</w:t>
      </w:r>
      <w:r w:rsidRPr="0018697B">
        <w:rPr>
          <w:rStyle w:val="FootnoteReference"/>
          <w:rFonts w:ascii="Times New Roman" w:hAnsi="Times New Roman" w:cs="Times New Roman"/>
          <w:b/>
          <w:sz w:val="24"/>
          <w:szCs w:val="24"/>
        </w:rPr>
        <w:footnoteReference w:id="19"/>
      </w:r>
    </w:p>
    <w:p w14:paraId="76523515" w14:textId="77777777" w:rsidR="001E40C0" w:rsidRDefault="001E40C0" w:rsidP="0018697B">
      <w:pPr>
        <w:jc w:val="both"/>
        <w:rPr>
          <w:rFonts w:ascii="Times New Roman" w:hAnsi="Times New Roman" w:cs="Times New Roman"/>
          <w:b/>
          <w:sz w:val="24"/>
          <w:szCs w:val="24"/>
        </w:rPr>
      </w:pPr>
    </w:p>
    <w:p w14:paraId="4ACB5094" w14:textId="77777777" w:rsidR="00B80963" w:rsidRPr="0018697B" w:rsidRDefault="00B80963" w:rsidP="0018697B">
      <w:pPr>
        <w:jc w:val="both"/>
        <w:rPr>
          <w:rFonts w:ascii="Times New Roman" w:hAnsi="Times New Roman" w:cs="Times New Roman"/>
          <w:sz w:val="24"/>
          <w:szCs w:val="24"/>
        </w:rPr>
      </w:pPr>
      <w:r w:rsidRPr="0018697B">
        <w:rPr>
          <w:rFonts w:ascii="Times New Roman" w:hAnsi="Times New Roman" w:cs="Times New Roman"/>
          <w:sz w:val="24"/>
          <w:szCs w:val="24"/>
        </w:rPr>
        <w:t xml:space="preserve">Türkiye genelinde gözlemlenen ömür uzunluğu ve yaşlı oranı Aydın'ın Germencik ilçesinde de gözlemlenmektedir. Prof. Dr. İsmail </w:t>
      </w:r>
      <w:proofErr w:type="spellStart"/>
      <w:r w:rsidRPr="0018697B">
        <w:rPr>
          <w:rFonts w:ascii="Times New Roman" w:hAnsi="Times New Roman" w:cs="Times New Roman"/>
          <w:sz w:val="24"/>
          <w:szCs w:val="24"/>
        </w:rPr>
        <w:t>TUFAN'ın</w:t>
      </w:r>
      <w:proofErr w:type="spellEnd"/>
      <w:r w:rsidRPr="0018697B">
        <w:rPr>
          <w:rFonts w:ascii="Times New Roman" w:hAnsi="Times New Roman" w:cs="Times New Roman"/>
          <w:sz w:val="24"/>
          <w:szCs w:val="24"/>
        </w:rPr>
        <w:t xml:space="preserve"> bilim dünyasına kazandırmış olduğu temel yaşam aktiviteleri ve sosyal yetilerin nitelendiği Modüler Bakım Modeli kapsamında ve Tufan-Çark Hizmet Modeli ile ilçede 2017 yılında başlatılan Yaşlı Dostu Germencik Hizmet Modeli ile çok sayıda yaşlıya hizmet verilmektedir. Yaşlı Danışma ve Eğitim Merkezi (YADEM) konsepti ile ilçede yaşayan 60 yaş ve üzeri kişilere danışmanlık ve eğitim hizmeti verilmektedir. </w:t>
      </w:r>
      <w:proofErr w:type="spellStart"/>
      <w:r w:rsidRPr="0018697B">
        <w:rPr>
          <w:rFonts w:ascii="Times New Roman" w:hAnsi="Times New Roman" w:cs="Times New Roman"/>
          <w:sz w:val="24"/>
          <w:szCs w:val="24"/>
        </w:rPr>
        <w:t>DeMos</w:t>
      </w:r>
      <w:proofErr w:type="spellEnd"/>
      <w:r w:rsidRPr="0018697B">
        <w:rPr>
          <w:rFonts w:ascii="Times New Roman" w:hAnsi="Times New Roman" w:cs="Times New Roman"/>
          <w:sz w:val="24"/>
          <w:szCs w:val="24"/>
        </w:rPr>
        <w:t xml:space="preserve"> Mobil Sağlık Hizmetleri ile yaşlıların hane ziyaretleri ve temel sağlık durumlarının takibi sağlanmaya çalışılmaktadır. Hizmetten yararlanan kişi sayısı yaşlılar ve yakınları ile birlikte 7000'i bulmakla birlikte bu sayının daha da artması beklenmektedir.</w:t>
      </w:r>
    </w:p>
    <w:p w14:paraId="74DF119C" w14:textId="77777777" w:rsidR="00B80963" w:rsidRPr="0018697B" w:rsidRDefault="00B80963" w:rsidP="0018697B">
      <w:pPr>
        <w:jc w:val="both"/>
        <w:rPr>
          <w:rFonts w:ascii="Times New Roman" w:hAnsi="Times New Roman" w:cs="Times New Roman"/>
          <w:b/>
          <w:sz w:val="24"/>
          <w:szCs w:val="24"/>
        </w:rPr>
      </w:pPr>
      <w:r w:rsidRPr="0018697B">
        <w:rPr>
          <w:rFonts w:ascii="Times New Roman" w:hAnsi="Times New Roman" w:cs="Times New Roman"/>
          <w:b/>
          <w:sz w:val="24"/>
          <w:szCs w:val="24"/>
        </w:rPr>
        <w:t xml:space="preserve">Anahtar Kelimeler: </w:t>
      </w:r>
      <w:r w:rsidRPr="0018697B">
        <w:rPr>
          <w:rFonts w:ascii="Times New Roman" w:hAnsi="Times New Roman" w:cs="Times New Roman"/>
          <w:sz w:val="24"/>
          <w:szCs w:val="24"/>
        </w:rPr>
        <w:t>Y</w:t>
      </w:r>
      <w:r w:rsidRPr="0018697B">
        <w:rPr>
          <w:rFonts w:ascii="Times New Roman" w:hAnsi="Times New Roman" w:cs="Times New Roman"/>
          <w:i/>
          <w:sz w:val="24"/>
          <w:szCs w:val="24"/>
        </w:rPr>
        <w:t>aşlılık ve yaşlanma, yerel yönetimler, yaşlı dostu.</w:t>
      </w:r>
    </w:p>
    <w:p w14:paraId="2CB37154" w14:textId="77777777" w:rsidR="00B80963" w:rsidRPr="0018697B" w:rsidRDefault="00B80963" w:rsidP="0018697B">
      <w:pPr>
        <w:rPr>
          <w:rFonts w:ascii="Times New Roman" w:hAnsi="Times New Roman" w:cs="Times New Roman"/>
          <w:i/>
          <w:sz w:val="24"/>
          <w:szCs w:val="24"/>
        </w:rPr>
      </w:pPr>
    </w:p>
    <w:p w14:paraId="7B0F6D77" w14:textId="77777777" w:rsidR="00B80963" w:rsidRPr="0018697B" w:rsidRDefault="00B80963" w:rsidP="0018697B">
      <w:pPr>
        <w:rPr>
          <w:rFonts w:ascii="Times New Roman" w:hAnsi="Times New Roman" w:cs="Times New Roman"/>
          <w:i/>
          <w:sz w:val="24"/>
          <w:szCs w:val="24"/>
        </w:rPr>
      </w:pPr>
    </w:p>
    <w:p w14:paraId="19E77926" w14:textId="77777777" w:rsidR="00B80963" w:rsidRPr="0018697B" w:rsidRDefault="00B80963" w:rsidP="0018697B">
      <w:pPr>
        <w:rPr>
          <w:rFonts w:ascii="Times New Roman" w:hAnsi="Times New Roman" w:cs="Times New Roman"/>
          <w:i/>
          <w:sz w:val="24"/>
          <w:szCs w:val="24"/>
        </w:rPr>
      </w:pPr>
    </w:p>
    <w:p w14:paraId="601F77A7" w14:textId="77777777" w:rsidR="00B80963" w:rsidRPr="0018697B" w:rsidRDefault="00B80963" w:rsidP="0018697B">
      <w:pPr>
        <w:rPr>
          <w:rFonts w:ascii="Times New Roman" w:hAnsi="Times New Roman" w:cs="Times New Roman"/>
          <w:i/>
          <w:sz w:val="24"/>
          <w:szCs w:val="24"/>
        </w:rPr>
      </w:pPr>
    </w:p>
    <w:p w14:paraId="323E1B22" w14:textId="77777777" w:rsidR="00B80963" w:rsidRPr="0018697B" w:rsidRDefault="00B80963" w:rsidP="0018697B">
      <w:pPr>
        <w:rPr>
          <w:rFonts w:ascii="Times New Roman" w:hAnsi="Times New Roman" w:cs="Times New Roman"/>
          <w:i/>
          <w:sz w:val="24"/>
          <w:szCs w:val="24"/>
        </w:rPr>
      </w:pPr>
    </w:p>
    <w:p w14:paraId="13A3BC8C" w14:textId="77777777" w:rsidR="00B80963" w:rsidRPr="0018697B" w:rsidRDefault="00B80963" w:rsidP="0018697B">
      <w:pPr>
        <w:rPr>
          <w:rFonts w:ascii="Times New Roman" w:hAnsi="Times New Roman" w:cs="Times New Roman"/>
          <w:i/>
          <w:sz w:val="24"/>
          <w:szCs w:val="24"/>
        </w:rPr>
      </w:pPr>
    </w:p>
    <w:p w14:paraId="0B850E7F" w14:textId="77777777" w:rsidR="00B80963" w:rsidRPr="0018697B" w:rsidRDefault="00B80963" w:rsidP="0018697B">
      <w:pPr>
        <w:rPr>
          <w:rFonts w:ascii="Times New Roman" w:hAnsi="Times New Roman" w:cs="Times New Roman"/>
          <w:i/>
          <w:sz w:val="24"/>
          <w:szCs w:val="24"/>
        </w:rPr>
      </w:pPr>
    </w:p>
    <w:p w14:paraId="0A89C421" w14:textId="77777777" w:rsidR="00B80963" w:rsidRPr="0018697B" w:rsidRDefault="00B80963" w:rsidP="0018697B">
      <w:pPr>
        <w:rPr>
          <w:rFonts w:ascii="Times New Roman" w:hAnsi="Times New Roman" w:cs="Times New Roman"/>
          <w:i/>
          <w:sz w:val="24"/>
          <w:szCs w:val="24"/>
        </w:rPr>
      </w:pPr>
    </w:p>
    <w:p w14:paraId="6235DCFC" w14:textId="77777777" w:rsidR="00B80963" w:rsidRPr="0018697B" w:rsidRDefault="00B80963" w:rsidP="0018697B">
      <w:pPr>
        <w:rPr>
          <w:rFonts w:ascii="Times New Roman" w:hAnsi="Times New Roman" w:cs="Times New Roman"/>
          <w:i/>
          <w:sz w:val="24"/>
          <w:szCs w:val="24"/>
        </w:rPr>
      </w:pPr>
    </w:p>
    <w:p w14:paraId="476B95D3" w14:textId="77777777" w:rsidR="00B80963" w:rsidRPr="0018697B" w:rsidRDefault="00B80963" w:rsidP="0018697B">
      <w:pPr>
        <w:rPr>
          <w:rFonts w:ascii="Times New Roman" w:hAnsi="Times New Roman" w:cs="Times New Roman"/>
          <w:i/>
          <w:sz w:val="24"/>
          <w:szCs w:val="24"/>
        </w:rPr>
      </w:pPr>
    </w:p>
    <w:p w14:paraId="055F972C" w14:textId="77777777" w:rsidR="00B80963" w:rsidRDefault="00B80963" w:rsidP="0018697B">
      <w:pPr>
        <w:rPr>
          <w:rFonts w:ascii="Times New Roman" w:hAnsi="Times New Roman" w:cs="Times New Roman"/>
          <w:i/>
          <w:sz w:val="24"/>
          <w:szCs w:val="24"/>
        </w:rPr>
      </w:pPr>
    </w:p>
    <w:p w14:paraId="3F372C74" w14:textId="77777777" w:rsidR="001E40C0" w:rsidRDefault="001E40C0" w:rsidP="0018697B">
      <w:pPr>
        <w:rPr>
          <w:rFonts w:ascii="Times New Roman" w:hAnsi="Times New Roman" w:cs="Times New Roman"/>
          <w:i/>
          <w:sz w:val="24"/>
          <w:szCs w:val="24"/>
        </w:rPr>
      </w:pPr>
    </w:p>
    <w:p w14:paraId="42B14431" w14:textId="77777777" w:rsidR="001E40C0" w:rsidRDefault="001E40C0" w:rsidP="0018697B">
      <w:pPr>
        <w:rPr>
          <w:rFonts w:ascii="Times New Roman" w:hAnsi="Times New Roman" w:cs="Times New Roman"/>
          <w:i/>
          <w:sz w:val="24"/>
          <w:szCs w:val="24"/>
        </w:rPr>
      </w:pPr>
    </w:p>
    <w:p w14:paraId="2591F4C7" w14:textId="77777777" w:rsidR="001E40C0" w:rsidRDefault="001E40C0" w:rsidP="0018697B">
      <w:pPr>
        <w:rPr>
          <w:rFonts w:ascii="Times New Roman" w:hAnsi="Times New Roman" w:cs="Times New Roman"/>
          <w:i/>
          <w:sz w:val="24"/>
          <w:szCs w:val="24"/>
        </w:rPr>
      </w:pPr>
    </w:p>
    <w:p w14:paraId="6B683C20" w14:textId="77777777" w:rsidR="001E40C0" w:rsidRPr="0018697B" w:rsidRDefault="001E40C0" w:rsidP="0018697B">
      <w:pPr>
        <w:rPr>
          <w:rFonts w:ascii="Times New Roman" w:hAnsi="Times New Roman" w:cs="Times New Roman"/>
          <w:i/>
          <w:sz w:val="24"/>
          <w:szCs w:val="24"/>
        </w:rPr>
      </w:pPr>
    </w:p>
    <w:p w14:paraId="18D77C8E" w14:textId="77777777" w:rsidR="00B80963" w:rsidRPr="0018697B" w:rsidRDefault="00B80963" w:rsidP="0018697B">
      <w:pPr>
        <w:rPr>
          <w:rFonts w:ascii="Times New Roman" w:hAnsi="Times New Roman" w:cs="Times New Roman"/>
          <w:i/>
          <w:sz w:val="24"/>
          <w:szCs w:val="24"/>
        </w:rPr>
      </w:pPr>
    </w:p>
    <w:p w14:paraId="1DD220D7" w14:textId="77777777" w:rsidR="00B80963" w:rsidRPr="0018697B" w:rsidRDefault="00B80963" w:rsidP="0018697B">
      <w:pPr>
        <w:jc w:val="center"/>
        <w:rPr>
          <w:rFonts w:ascii="Times New Roman" w:hAnsi="Times New Roman" w:cs="Times New Roman"/>
          <w:b/>
          <w:sz w:val="24"/>
          <w:szCs w:val="24"/>
        </w:rPr>
      </w:pPr>
      <w:r w:rsidRPr="0018697B">
        <w:rPr>
          <w:rFonts w:ascii="Times New Roman" w:hAnsi="Times New Roman" w:cs="Times New Roman"/>
          <w:b/>
          <w:sz w:val="24"/>
          <w:szCs w:val="24"/>
        </w:rPr>
        <w:lastRenderedPageBreak/>
        <w:t>YEREL YÖNETİMLER VE YAŞLI BAKIM HİZMETİ</w:t>
      </w:r>
    </w:p>
    <w:p w14:paraId="21429600" w14:textId="77777777" w:rsidR="00B80963" w:rsidRPr="0018697B" w:rsidRDefault="00B80963" w:rsidP="0018697B">
      <w:pPr>
        <w:jc w:val="center"/>
        <w:rPr>
          <w:rFonts w:ascii="Times New Roman" w:hAnsi="Times New Roman" w:cs="Times New Roman"/>
          <w:b/>
          <w:sz w:val="24"/>
          <w:szCs w:val="24"/>
        </w:rPr>
      </w:pPr>
      <w:r w:rsidRPr="0018697B">
        <w:rPr>
          <w:rFonts w:ascii="Times New Roman" w:hAnsi="Times New Roman" w:cs="Times New Roman"/>
          <w:b/>
          <w:sz w:val="24"/>
          <w:szCs w:val="24"/>
        </w:rPr>
        <w:t>İSTANBUL BÜYÜKŞEHİR BELEDİYESİ DARÜLACEZE ÖRNEĞİ</w:t>
      </w:r>
    </w:p>
    <w:p w14:paraId="128132D4" w14:textId="77777777" w:rsidR="00B80963" w:rsidRPr="0018697B" w:rsidRDefault="00B80963" w:rsidP="0018697B">
      <w:pPr>
        <w:jc w:val="center"/>
        <w:rPr>
          <w:rFonts w:ascii="Times New Roman" w:hAnsi="Times New Roman" w:cs="Times New Roman"/>
          <w:b/>
          <w:sz w:val="24"/>
          <w:szCs w:val="24"/>
        </w:rPr>
      </w:pPr>
    </w:p>
    <w:p w14:paraId="0187A4AB" w14:textId="77777777" w:rsidR="00B80963" w:rsidRPr="0018697B" w:rsidRDefault="00B80963" w:rsidP="0018697B">
      <w:pPr>
        <w:jc w:val="right"/>
        <w:rPr>
          <w:rFonts w:ascii="Times New Roman" w:hAnsi="Times New Roman" w:cs="Times New Roman"/>
          <w:b/>
          <w:sz w:val="24"/>
          <w:szCs w:val="24"/>
        </w:rPr>
      </w:pPr>
      <w:r w:rsidRPr="0018697B">
        <w:rPr>
          <w:rFonts w:ascii="Times New Roman" w:hAnsi="Times New Roman" w:cs="Times New Roman"/>
          <w:b/>
          <w:sz w:val="24"/>
          <w:szCs w:val="24"/>
        </w:rPr>
        <w:t>Tuba BAYRAM</w:t>
      </w:r>
      <w:r w:rsidRPr="0018697B">
        <w:rPr>
          <w:rStyle w:val="FootnoteReference"/>
          <w:rFonts w:ascii="Times New Roman" w:hAnsi="Times New Roman" w:cs="Times New Roman"/>
          <w:b/>
          <w:sz w:val="24"/>
          <w:szCs w:val="24"/>
        </w:rPr>
        <w:footnoteReference w:id="20"/>
      </w:r>
    </w:p>
    <w:p w14:paraId="4BC4E9B2" w14:textId="77777777" w:rsidR="00B80963" w:rsidRPr="0018697B" w:rsidRDefault="00B80963" w:rsidP="0018697B">
      <w:pPr>
        <w:jc w:val="right"/>
        <w:rPr>
          <w:rFonts w:ascii="Times New Roman" w:hAnsi="Times New Roman" w:cs="Times New Roman"/>
          <w:b/>
          <w:sz w:val="24"/>
          <w:szCs w:val="24"/>
        </w:rPr>
      </w:pPr>
    </w:p>
    <w:p w14:paraId="5C4626A2" w14:textId="77777777" w:rsidR="00B80963" w:rsidRPr="0018697B" w:rsidRDefault="00B80963" w:rsidP="0018697B">
      <w:pPr>
        <w:jc w:val="both"/>
        <w:rPr>
          <w:rFonts w:ascii="Times New Roman" w:eastAsia="Times New Roman" w:hAnsi="Times New Roman" w:cs="Times New Roman"/>
          <w:sz w:val="24"/>
          <w:szCs w:val="24"/>
          <w:lang w:eastAsia="tr-TR"/>
        </w:rPr>
      </w:pPr>
      <w:r w:rsidRPr="0018697B">
        <w:rPr>
          <w:rFonts w:ascii="Times New Roman" w:hAnsi="Times New Roman" w:cs="Times New Roman"/>
          <w:sz w:val="24"/>
          <w:szCs w:val="24"/>
        </w:rPr>
        <w:t xml:space="preserve">Bilim, teknoloji ve sağlık alanındaki gelişmelere paralel olarak insanoğlunun yaşam süresi de artıyor. Yaşlı nüfusun artması, yaş almış bireylerin güvenli, sağlıklı, huzurlu ve mutlu nasıl yaşam sürebilecekleri gibi bu ve benzeri soruları da beraberinde getiriyor. İstanbul büyükşehir belediyesi bu konuda üzerine düşen görevi yerine getiriyor. </w:t>
      </w:r>
      <w:r w:rsidRPr="0018697B">
        <w:rPr>
          <w:rFonts w:ascii="Times New Roman" w:eastAsia="Times New Roman" w:hAnsi="Times New Roman" w:cs="Times New Roman"/>
          <w:sz w:val="24"/>
          <w:szCs w:val="24"/>
          <w:lang w:eastAsia="tr-TR"/>
        </w:rPr>
        <w:t xml:space="preserve">İstanbul Büyükşehir Belediyesi Sağlık Daire Başkanlığına bağlı İstanbul Darülaceze Müdürlüğü yaşlılarımıza mutlu ve huzurlu bir dünya sunuyor. </w:t>
      </w:r>
    </w:p>
    <w:p w14:paraId="0A44F969" w14:textId="77777777" w:rsidR="00B80963" w:rsidRPr="0018697B" w:rsidRDefault="00B80963" w:rsidP="0018697B">
      <w:pPr>
        <w:jc w:val="both"/>
        <w:rPr>
          <w:rFonts w:ascii="Times New Roman" w:eastAsia="Times New Roman" w:hAnsi="Times New Roman" w:cs="Times New Roman"/>
          <w:sz w:val="24"/>
          <w:szCs w:val="24"/>
          <w:lang w:eastAsia="tr-TR"/>
        </w:rPr>
      </w:pPr>
      <w:r w:rsidRPr="0018697B">
        <w:rPr>
          <w:rFonts w:ascii="Times New Roman" w:eastAsia="Times New Roman" w:hAnsi="Times New Roman" w:cs="Times New Roman"/>
          <w:sz w:val="24"/>
          <w:szCs w:val="24"/>
          <w:lang w:eastAsia="tr-TR"/>
        </w:rPr>
        <w:t xml:space="preserve">Osmanlı Darülaceze geleneğinin devamı olarak 1998 yılında kurulan İstanbul Darülaceze Müdürlüğü, yaşlı bireyin bakıma muhtaçlık, sağlık, </w:t>
      </w:r>
      <w:proofErr w:type="spellStart"/>
      <w:r w:rsidRPr="0018697B">
        <w:rPr>
          <w:rFonts w:ascii="Times New Roman" w:eastAsia="Times New Roman" w:hAnsi="Times New Roman" w:cs="Times New Roman"/>
          <w:sz w:val="24"/>
          <w:szCs w:val="24"/>
          <w:lang w:eastAsia="tr-TR"/>
        </w:rPr>
        <w:t>mental</w:t>
      </w:r>
      <w:proofErr w:type="spellEnd"/>
      <w:r w:rsidRPr="0018697B">
        <w:rPr>
          <w:rFonts w:ascii="Times New Roman" w:eastAsia="Times New Roman" w:hAnsi="Times New Roman" w:cs="Times New Roman"/>
          <w:sz w:val="24"/>
          <w:szCs w:val="24"/>
          <w:lang w:eastAsia="tr-TR"/>
        </w:rPr>
        <w:t xml:space="preserve"> ve sosyal durumu göz önünde bulundurarak bireysel bakım modeline uygun, kurumsal yatılı hizmet veriyor. Sosyal devlet, sosyal belediyecilik ve sosyal sorumluluk ilkeleri doğrultusunda Darülaceze sakinlerine en doğru ve en kaliteli hizmeti sunuyor. </w:t>
      </w:r>
    </w:p>
    <w:p w14:paraId="1320DB7B" w14:textId="77777777" w:rsidR="00B80963" w:rsidRPr="0018697B" w:rsidRDefault="00B80963" w:rsidP="0018697B">
      <w:pPr>
        <w:jc w:val="both"/>
        <w:rPr>
          <w:rFonts w:ascii="Times New Roman" w:eastAsia="Times New Roman" w:hAnsi="Times New Roman" w:cs="Times New Roman"/>
          <w:sz w:val="24"/>
          <w:szCs w:val="24"/>
          <w:lang w:eastAsia="tr-TR"/>
        </w:rPr>
      </w:pPr>
      <w:r w:rsidRPr="0018697B">
        <w:rPr>
          <w:rFonts w:ascii="Times New Roman" w:eastAsia="Times New Roman" w:hAnsi="Times New Roman" w:cs="Times New Roman"/>
          <w:sz w:val="24"/>
          <w:szCs w:val="24"/>
          <w:lang w:eastAsia="tr-TR"/>
        </w:rPr>
        <w:t>İstanbul Darülaceze Müdürlüğü 46.000 metrekaresi kapalı olmak üzere toplam 151.000 metrekare alan üzerine kurulmuş, 1019 kişi kapasitesi ile Türkiye'nin en büyük bakım ve huzurevi olma özelliğini taşımaktadır.</w:t>
      </w:r>
    </w:p>
    <w:p w14:paraId="6E90C935" w14:textId="77777777" w:rsidR="00B80963" w:rsidRPr="0018697B" w:rsidRDefault="00B80963" w:rsidP="0018697B">
      <w:pPr>
        <w:jc w:val="both"/>
        <w:rPr>
          <w:rFonts w:ascii="Times New Roman" w:hAnsi="Times New Roman" w:cs="Times New Roman"/>
          <w:b/>
          <w:sz w:val="24"/>
          <w:szCs w:val="24"/>
        </w:rPr>
      </w:pPr>
      <w:r w:rsidRPr="0018697B">
        <w:rPr>
          <w:rFonts w:ascii="Times New Roman" w:eastAsia="Times New Roman" w:hAnsi="Times New Roman" w:cs="Times New Roman"/>
          <w:b/>
          <w:sz w:val="24"/>
          <w:szCs w:val="24"/>
          <w:lang w:eastAsia="tr-TR"/>
        </w:rPr>
        <w:t>İstanbul Darülaceze Müdürlüğü;</w:t>
      </w:r>
    </w:p>
    <w:p w14:paraId="4383FA0E" w14:textId="77777777" w:rsidR="00B80963" w:rsidRPr="0018697B" w:rsidRDefault="00B80963" w:rsidP="0018697B">
      <w:pPr>
        <w:pStyle w:val="ListParagraph"/>
        <w:numPr>
          <w:ilvl w:val="0"/>
          <w:numId w:val="2"/>
        </w:numPr>
        <w:jc w:val="both"/>
        <w:rPr>
          <w:rFonts w:ascii="Times New Roman" w:hAnsi="Times New Roman" w:cs="Times New Roman"/>
          <w:sz w:val="24"/>
          <w:szCs w:val="24"/>
        </w:rPr>
      </w:pPr>
      <w:r w:rsidRPr="0018697B">
        <w:rPr>
          <w:rFonts w:ascii="Times New Roman" w:hAnsi="Times New Roman" w:cs="Times New Roman"/>
          <w:sz w:val="24"/>
          <w:szCs w:val="24"/>
        </w:rPr>
        <w:t xml:space="preserve">İstanbul il sınırları içinde, kadın(55) erkek(60) yaş ve üzeri, kanunen bakmakla yükümlü kimsesi olmayan, ekonomik ve sosyal yönden yoksunluk içinde bulunan bireylere hizmet vermektedir.  </w:t>
      </w:r>
    </w:p>
    <w:p w14:paraId="391CB20B" w14:textId="77777777" w:rsidR="00B80963" w:rsidRPr="0018697B" w:rsidRDefault="00B80963" w:rsidP="0018697B">
      <w:pPr>
        <w:pStyle w:val="ListParagraph"/>
        <w:numPr>
          <w:ilvl w:val="0"/>
          <w:numId w:val="2"/>
        </w:numPr>
        <w:jc w:val="both"/>
        <w:rPr>
          <w:rFonts w:ascii="Times New Roman" w:hAnsi="Times New Roman" w:cs="Times New Roman"/>
          <w:sz w:val="24"/>
          <w:szCs w:val="24"/>
        </w:rPr>
      </w:pPr>
      <w:proofErr w:type="spellStart"/>
      <w:r w:rsidRPr="0018697B">
        <w:rPr>
          <w:rFonts w:ascii="Times New Roman" w:hAnsi="Times New Roman" w:cs="Times New Roman"/>
          <w:sz w:val="24"/>
          <w:szCs w:val="24"/>
        </w:rPr>
        <w:t>Kayışdağı</w:t>
      </w:r>
      <w:proofErr w:type="spellEnd"/>
      <w:r w:rsidRPr="0018697B">
        <w:rPr>
          <w:rFonts w:ascii="Times New Roman" w:hAnsi="Times New Roman" w:cs="Times New Roman"/>
          <w:sz w:val="24"/>
          <w:szCs w:val="24"/>
        </w:rPr>
        <w:t xml:space="preserve"> Yerleşkesinde 9 farklı yaşam sitesinde sakinlerimizin fiziksel, zihinsel ve </w:t>
      </w:r>
      <w:proofErr w:type="spellStart"/>
      <w:r w:rsidRPr="0018697B">
        <w:rPr>
          <w:rFonts w:ascii="Times New Roman" w:hAnsi="Times New Roman" w:cs="Times New Roman"/>
          <w:sz w:val="24"/>
          <w:szCs w:val="24"/>
        </w:rPr>
        <w:t>mental</w:t>
      </w:r>
      <w:proofErr w:type="spellEnd"/>
      <w:r w:rsidRPr="0018697B">
        <w:rPr>
          <w:rFonts w:ascii="Times New Roman" w:hAnsi="Times New Roman" w:cs="Times New Roman"/>
          <w:sz w:val="24"/>
          <w:szCs w:val="24"/>
        </w:rPr>
        <w:t xml:space="preserve"> durumlarına göre yaşam imkanı sunulmaktadır.</w:t>
      </w:r>
    </w:p>
    <w:p w14:paraId="1CE72A5D" w14:textId="77777777" w:rsidR="00B80963" w:rsidRPr="0018697B" w:rsidRDefault="00B80963" w:rsidP="0018697B">
      <w:pPr>
        <w:pStyle w:val="ListParagraph"/>
        <w:numPr>
          <w:ilvl w:val="0"/>
          <w:numId w:val="2"/>
        </w:numPr>
        <w:jc w:val="both"/>
        <w:rPr>
          <w:rFonts w:ascii="Times New Roman" w:hAnsi="Times New Roman" w:cs="Times New Roman"/>
          <w:sz w:val="24"/>
          <w:szCs w:val="24"/>
        </w:rPr>
      </w:pPr>
      <w:proofErr w:type="spellStart"/>
      <w:r w:rsidRPr="0018697B">
        <w:rPr>
          <w:rFonts w:ascii="Times New Roman" w:hAnsi="Times New Roman" w:cs="Times New Roman"/>
          <w:sz w:val="24"/>
          <w:szCs w:val="24"/>
        </w:rPr>
        <w:t>Kayışdağı</w:t>
      </w:r>
      <w:proofErr w:type="spellEnd"/>
      <w:r w:rsidRPr="0018697B">
        <w:rPr>
          <w:rFonts w:ascii="Times New Roman" w:hAnsi="Times New Roman" w:cs="Times New Roman"/>
          <w:sz w:val="24"/>
          <w:szCs w:val="24"/>
        </w:rPr>
        <w:t xml:space="preserve"> kampus dışında; 75 ve 76 kişi kapasitesi olan iki huzurevi ve İstanbul’un farklı ilçelerinde toplam 23 yaşam evinde yaşlı bireylere hizmet sunulmaktadır. </w:t>
      </w:r>
    </w:p>
    <w:p w14:paraId="6B50E782" w14:textId="77777777" w:rsidR="00B80963" w:rsidRPr="0018697B" w:rsidRDefault="00B80963" w:rsidP="0018697B">
      <w:pPr>
        <w:jc w:val="both"/>
        <w:rPr>
          <w:rFonts w:ascii="Times New Roman" w:hAnsi="Times New Roman" w:cs="Times New Roman"/>
          <w:b/>
          <w:sz w:val="24"/>
          <w:szCs w:val="24"/>
        </w:rPr>
      </w:pPr>
      <w:r w:rsidRPr="0018697B">
        <w:rPr>
          <w:rFonts w:ascii="Times New Roman" w:hAnsi="Times New Roman" w:cs="Times New Roman"/>
          <w:b/>
          <w:sz w:val="24"/>
          <w:szCs w:val="24"/>
        </w:rPr>
        <w:t>Hizmetlerimiz;</w:t>
      </w:r>
    </w:p>
    <w:p w14:paraId="19CE4922" w14:textId="77777777" w:rsidR="00B80963" w:rsidRPr="0018697B" w:rsidRDefault="00B80963" w:rsidP="0018697B">
      <w:pPr>
        <w:jc w:val="both"/>
        <w:rPr>
          <w:rFonts w:ascii="Times New Roman" w:hAnsi="Times New Roman" w:cs="Times New Roman"/>
          <w:sz w:val="24"/>
          <w:szCs w:val="24"/>
        </w:rPr>
      </w:pPr>
      <w:r w:rsidRPr="0018697B">
        <w:rPr>
          <w:rFonts w:ascii="Times New Roman" w:hAnsi="Times New Roman" w:cs="Times New Roman"/>
          <w:sz w:val="24"/>
          <w:szCs w:val="24"/>
        </w:rPr>
        <w:t>Darülaceze’de kalmakta olan Sakinlerimizin; Barınma, Beslenme, Giyim, Sağlık Hizmetleri, Aktif Yaşlılık Programı ile sosyal-kültürel ve spor aktiviteleri,</w:t>
      </w:r>
      <w:r w:rsidRPr="0018697B">
        <w:rPr>
          <w:rFonts w:ascii="Times New Roman" w:eastAsia="Times New Roman" w:hAnsi="Times New Roman" w:cs="Times New Roman"/>
          <w:sz w:val="24"/>
          <w:szCs w:val="24"/>
          <w:lang w:eastAsia="tr-TR"/>
        </w:rPr>
        <w:t xml:space="preserve"> </w:t>
      </w:r>
      <w:r w:rsidRPr="0018697B">
        <w:rPr>
          <w:rFonts w:ascii="Times New Roman" w:hAnsi="Times New Roman" w:cs="Times New Roman"/>
          <w:sz w:val="24"/>
          <w:szCs w:val="24"/>
        </w:rPr>
        <w:t xml:space="preserve">Manevi Bakım Hizmetleri, ekonomik destek gibi tüm ihtiyaçları İ.B.B. Darülaceze Müdürlüğü tarafından karşılanmaktadır. </w:t>
      </w:r>
    </w:p>
    <w:p w14:paraId="19D86E34" w14:textId="77777777" w:rsidR="00B80963" w:rsidRPr="0018697B" w:rsidRDefault="00B80963" w:rsidP="0018697B">
      <w:pPr>
        <w:jc w:val="both"/>
        <w:rPr>
          <w:rFonts w:ascii="Times New Roman" w:hAnsi="Times New Roman" w:cs="Times New Roman"/>
          <w:sz w:val="24"/>
          <w:szCs w:val="24"/>
        </w:rPr>
      </w:pPr>
      <w:r w:rsidRPr="0018697B">
        <w:rPr>
          <w:rFonts w:ascii="Times New Roman" w:hAnsi="Times New Roman" w:cs="Times New Roman"/>
          <w:sz w:val="24"/>
          <w:szCs w:val="24"/>
        </w:rPr>
        <w:t xml:space="preserve">İlk önce 4 ev ile başlayıp, 2018 yılı itibariyle İstanbul’un farklı ilçelerinde olmak üzere toplam 23 ev ile hızla devam etmekte olan “Yaşam Evleri Projesi” adı altında yaşlı bireye </w:t>
      </w:r>
      <w:r w:rsidRPr="0018697B">
        <w:rPr>
          <w:rFonts w:ascii="Times New Roman" w:hAnsi="Times New Roman" w:cs="Times New Roman"/>
          <w:sz w:val="24"/>
          <w:szCs w:val="24"/>
        </w:rPr>
        <w:lastRenderedPageBreak/>
        <w:t xml:space="preserve">evde hizmet modeline uygun, onları yaşadıkları sosyal çevrelerinden koparmadan hizmet veriyoruz. </w:t>
      </w:r>
    </w:p>
    <w:p w14:paraId="1F0873FE" w14:textId="77777777" w:rsidR="00B80963" w:rsidRPr="0018697B" w:rsidRDefault="00B80963" w:rsidP="0018697B">
      <w:pPr>
        <w:jc w:val="both"/>
        <w:rPr>
          <w:rFonts w:ascii="Times New Roman" w:hAnsi="Times New Roman" w:cs="Times New Roman"/>
          <w:b/>
          <w:sz w:val="24"/>
          <w:szCs w:val="24"/>
        </w:rPr>
      </w:pPr>
    </w:p>
    <w:p w14:paraId="2256AC78" w14:textId="77777777" w:rsidR="00B80963" w:rsidRPr="0018697B" w:rsidRDefault="00B80963" w:rsidP="0018697B">
      <w:pPr>
        <w:jc w:val="center"/>
        <w:rPr>
          <w:rFonts w:ascii="Times New Roman" w:hAnsi="Times New Roman" w:cs="Times New Roman"/>
          <w:b/>
          <w:sz w:val="24"/>
          <w:szCs w:val="24"/>
        </w:rPr>
      </w:pPr>
      <w:r w:rsidRPr="0018697B">
        <w:rPr>
          <w:rFonts w:ascii="Times New Roman" w:hAnsi="Times New Roman" w:cs="Times New Roman"/>
          <w:b/>
          <w:sz w:val="24"/>
          <w:szCs w:val="24"/>
        </w:rPr>
        <w:t>2018(HAZİRAN) VERİLERİ</w:t>
      </w:r>
    </w:p>
    <w:tbl>
      <w:tblPr>
        <w:tblStyle w:val="LightShading"/>
        <w:tblW w:w="8472" w:type="dxa"/>
        <w:tblLook w:val="04A0" w:firstRow="1" w:lastRow="0" w:firstColumn="1" w:lastColumn="0" w:noHBand="0" w:noVBand="1"/>
      </w:tblPr>
      <w:tblGrid>
        <w:gridCol w:w="5259"/>
        <w:gridCol w:w="3213"/>
      </w:tblGrid>
      <w:tr w:rsidR="00B80963" w:rsidRPr="0018697B" w14:paraId="46A8ECAB" w14:textId="77777777" w:rsidTr="00B80963">
        <w:trPr>
          <w:cnfStyle w:val="100000000000" w:firstRow="1" w:lastRow="0" w:firstColumn="0" w:lastColumn="0" w:oddVBand="0" w:evenVBand="0" w:oddHBand="0"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5259" w:type="dxa"/>
            <w:hideMark/>
          </w:tcPr>
          <w:p w14:paraId="72233F39" w14:textId="77777777" w:rsidR="00B80963" w:rsidRPr="0018697B" w:rsidRDefault="00B80963" w:rsidP="0018697B">
            <w:pPr>
              <w:spacing w:after="200" w:line="276" w:lineRule="auto"/>
              <w:jc w:val="center"/>
              <w:rPr>
                <w:rFonts w:ascii="Times New Roman" w:hAnsi="Times New Roman" w:cs="Times New Roman"/>
                <w:sz w:val="24"/>
                <w:szCs w:val="24"/>
              </w:rPr>
            </w:pPr>
            <w:r w:rsidRPr="0018697B">
              <w:rPr>
                <w:rFonts w:ascii="Times New Roman" w:hAnsi="Times New Roman" w:cs="Times New Roman"/>
                <w:bCs w:val="0"/>
                <w:sz w:val="24"/>
                <w:szCs w:val="24"/>
              </w:rPr>
              <w:t>SİTE ADI</w:t>
            </w:r>
          </w:p>
        </w:tc>
        <w:tc>
          <w:tcPr>
            <w:tcW w:w="3213" w:type="dxa"/>
            <w:hideMark/>
          </w:tcPr>
          <w:p w14:paraId="4D3D606C" w14:textId="77777777" w:rsidR="00B80963" w:rsidRPr="0018697B" w:rsidRDefault="00B80963" w:rsidP="0018697B">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8697B">
              <w:rPr>
                <w:rFonts w:ascii="Times New Roman" w:hAnsi="Times New Roman" w:cs="Times New Roman"/>
                <w:bCs w:val="0"/>
                <w:sz w:val="24"/>
                <w:szCs w:val="24"/>
              </w:rPr>
              <w:t>2018(Haziran) Mevcut Sakin Sayısı</w:t>
            </w:r>
          </w:p>
        </w:tc>
      </w:tr>
      <w:tr w:rsidR="00B80963" w:rsidRPr="0018697B" w14:paraId="4A88AAB4" w14:textId="77777777" w:rsidTr="00B80963">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5259" w:type="dxa"/>
            <w:hideMark/>
          </w:tcPr>
          <w:p w14:paraId="598C495E" w14:textId="77777777" w:rsidR="00B80963" w:rsidRPr="0018697B" w:rsidRDefault="00B80963" w:rsidP="0018697B">
            <w:pPr>
              <w:spacing w:after="200" w:line="276" w:lineRule="auto"/>
              <w:jc w:val="both"/>
              <w:rPr>
                <w:rFonts w:ascii="Times New Roman" w:hAnsi="Times New Roman" w:cs="Times New Roman"/>
                <w:sz w:val="24"/>
                <w:szCs w:val="24"/>
              </w:rPr>
            </w:pPr>
            <w:proofErr w:type="spellStart"/>
            <w:r w:rsidRPr="0018697B">
              <w:rPr>
                <w:rFonts w:ascii="Times New Roman" w:hAnsi="Times New Roman" w:cs="Times New Roman"/>
                <w:sz w:val="24"/>
                <w:szCs w:val="24"/>
              </w:rPr>
              <w:t>Kayışdağı</w:t>
            </w:r>
            <w:proofErr w:type="spellEnd"/>
            <w:r w:rsidRPr="0018697B">
              <w:rPr>
                <w:rFonts w:ascii="Times New Roman" w:hAnsi="Times New Roman" w:cs="Times New Roman"/>
                <w:sz w:val="24"/>
                <w:szCs w:val="24"/>
              </w:rPr>
              <w:t xml:space="preserve"> Kampüsü </w:t>
            </w:r>
          </w:p>
        </w:tc>
        <w:tc>
          <w:tcPr>
            <w:tcW w:w="3213" w:type="dxa"/>
            <w:hideMark/>
          </w:tcPr>
          <w:p w14:paraId="75E76E8A" w14:textId="77777777" w:rsidR="00B80963" w:rsidRPr="0018697B" w:rsidRDefault="00B80963" w:rsidP="0018697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8697B">
              <w:rPr>
                <w:rFonts w:ascii="Times New Roman" w:hAnsi="Times New Roman" w:cs="Times New Roman"/>
                <w:b/>
                <w:bCs/>
                <w:sz w:val="24"/>
                <w:szCs w:val="24"/>
              </w:rPr>
              <w:t>652</w:t>
            </w:r>
          </w:p>
        </w:tc>
      </w:tr>
      <w:tr w:rsidR="00B80963" w:rsidRPr="0018697B" w14:paraId="1E7442AB" w14:textId="77777777" w:rsidTr="00B80963">
        <w:trPr>
          <w:trHeight w:val="355"/>
        </w:trPr>
        <w:tc>
          <w:tcPr>
            <w:cnfStyle w:val="001000000000" w:firstRow="0" w:lastRow="0" w:firstColumn="1" w:lastColumn="0" w:oddVBand="0" w:evenVBand="0" w:oddHBand="0" w:evenHBand="0" w:firstRowFirstColumn="0" w:firstRowLastColumn="0" w:lastRowFirstColumn="0" w:lastRowLastColumn="0"/>
            <w:tcW w:w="5259" w:type="dxa"/>
            <w:hideMark/>
          </w:tcPr>
          <w:p w14:paraId="78099DEB" w14:textId="77777777" w:rsidR="00B80963" w:rsidRPr="0018697B" w:rsidRDefault="00B80963" w:rsidP="0018697B">
            <w:pPr>
              <w:spacing w:after="200" w:line="276" w:lineRule="auto"/>
              <w:jc w:val="both"/>
              <w:rPr>
                <w:rFonts w:ascii="Times New Roman" w:hAnsi="Times New Roman" w:cs="Times New Roman"/>
                <w:sz w:val="24"/>
                <w:szCs w:val="24"/>
              </w:rPr>
            </w:pPr>
            <w:proofErr w:type="spellStart"/>
            <w:r w:rsidRPr="0018697B">
              <w:rPr>
                <w:rFonts w:ascii="Times New Roman" w:hAnsi="Times New Roman" w:cs="Times New Roman"/>
                <w:sz w:val="24"/>
                <w:szCs w:val="24"/>
              </w:rPr>
              <w:t>Dr.Beşir</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Akınal</w:t>
            </w:r>
            <w:proofErr w:type="spellEnd"/>
            <w:r w:rsidRPr="0018697B">
              <w:rPr>
                <w:rFonts w:ascii="Times New Roman" w:hAnsi="Times New Roman" w:cs="Times New Roman"/>
                <w:sz w:val="24"/>
                <w:szCs w:val="24"/>
              </w:rPr>
              <w:t xml:space="preserve">  Huzurevi</w:t>
            </w:r>
            <w:r w:rsidRPr="0018697B">
              <w:rPr>
                <w:rFonts w:ascii="Times New Roman" w:hAnsi="Times New Roman" w:cs="Times New Roman"/>
                <w:b w:val="0"/>
                <w:bCs w:val="0"/>
                <w:sz w:val="24"/>
                <w:szCs w:val="24"/>
              </w:rPr>
              <w:t xml:space="preserve"> </w:t>
            </w:r>
          </w:p>
        </w:tc>
        <w:tc>
          <w:tcPr>
            <w:tcW w:w="3213" w:type="dxa"/>
            <w:hideMark/>
          </w:tcPr>
          <w:p w14:paraId="23FC3B1B" w14:textId="77777777" w:rsidR="00B80963" w:rsidRPr="0018697B" w:rsidRDefault="00B80963" w:rsidP="0018697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8697B">
              <w:rPr>
                <w:rFonts w:ascii="Times New Roman" w:hAnsi="Times New Roman" w:cs="Times New Roman"/>
                <w:b/>
                <w:bCs/>
                <w:sz w:val="24"/>
                <w:szCs w:val="24"/>
              </w:rPr>
              <w:t>39</w:t>
            </w:r>
          </w:p>
        </w:tc>
      </w:tr>
      <w:tr w:rsidR="00B80963" w:rsidRPr="0018697B" w14:paraId="45DB6241" w14:textId="77777777" w:rsidTr="00B80963">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5259" w:type="dxa"/>
            <w:hideMark/>
          </w:tcPr>
          <w:p w14:paraId="6D2E5503" w14:textId="77777777" w:rsidR="00B80963" w:rsidRPr="0018697B" w:rsidRDefault="00B80963" w:rsidP="0018697B">
            <w:pPr>
              <w:spacing w:after="200" w:line="276" w:lineRule="auto"/>
              <w:jc w:val="both"/>
              <w:rPr>
                <w:rFonts w:ascii="Times New Roman" w:hAnsi="Times New Roman" w:cs="Times New Roman"/>
                <w:sz w:val="24"/>
                <w:szCs w:val="24"/>
              </w:rPr>
            </w:pPr>
            <w:r w:rsidRPr="0018697B">
              <w:rPr>
                <w:rFonts w:ascii="Times New Roman" w:hAnsi="Times New Roman" w:cs="Times New Roman"/>
                <w:sz w:val="24"/>
                <w:szCs w:val="24"/>
              </w:rPr>
              <w:t xml:space="preserve">Abdullah </w:t>
            </w:r>
            <w:proofErr w:type="spellStart"/>
            <w:r w:rsidRPr="0018697B">
              <w:rPr>
                <w:rFonts w:ascii="Times New Roman" w:hAnsi="Times New Roman" w:cs="Times New Roman"/>
                <w:sz w:val="24"/>
                <w:szCs w:val="24"/>
              </w:rPr>
              <w:t>Nerime</w:t>
            </w:r>
            <w:proofErr w:type="spellEnd"/>
            <w:r w:rsidRPr="0018697B">
              <w:rPr>
                <w:rFonts w:ascii="Times New Roman" w:hAnsi="Times New Roman" w:cs="Times New Roman"/>
                <w:sz w:val="24"/>
                <w:szCs w:val="24"/>
              </w:rPr>
              <w:t xml:space="preserve"> Turan Sanatçı Yaşam Evi</w:t>
            </w:r>
            <w:r w:rsidRPr="0018697B">
              <w:rPr>
                <w:rFonts w:ascii="Times New Roman" w:hAnsi="Times New Roman" w:cs="Times New Roman"/>
                <w:b w:val="0"/>
                <w:bCs w:val="0"/>
                <w:sz w:val="24"/>
                <w:szCs w:val="24"/>
              </w:rPr>
              <w:t xml:space="preserve"> </w:t>
            </w:r>
          </w:p>
        </w:tc>
        <w:tc>
          <w:tcPr>
            <w:tcW w:w="3213" w:type="dxa"/>
            <w:hideMark/>
          </w:tcPr>
          <w:p w14:paraId="25804B74" w14:textId="77777777" w:rsidR="00B80963" w:rsidRPr="0018697B" w:rsidRDefault="00B80963" w:rsidP="0018697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8697B">
              <w:rPr>
                <w:rFonts w:ascii="Times New Roman" w:hAnsi="Times New Roman" w:cs="Times New Roman"/>
                <w:b/>
                <w:bCs/>
                <w:sz w:val="24"/>
                <w:szCs w:val="24"/>
              </w:rPr>
              <w:t>28</w:t>
            </w:r>
          </w:p>
        </w:tc>
      </w:tr>
      <w:tr w:rsidR="00B80963" w:rsidRPr="0018697B" w14:paraId="0C0C5798" w14:textId="77777777" w:rsidTr="00B80963">
        <w:trPr>
          <w:trHeight w:val="259"/>
        </w:trPr>
        <w:tc>
          <w:tcPr>
            <w:cnfStyle w:val="001000000000" w:firstRow="0" w:lastRow="0" w:firstColumn="1" w:lastColumn="0" w:oddVBand="0" w:evenVBand="0" w:oddHBand="0" w:evenHBand="0" w:firstRowFirstColumn="0" w:firstRowLastColumn="0" w:lastRowFirstColumn="0" w:lastRowLastColumn="0"/>
            <w:tcW w:w="5259" w:type="dxa"/>
            <w:hideMark/>
          </w:tcPr>
          <w:p w14:paraId="0C552B89" w14:textId="77777777" w:rsidR="00B80963" w:rsidRPr="0018697B" w:rsidRDefault="00B80963" w:rsidP="0018697B">
            <w:pPr>
              <w:spacing w:after="200" w:line="276" w:lineRule="auto"/>
              <w:jc w:val="both"/>
              <w:rPr>
                <w:rFonts w:ascii="Times New Roman" w:hAnsi="Times New Roman" w:cs="Times New Roman"/>
                <w:sz w:val="24"/>
                <w:szCs w:val="24"/>
              </w:rPr>
            </w:pPr>
            <w:r w:rsidRPr="0018697B">
              <w:rPr>
                <w:rFonts w:ascii="Times New Roman" w:hAnsi="Times New Roman" w:cs="Times New Roman"/>
                <w:sz w:val="24"/>
                <w:szCs w:val="24"/>
              </w:rPr>
              <w:t>Yaşam Evleri</w:t>
            </w:r>
            <w:r w:rsidRPr="0018697B">
              <w:rPr>
                <w:rFonts w:ascii="Times New Roman" w:hAnsi="Times New Roman" w:cs="Times New Roman"/>
                <w:b w:val="0"/>
                <w:bCs w:val="0"/>
                <w:sz w:val="24"/>
                <w:szCs w:val="24"/>
              </w:rPr>
              <w:t xml:space="preserve"> </w:t>
            </w:r>
          </w:p>
        </w:tc>
        <w:tc>
          <w:tcPr>
            <w:tcW w:w="3213" w:type="dxa"/>
            <w:hideMark/>
          </w:tcPr>
          <w:p w14:paraId="3A73EB08" w14:textId="77777777" w:rsidR="00B80963" w:rsidRPr="0018697B" w:rsidRDefault="00B80963" w:rsidP="0018697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8697B">
              <w:rPr>
                <w:rFonts w:ascii="Times New Roman" w:hAnsi="Times New Roman" w:cs="Times New Roman"/>
                <w:b/>
                <w:bCs/>
                <w:sz w:val="24"/>
                <w:szCs w:val="24"/>
              </w:rPr>
              <w:t>40</w:t>
            </w:r>
          </w:p>
        </w:tc>
      </w:tr>
      <w:tr w:rsidR="00B80963" w:rsidRPr="0018697B" w14:paraId="11D547CA" w14:textId="77777777" w:rsidTr="00B80963">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5259" w:type="dxa"/>
            <w:hideMark/>
          </w:tcPr>
          <w:p w14:paraId="508912D9" w14:textId="77777777" w:rsidR="00B80963" w:rsidRPr="0018697B" w:rsidRDefault="00B80963" w:rsidP="0018697B">
            <w:pPr>
              <w:spacing w:after="200" w:line="276" w:lineRule="auto"/>
              <w:jc w:val="both"/>
              <w:rPr>
                <w:rFonts w:ascii="Times New Roman" w:hAnsi="Times New Roman" w:cs="Times New Roman"/>
                <w:sz w:val="24"/>
                <w:szCs w:val="24"/>
              </w:rPr>
            </w:pPr>
            <w:r w:rsidRPr="0018697B">
              <w:rPr>
                <w:rFonts w:ascii="Times New Roman" w:hAnsi="Times New Roman" w:cs="Times New Roman"/>
                <w:sz w:val="24"/>
                <w:szCs w:val="24"/>
              </w:rPr>
              <w:t>TOPLAM  Darülaceze Sakin Sayısı</w:t>
            </w:r>
          </w:p>
        </w:tc>
        <w:tc>
          <w:tcPr>
            <w:tcW w:w="3213" w:type="dxa"/>
            <w:hideMark/>
          </w:tcPr>
          <w:p w14:paraId="35A4E440" w14:textId="77777777" w:rsidR="00B80963" w:rsidRPr="0018697B" w:rsidRDefault="00B80963" w:rsidP="0018697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8697B">
              <w:rPr>
                <w:rFonts w:ascii="Times New Roman" w:hAnsi="Times New Roman" w:cs="Times New Roman"/>
                <w:b/>
                <w:bCs/>
                <w:sz w:val="24"/>
                <w:szCs w:val="24"/>
              </w:rPr>
              <w:t>762</w:t>
            </w:r>
          </w:p>
        </w:tc>
      </w:tr>
    </w:tbl>
    <w:p w14:paraId="3E2FD05F" w14:textId="77777777" w:rsidR="00B80963" w:rsidRPr="0018697B" w:rsidRDefault="00B80963" w:rsidP="0018697B">
      <w:pPr>
        <w:jc w:val="both"/>
        <w:rPr>
          <w:rFonts w:ascii="Times New Roman" w:hAnsi="Times New Roman" w:cs="Times New Roman"/>
          <w:sz w:val="24"/>
          <w:szCs w:val="24"/>
        </w:rPr>
      </w:pPr>
      <w:r w:rsidRPr="0018697B">
        <w:rPr>
          <w:rFonts w:ascii="Times New Roman" w:hAnsi="Times New Roman" w:cs="Times New Roman"/>
          <w:sz w:val="24"/>
          <w:szCs w:val="24"/>
        </w:rPr>
        <w:t xml:space="preserve"> </w:t>
      </w:r>
    </w:p>
    <w:p w14:paraId="4B59AAFF" w14:textId="77777777" w:rsidR="00B80963" w:rsidRPr="0018697B" w:rsidRDefault="00B80963" w:rsidP="0018697B">
      <w:pPr>
        <w:rPr>
          <w:rFonts w:ascii="Times New Roman" w:hAnsi="Times New Roman" w:cs="Times New Roman"/>
          <w:sz w:val="24"/>
          <w:szCs w:val="24"/>
        </w:rPr>
      </w:pPr>
      <w:r w:rsidRPr="0018697B">
        <w:rPr>
          <w:rFonts w:ascii="Times New Roman" w:hAnsi="Times New Roman" w:cs="Times New Roman"/>
          <w:b/>
          <w:sz w:val="24"/>
          <w:szCs w:val="24"/>
        </w:rPr>
        <w:t>Anahtar Kelimeler:</w:t>
      </w:r>
      <w:r w:rsidRPr="0018697B">
        <w:rPr>
          <w:rFonts w:ascii="Times New Roman" w:hAnsi="Times New Roman" w:cs="Times New Roman"/>
          <w:sz w:val="24"/>
          <w:szCs w:val="24"/>
        </w:rPr>
        <w:t xml:space="preserve"> </w:t>
      </w:r>
      <w:r w:rsidRPr="0018697B">
        <w:rPr>
          <w:rFonts w:ascii="Times New Roman" w:hAnsi="Times New Roman" w:cs="Times New Roman"/>
          <w:i/>
          <w:sz w:val="24"/>
          <w:szCs w:val="24"/>
        </w:rPr>
        <w:t>yerel yönetim, yaşlı bakım, darülaceze</w:t>
      </w:r>
    </w:p>
    <w:p w14:paraId="4A01D459" w14:textId="77777777" w:rsidR="00B80963" w:rsidRPr="0018697B" w:rsidRDefault="00B80963" w:rsidP="0018697B">
      <w:pPr>
        <w:rPr>
          <w:rFonts w:ascii="Times New Roman" w:hAnsi="Times New Roman" w:cs="Times New Roman"/>
          <w:i/>
          <w:sz w:val="24"/>
          <w:szCs w:val="24"/>
        </w:rPr>
      </w:pPr>
    </w:p>
    <w:p w14:paraId="433C40C2" w14:textId="77777777" w:rsidR="00B80963" w:rsidRPr="0018697B" w:rsidRDefault="00B80963" w:rsidP="0018697B">
      <w:pPr>
        <w:rPr>
          <w:rFonts w:ascii="Times New Roman" w:hAnsi="Times New Roman" w:cs="Times New Roman"/>
          <w:i/>
          <w:sz w:val="24"/>
          <w:szCs w:val="24"/>
        </w:rPr>
      </w:pPr>
    </w:p>
    <w:p w14:paraId="798D37ED" w14:textId="77777777" w:rsidR="00B80963" w:rsidRDefault="00B80963" w:rsidP="0018697B">
      <w:pPr>
        <w:rPr>
          <w:rFonts w:ascii="Times New Roman" w:hAnsi="Times New Roman" w:cs="Times New Roman"/>
          <w:i/>
          <w:sz w:val="24"/>
          <w:szCs w:val="24"/>
        </w:rPr>
      </w:pPr>
    </w:p>
    <w:p w14:paraId="39A77D0E" w14:textId="77777777" w:rsidR="001E40C0" w:rsidRDefault="001E40C0" w:rsidP="0018697B">
      <w:pPr>
        <w:rPr>
          <w:rFonts w:ascii="Times New Roman" w:hAnsi="Times New Roman" w:cs="Times New Roman"/>
          <w:i/>
          <w:sz w:val="24"/>
          <w:szCs w:val="24"/>
        </w:rPr>
      </w:pPr>
    </w:p>
    <w:p w14:paraId="69754299" w14:textId="77777777" w:rsidR="001E40C0" w:rsidRDefault="001E40C0" w:rsidP="0018697B">
      <w:pPr>
        <w:rPr>
          <w:rFonts w:ascii="Times New Roman" w:hAnsi="Times New Roman" w:cs="Times New Roman"/>
          <w:i/>
          <w:sz w:val="24"/>
          <w:szCs w:val="24"/>
        </w:rPr>
      </w:pPr>
    </w:p>
    <w:p w14:paraId="5288D07B" w14:textId="77777777" w:rsidR="001E40C0" w:rsidRDefault="001E40C0" w:rsidP="0018697B">
      <w:pPr>
        <w:rPr>
          <w:rFonts w:ascii="Times New Roman" w:hAnsi="Times New Roman" w:cs="Times New Roman"/>
          <w:i/>
          <w:sz w:val="24"/>
          <w:szCs w:val="24"/>
        </w:rPr>
      </w:pPr>
    </w:p>
    <w:p w14:paraId="65B2E3E9" w14:textId="77777777" w:rsidR="001E40C0" w:rsidRDefault="001E40C0" w:rsidP="0018697B">
      <w:pPr>
        <w:rPr>
          <w:rFonts w:ascii="Times New Roman" w:hAnsi="Times New Roman" w:cs="Times New Roman"/>
          <w:i/>
          <w:sz w:val="24"/>
          <w:szCs w:val="24"/>
        </w:rPr>
      </w:pPr>
    </w:p>
    <w:p w14:paraId="1ADE4AB2" w14:textId="77777777" w:rsidR="001E40C0" w:rsidRDefault="001E40C0" w:rsidP="0018697B">
      <w:pPr>
        <w:rPr>
          <w:rFonts w:ascii="Times New Roman" w:hAnsi="Times New Roman" w:cs="Times New Roman"/>
          <w:i/>
          <w:sz w:val="24"/>
          <w:szCs w:val="24"/>
        </w:rPr>
      </w:pPr>
    </w:p>
    <w:p w14:paraId="5CE45B77" w14:textId="77777777" w:rsidR="001E40C0" w:rsidRDefault="001E40C0" w:rsidP="0018697B">
      <w:pPr>
        <w:rPr>
          <w:rFonts w:ascii="Times New Roman" w:hAnsi="Times New Roman" w:cs="Times New Roman"/>
          <w:i/>
          <w:sz w:val="24"/>
          <w:szCs w:val="24"/>
        </w:rPr>
      </w:pPr>
    </w:p>
    <w:p w14:paraId="3F95C50A" w14:textId="77777777" w:rsidR="001E40C0" w:rsidRDefault="001E40C0" w:rsidP="0018697B">
      <w:pPr>
        <w:rPr>
          <w:rFonts w:ascii="Times New Roman" w:hAnsi="Times New Roman" w:cs="Times New Roman"/>
          <w:i/>
          <w:sz w:val="24"/>
          <w:szCs w:val="24"/>
        </w:rPr>
      </w:pPr>
    </w:p>
    <w:p w14:paraId="6FB4DE2E" w14:textId="77777777" w:rsidR="001E40C0" w:rsidRDefault="001E40C0" w:rsidP="0018697B">
      <w:pPr>
        <w:rPr>
          <w:rFonts w:ascii="Times New Roman" w:hAnsi="Times New Roman" w:cs="Times New Roman"/>
          <w:i/>
          <w:sz w:val="24"/>
          <w:szCs w:val="24"/>
        </w:rPr>
      </w:pPr>
    </w:p>
    <w:p w14:paraId="08BC8AD8" w14:textId="77777777" w:rsidR="001E40C0" w:rsidRDefault="001E40C0" w:rsidP="0018697B">
      <w:pPr>
        <w:rPr>
          <w:rFonts w:ascii="Times New Roman" w:hAnsi="Times New Roman" w:cs="Times New Roman"/>
          <w:i/>
          <w:sz w:val="24"/>
          <w:szCs w:val="24"/>
        </w:rPr>
      </w:pPr>
    </w:p>
    <w:p w14:paraId="442724F5" w14:textId="77777777" w:rsidR="001E40C0" w:rsidRDefault="001E40C0" w:rsidP="0018697B">
      <w:pPr>
        <w:rPr>
          <w:rFonts w:ascii="Times New Roman" w:hAnsi="Times New Roman" w:cs="Times New Roman"/>
          <w:i/>
          <w:sz w:val="24"/>
          <w:szCs w:val="24"/>
        </w:rPr>
      </w:pPr>
    </w:p>
    <w:p w14:paraId="2CC1B674" w14:textId="77777777" w:rsidR="001E40C0" w:rsidRDefault="001E40C0" w:rsidP="0018697B">
      <w:pPr>
        <w:rPr>
          <w:rFonts w:ascii="Times New Roman" w:hAnsi="Times New Roman" w:cs="Times New Roman"/>
          <w:i/>
          <w:sz w:val="24"/>
          <w:szCs w:val="24"/>
        </w:rPr>
      </w:pPr>
    </w:p>
    <w:p w14:paraId="1E8145C0" w14:textId="77777777" w:rsidR="001E40C0" w:rsidRPr="0018697B" w:rsidRDefault="001E40C0" w:rsidP="0018697B">
      <w:pPr>
        <w:rPr>
          <w:rFonts w:ascii="Times New Roman" w:hAnsi="Times New Roman" w:cs="Times New Roman"/>
          <w:i/>
          <w:sz w:val="24"/>
          <w:szCs w:val="24"/>
        </w:rPr>
      </w:pPr>
    </w:p>
    <w:p w14:paraId="605DA6C6" w14:textId="77777777" w:rsidR="00B80963" w:rsidRPr="0018697B" w:rsidRDefault="00B80963" w:rsidP="0018697B">
      <w:pPr>
        <w:spacing w:after="0"/>
        <w:jc w:val="center"/>
        <w:rPr>
          <w:rFonts w:ascii="Times New Roman" w:eastAsia="Times New Roman" w:hAnsi="Times New Roman" w:cs="Times New Roman"/>
          <w:b/>
          <w:bCs/>
          <w:sz w:val="24"/>
          <w:szCs w:val="24"/>
          <w:lang w:eastAsia="tr-TR"/>
        </w:rPr>
      </w:pPr>
      <w:r w:rsidRPr="0018697B">
        <w:rPr>
          <w:rFonts w:ascii="Times New Roman" w:eastAsia="Times New Roman" w:hAnsi="Times New Roman" w:cs="Times New Roman"/>
          <w:b/>
          <w:bCs/>
          <w:sz w:val="24"/>
          <w:szCs w:val="24"/>
          <w:lang w:eastAsia="tr-TR"/>
        </w:rPr>
        <w:lastRenderedPageBreak/>
        <w:t>EVDE BAKIM</w:t>
      </w:r>
    </w:p>
    <w:p w14:paraId="03D3D379" w14:textId="77777777" w:rsidR="00B80963" w:rsidRPr="0018697B" w:rsidRDefault="00B80963" w:rsidP="0018697B">
      <w:pPr>
        <w:spacing w:after="0"/>
        <w:jc w:val="right"/>
        <w:rPr>
          <w:rFonts w:ascii="Times New Roman" w:eastAsia="Times New Roman" w:hAnsi="Times New Roman" w:cs="Times New Roman"/>
          <w:b/>
          <w:bCs/>
          <w:sz w:val="24"/>
          <w:szCs w:val="24"/>
          <w:lang w:eastAsia="tr-TR"/>
        </w:rPr>
      </w:pPr>
    </w:p>
    <w:p w14:paraId="70647EC1" w14:textId="77777777" w:rsidR="00B80963" w:rsidRPr="0018697B" w:rsidRDefault="00B80963" w:rsidP="0018697B">
      <w:pPr>
        <w:spacing w:after="0"/>
        <w:jc w:val="right"/>
        <w:rPr>
          <w:rFonts w:ascii="Times New Roman" w:eastAsia="Times New Roman" w:hAnsi="Times New Roman" w:cs="Times New Roman"/>
          <w:b/>
          <w:bCs/>
          <w:sz w:val="24"/>
          <w:szCs w:val="24"/>
          <w:lang w:eastAsia="tr-TR"/>
        </w:rPr>
      </w:pPr>
      <w:r w:rsidRPr="0018697B">
        <w:rPr>
          <w:rFonts w:ascii="Times New Roman" w:eastAsia="Times New Roman" w:hAnsi="Times New Roman" w:cs="Times New Roman"/>
          <w:b/>
          <w:bCs/>
          <w:sz w:val="24"/>
          <w:szCs w:val="24"/>
          <w:lang w:eastAsia="tr-TR"/>
        </w:rPr>
        <w:t>Arzu ERDİ</w:t>
      </w:r>
      <w:r w:rsidRPr="0018697B">
        <w:rPr>
          <w:rFonts w:ascii="Times New Roman" w:eastAsia="Times New Roman" w:hAnsi="Times New Roman" w:cs="Times New Roman"/>
          <w:b/>
          <w:bCs/>
          <w:sz w:val="24"/>
          <w:szCs w:val="24"/>
          <w:vertAlign w:val="superscript"/>
          <w:lang w:eastAsia="tr-TR"/>
        </w:rPr>
        <w:footnoteReference w:id="21"/>
      </w:r>
    </w:p>
    <w:p w14:paraId="5A5F9BFC" w14:textId="77777777" w:rsidR="00B80963" w:rsidRPr="0018697B" w:rsidRDefault="00B80963" w:rsidP="0018697B">
      <w:pPr>
        <w:spacing w:after="0"/>
        <w:jc w:val="center"/>
        <w:rPr>
          <w:rFonts w:ascii="Times New Roman" w:eastAsia="Times New Roman" w:hAnsi="Times New Roman" w:cs="Times New Roman"/>
          <w:b/>
          <w:bCs/>
          <w:sz w:val="24"/>
          <w:szCs w:val="24"/>
          <w:lang w:eastAsia="tr-TR"/>
        </w:rPr>
      </w:pPr>
    </w:p>
    <w:p w14:paraId="20F005B7" w14:textId="77777777" w:rsidR="00B80963" w:rsidRPr="0018697B" w:rsidRDefault="00B80963" w:rsidP="0018697B">
      <w:pPr>
        <w:spacing w:after="0"/>
        <w:jc w:val="center"/>
        <w:rPr>
          <w:rFonts w:ascii="Times New Roman" w:eastAsia="Times New Roman" w:hAnsi="Times New Roman" w:cs="Times New Roman"/>
          <w:b/>
          <w:bCs/>
          <w:sz w:val="24"/>
          <w:szCs w:val="24"/>
          <w:lang w:eastAsia="tr-TR"/>
        </w:rPr>
      </w:pPr>
    </w:p>
    <w:p w14:paraId="3317F7ED" w14:textId="77777777" w:rsidR="001E40C0" w:rsidRDefault="001E40C0" w:rsidP="0018697B">
      <w:pPr>
        <w:autoSpaceDE w:val="0"/>
        <w:autoSpaceDN w:val="0"/>
        <w:adjustRightInd w:val="0"/>
        <w:spacing w:after="0"/>
        <w:jc w:val="both"/>
        <w:rPr>
          <w:rFonts w:ascii="Times New Roman" w:eastAsia="Times New Roman" w:hAnsi="Times New Roman" w:cs="Times New Roman"/>
          <w:b/>
          <w:bCs/>
          <w:sz w:val="24"/>
          <w:szCs w:val="24"/>
          <w:lang w:eastAsia="tr-TR"/>
        </w:rPr>
      </w:pPr>
    </w:p>
    <w:p w14:paraId="398F0CA6" w14:textId="77777777" w:rsidR="00B80963" w:rsidRPr="0018697B" w:rsidRDefault="001E40C0" w:rsidP="0018697B">
      <w:pPr>
        <w:autoSpaceDE w:val="0"/>
        <w:autoSpaceDN w:val="0"/>
        <w:adjustRightInd w:val="0"/>
        <w:spacing w:after="0"/>
        <w:jc w:val="both"/>
        <w:rPr>
          <w:rFonts w:ascii="Times New Roman" w:hAnsi="Times New Roman" w:cs="Times New Roman"/>
          <w:color w:val="1D1D1B"/>
          <w:sz w:val="24"/>
          <w:szCs w:val="24"/>
        </w:rPr>
      </w:pPr>
      <w:r w:rsidRPr="0018697B">
        <w:rPr>
          <w:rFonts w:ascii="Times New Roman" w:hAnsi="Times New Roman" w:cs="Times New Roman"/>
          <w:color w:val="1D1D1B"/>
          <w:sz w:val="24"/>
          <w:szCs w:val="24"/>
        </w:rPr>
        <w:t xml:space="preserve"> </w:t>
      </w:r>
      <w:r w:rsidR="00B80963" w:rsidRPr="0018697B">
        <w:rPr>
          <w:rFonts w:ascii="Times New Roman" w:hAnsi="Times New Roman" w:cs="Times New Roman"/>
          <w:color w:val="1D1D1B"/>
          <w:sz w:val="24"/>
          <w:szCs w:val="24"/>
        </w:rPr>
        <w:t xml:space="preserve">“Avrupa Sosyal Koruma ve Sosyal İçerme Stratejisinde” sosyal koruma alanında emekli aylıkları ile sağlık ve uzun dönem bakım hizmetleri ön plana çıkmıştır. Ülkemiz bu konuda 3 Aralık 2004 yılında Ankara’da Avrupa Komisyon Üyesi yetkilileriyle başlangıç seminerleri düzenlemiş ve bu alanda süreci başlatmıştır. Hedef kitlesinin evde engelli veya yaşlı bakan </w:t>
      </w:r>
      <w:proofErr w:type="spellStart"/>
      <w:r w:rsidR="00B80963" w:rsidRPr="0018697B">
        <w:rPr>
          <w:rFonts w:ascii="Times New Roman" w:hAnsi="Times New Roman" w:cs="Times New Roman"/>
          <w:color w:val="1D1D1B"/>
          <w:sz w:val="24"/>
          <w:szCs w:val="24"/>
        </w:rPr>
        <w:t>sosyo</w:t>
      </w:r>
      <w:proofErr w:type="spellEnd"/>
      <w:r w:rsidR="00B80963" w:rsidRPr="0018697B">
        <w:rPr>
          <w:rFonts w:ascii="Times New Roman" w:hAnsi="Times New Roman" w:cs="Times New Roman"/>
          <w:color w:val="1D1D1B"/>
          <w:sz w:val="24"/>
          <w:szCs w:val="24"/>
        </w:rPr>
        <w:t>-ekonomik durumu düşük ailelerin oluşturduğu II. Şans projesinin genel amacı, Avrupa Sosyal Koruma ve Sosyal İçerme Stratejisine katkı sağlamaktadır. Ayrıca politika bakımından; AB üye ve aday ülkelerinde sosyal dışlanmanın mevcut boyutunun/kapsamının tespiti, sosyal içermenin önündeki kısa ve uzun vadeli engellerin değerlendirilmesi, yoksulluk ve sosyal dışlanma ile etkili mücadelede bütünleştirilmiş ulusal bir stratejinin mevcut unsurlara dayanarak geliştirilmesi, sosyal istatistik sistemlerinin gelişimi ve sosyal dışlanma ile ilgili ortak AB göstergelerinin benimsenmesini desteklemektir.</w:t>
      </w:r>
    </w:p>
    <w:p w14:paraId="3FE51612" w14:textId="77777777" w:rsidR="00B80963" w:rsidRPr="0018697B" w:rsidRDefault="00B80963" w:rsidP="0018697B">
      <w:pPr>
        <w:jc w:val="both"/>
        <w:rPr>
          <w:rFonts w:ascii="Times New Roman" w:hAnsi="Times New Roman" w:cs="Times New Roman"/>
          <w:sz w:val="24"/>
          <w:szCs w:val="24"/>
        </w:rPr>
      </w:pPr>
      <w:r w:rsidRPr="0018697B">
        <w:rPr>
          <w:rFonts w:ascii="Times New Roman" w:hAnsi="Times New Roman" w:cs="Times New Roman"/>
          <w:sz w:val="24"/>
          <w:szCs w:val="24"/>
        </w:rPr>
        <w:t>Dünya Sağlık Örgütü’nün verilerine göre önümüzdeki 20 yılda, gelişmekte olan pek çok ülkede yaşlı nüfusun hızla artacağı öngörülmektedir. Yaşlı nüfusun artması, yatağa bağımlı ve muhtaç kişi sayısının da artması anlamına gelmektedir. Bu hızlı artışa karşı devletin ve sağlık kurumlarının tek başına çözüm üretmesi mümkün değildir. Dolayısıyla muhtaç kişilerin bakımlarında en doğru yaklaşım “evde bakım” modeli olduğu kendiliğinden ortaya çıkmaktadır. Proje kapsamında oluşturulan konsorsiyumla Sağlığı Yönetme, Duyguları Yönetme, Fiziksel Hayatı Yönetme, Sosyal Hayatı Yönetme ve Dini Değerler başlıklarında eğitim içerikleri hazırlanmış ve uygulama fazına geçilmiştir. Bu içerikler sayesinde evde bakım hizmetlerinin kalitesinin arttırılması amaçlanmıştır.</w:t>
      </w:r>
    </w:p>
    <w:p w14:paraId="528C7B3E" w14:textId="77777777" w:rsidR="00B80963" w:rsidRPr="0018697B" w:rsidRDefault="00B80963" w:rsidP="0018697B">
      <w:pPr>
        <w:jc w:val="both"/>
        <w:rPr>
          <w:rFonts w:ascii="Times New Roman" w:hAnsi="Times New Roman" w:cs="Times New Roman"/>
          <w:sz w:val="24"/>
          <w:szCs w:val="24"/>
        </w:rPr>
      </w:pPr>
      <w:r w:rsidRPr="0018697B">
        <w:rPr>
          <w:rFonts w:ascii="Times New Roman" w:hAnsi="Times New Roman" w:cs="Times New Roman"/>
          <w:color w:val="000000" w:themeColor="text1"/>
          <w:sz w:val="24"/>
          <w:szCs w:val="24"/>
        </w:rPr>
        <w:t>Proje dört fazdan oluşmaktadır. Bu fazlarda belirtilen her türlü faaliyetler Türkiye-İtalya ve Polonya’da aynı anda gerçekleştirilmiştir. Birinci fazda, üç ülkede evde bakım hizmetleri politikaları incelenmiş, karşılaştırılmış ve ilgili uzmanlarla toplantılar yapılarak bu hizmetlerin SWOT analizleri yapılmıştır. Yine bu fazda evde bakım yardımları ve hizmetlerinin yeterliliğini ölçmeye yönelik anket hazırlanmıştır. Bu anketler evde bakım yapan aile üyelerine yüz yüze uygulanmıştır. İkinci fazda yapılan anketler sonucunda konsorsiyum tarafından aile üyelerinin eğitim beklentileri araştırılarak değerlendirilmiştir. Üçüncü fazda eğitim modülleri eğitim verecek uzmanlar için detaylı, eğitim alacak aile üyeleri için daha basit kapsamda tutulacak şekilde dört ayrı dilde kitap haline getirilmiştir.</w:t>
      </w:r>
    </w:p>
    <w:p w14:paraId="7260D708" w14:textId="77777777" w:rsidR="00B80963" w:rsidRPr="0018697B" w:rsidRDefault="00B80963" w:rsidP="0018697B">
      <w:pPr>
        <w:jc w:val="both"/>
        <w:rPr>
          <w:rFonts w:ascii="Times New Roman" w:hAnsi="Times New Roman" w:cs="Times New Roman"/>
          <w:color w:val="000000" w:themeColor="text1"/>
          <w:sz w:val="24"/>
          <w:szCs w:val="24"/>
        </w:rPr>
      </w:pPr>
      <w:r w:rsidRPr="0018697B">
        <w:rPr>
          <w:rFonts w:ascii="Times New Roman" w:hAnsi="Times New Roman" w:cs="Times New Roman"/>
          <w:color w:val="000000" w:themeColor="text1"/>
          <w:sz w:val="24"/>
          <w:szCs w:val="24"/>
        </w:rPr>
        <w:t>Dördüncü fazda eğitimlerin uygulanmasından önce fizyoterapist, sosyal hizmet uzmanı, psikolog ve din görevlilerinden oluşan eğitimciler belirlenip ve eğitici eğitimleri uygulanmıştır. Daha sonra üç ülkeden belirlenen 300 aile üyesine bir günlük eğitim salonunda toplu, bir günlük de evlerinde yüz yüze eğitimler verilmiştir.</w:t>
      </w:r>
    </w:p>
    <w:p w14:paraId="08264220" w14:textId="77777777" w:rsidR="00B80963" w:rsidRPr="0018697B" w:rsidRDefault="00B80963" w:rsidP="0018697B">
      <w:pPr>
        <w:jc w:val="both"/>
        <w:rPr>
          <w:rFonts w:ascii="Times New Roman" w:hAnsi="Times New Roman" w:cs="Times New Roman"/>
          <w:color w:val="000000" w:themeColor="text1"/>
          <w:sz w:val="24"/>
          <w:szCs w:val="24"/>
        </w:rPr>
      </w:pPr>
      <w:r w:rsidRPr="0018697B">
        <w:rPr>
          <w:rFonts w:ascii="Times New Roman" w:hAnsi="Times New Roman" w:cs="Times New Roman"/>
          <w:color w:val="000000" w:themeColor="text1"/>
          <w:sz w:val="24"/>
          <w:szCs w:val="24"/>
        </w:rPr>
        <w:lastRenderedPageBreak/>
        <w:t xml:space="preserve">Analiz edilen ülkelerin her birinde farklı hizmetler söz konusu olsa da üç ülkede de evde bakımın tanımı birbirine çok benzerdir. Buradaki genel strateji, odak noktasının hastaneden eve kaydırılmasıdır. Sistem </w:t>
      </w:r>
      <w:proofErr w:type="spellStart"/>
      <w:r w:rsidRPr="0018697B">
        <w:rPr>
          <w:rFonts w:ascii="Times New Roman" w:hAnsi="Times New Roman" w:cs="Times New Roman"/>
          <w:color w:val="000000" w:themeColor="text1"/>
          <w:sz w:val="24"/>
          <w:szCs w:val="24"/>
        </w:rPr>
        <w:t>formal</w:t>
      </w:r>
      <w:proofErr w:type="spellEnd"/>
      <w:r w:rsidRPr="0018697B">
        <w:rPr>
          <w:rFonts w:ascii="Times New Roman" w:hAnsi="Times New Roman" w:cs="Times New Roman"/>
          <w:color w:val="000000" w:themeColor="text1"/>
          <w:sz w:val="24"/>
          <w:szCs w:val="24"/>
        </w:rPr>
        <w:t xml:space="preserve"> ve </w:t>
      </w:r>
      <w:proofErr w:type="spellStart"/>
      <w:r w:rsidRPr="0018697B">
        <w:rPr>
          <w:rFonts w:ascii="Times New Roman" w:hAnsi="Times New Roman" w:cs="Times New Roman"/>
          <w:color w:val="000000" w:themeColor="text1"/>
          <w:sz w:val="24"/>
          <w:szCs w:val="24"/>
        </w:rPr>
        <w:t>informal</w:t>
      </w:r>
      <w:proofErr w:type="spellEnd"/>
      <w:r w:rsidRPr="0018697B">
        <w:rPr>
          <w:rFonts w:ascii="Times New Roman" w:hAnsi="Times New Roman" w:cs="Times New Roman"/>
          <w:color w:val="000000" w:themeColor="text1"/>
          <w:sz w:val="24"/>
          <w:szCs w:val="24"/>
        </w:rPr>
        <w:t xml:space="preserve"> olarak yürütülmektedir. Analiz edilen üç ülkedeki evde bakım hizmetlerinin, mahiyetiyle ilgili olarak sosyal hizmet ve sağlık hizmetlerini birbirinden ayırmak mümkündür.</w:t>
      </w:r>
    </w:p>
    <w:p w14:paraId="3EC36E9C" w14:textId="77777777" w:rsidR="00B80963" w:rsidRPr="0018697B" w:rsidRDefault="00B80963" w:rsidP="0018697B">
      <w:pPr>
        <w:autoSpaceDE w:val="0"/>
        <w:autoSpaceDN w:val="0"/>
        <w:adjustRightInd w:val="0"/>
        <w:spacing w:after="0"/>
        <w:jc w:val="both"/>
        <w:rPr>
          <w:rFonts w:ascii="Times New Roman" w:hAnsi="Times New Roman" w:cs="Times New Roman"/>
          <w:color w:val="000000" w:themeColor="text1"/>
          <w:sz w:val="24"/>
          <w:szCs w:val="24"/>
        </w:rPr>
      </w:pPr>
      <w:r w:rsidRPr="0018697B">
        <w:rPr>
          <w:rFonts w:ascii="Times New Roman" w:hAnsi="Times New Roman" w:cs="Times New Roman"/>
          <w:color w:val="000000" w:themeColor="text1"/>
          <w:sz w:val="24"/>
          <w:szCs w:val="24"/>
        </w:rPr>
        <w:t>Uygulanan anketteki sorular hazırlanmış olan modüllerin içeriklerini değerlendirmeyi amaçlamaktadır. Bu değerlendirmede birçok farklı veri olmasına karşın ikili değerlendirmeler dışındaki sorularda en yüksek yüzdeye sahip olan değer temel alınmıştır.</w:t>
      </w:r>
    </w:p>
    <w:p w14:paraId="6A773E38" w14:textId="77777777" w:rsidR="00B80963" w:rsidRPr="0018697B" w:rsidRDefault="00B80963" w:rsidP="0018697B">
      <w:pPr>
        <w:autoSpaceDE w:val="0"/>
        <w:autoSpaceDN w:val="0"/>
        <w:adjustRightInd w:val="0"/>
        <w:spacing w:after="0"/>
        <w:jc w:val="both"/>
        <w:rPr>
          <w:rFonts w:ascii="Times New Roman" w:hAnsi="Times New Roman" w:cs="Times New Roman"/>
          <w:color w:val="000000" w:themeColor="text1"/>
          <w:sz w:val="24"/>
          <w:szCs w:val="24"/>
        </w:rPr>
      </w:pPr>
      <w:r w:rsidRPr="0018697B">
        <w:rPr>
          <w:rFonts w:ascii="Times New Roman" w:hAnsi="Times New Roman" w:cs="Times New Roman"/>
          <w:color w:val="000000" w:themeColor="text1"/>
          <w:sz w:val="24"/>
          <w:szCs w:val="24"/>
        </w:rPr>
        <w:t xml:space="preserve">İlk bölümde fiziksel şartların yönetilmesine dair sorular bulunmaktadır. Ne zamandır yaşlı bakıma yaptıklarına dair katılımcıların %11,4’ü “1-4 yıl arası” cevabını vermiştir. %41,7’si aynı evde yaşadıklarını belirtirken, %50,8’i hayır cevabını vermiştir. Bakım sorumluluğunu üstlenebilecek başka biri olup olmadığına dair soruya %18,’si evet, %78’i hayır cevabını vermiştir. %53’ü tamamen bakıma ihtiyaç duyduklarını belirtirken %53’ü bakımı yapılan kişinin yemeğini yiyebilecek durumda olduğunu belirtmiştir. Banyo yapma sıklığıyla ilgili olarak da %41,2’si haftada bir banyo yaptığını belirtmiştir. </w:t>
      </w:r>
    </w:p>
    <w:p w14:paraId="7B9AEB97" w14:textId="77777777" w:rsidR="00B80963" w:rsidRPr="0018697B" w:rsidRDefault="00B80963" w:rsidP="0018697B">
      <w:pPr>
        <w:autoSpaceDE w:val="0"/>
        <w:autoSpaceDN w:val="0"/>
        <w:adjustRightInd w:val="0"/>
        <w:spacing w:after="0"/>
        <w:jc w:val="both"/>
        <w:rPr>
          <w:rFonts w:ascii="Times New Roman" w:hAnsi="Times New Roman" w:cs="Times New Roman"/>
          <w:color w:val="000000" w:themeColor="text1"/>
          <w:sz w:val="24"/>
          <w:szCs w:val="24"/>
        </w:rPr>
      </w:pPr>
      <w:r w:rsidRPr="0018697B">
        <w:rPr>
          <w:rFonts w:ascii="Times New Roman" w:hAnsi="Times New Roman" w:cs="Times New Roman"/>
          <w:color w:val="000000" w:themeColor="text1"/>
          <w:sz w:val="24"/>
          <w:szCs w:val="24"/>
        </w:rPr>
        <w:t>İkinci bölümdeki sağlığın yönetilmesi ile ilgili sorularda bakımı yapılan kişilerinin %43,2’sinin akıl hastası olduğu belirtilmiştir. %44,7’si özel diyetleri olduğunu ifade ederken, %52,3’ü olmadığını ifade etmiştir. %44,7’si dişlerini düzenli olarak fırçaladığını belirtmiş, %86’sı düzeni olarak ilaç kullandığını, %4’ü kullanmadığını belirtmiştir. Katılımcıların %51’i düzenli olarak yapması gereken egzersizler olduğunu, %41’i ise olmadığını söylemiştir.</w:t>
      </w:r>
    </w:p>
    <w:p w14:paraId="014D0CBA" w14:textId="77777777" w:rsidR="00B80963" w:rsidRPr="0018697B" w:rsidRDefault="00B80963" w:rsidP="0018697B">
      <w:pPr>
        <w:jc w:val="both"/>
        <w:rPr>
          <w:rFonts w:ascii="Times New Roman" w:hAnsi="Times New Roman" w:cs="Times New Roman"/>
          <w:color w:val="000000" w:themeColor="text1"/>
          <w:sz w:val="24"/>
          <w:szCs w:val="24"/>
        </w:rPr>
      </w:pPr>
      <w:r w:rsidRPr="0018697B">
        <w:rPr>
          <w:rFonts w:ascii="Times New Roman" w:hAnsi="Times New Roman" w:cs="Times New Roman"/>
          <w:color w:val="000000" w:themeColor="text1"/>
          <w:sz w:val="24"/>
          <w:szCs w:val="24"/>
        </w:rPr>
        <w:t xml:space="preserve">İlk yardım konusunda %21,97’si düşme ve çarpmalara karşı müdahalede kısmen yetkin, %21,97’si kesilme ve kanamalarda yetkin, %34,09’u yanıklara müdahalede yetkin, %28,79’u solunum yetersizliğinde yeterince yetkin olmadığını, %23,48’u nöbet ve bayılmalara müdahalede yeterince yetkin olmadığını, %37,88’i zehirlenmeye karşı müdahalede yeterince yetkin olmadığını, %21,97’si ise tıbbi pansuman uygulama konusunda yeterince yetkin olmadığını belirtmiştir.  </w:t>
      </w:r>
    </w:p>
    <w:p w14:paraId="03EDDB45" w14:textId="77777777" w:rsidR="00B80963" w:rsidRPr="0018697B" w:rsidRDefault="00B80963" w:rsidP="0018697B">
      <w:pPr>
        <w:jc w:val="both"/>
        <w:rPr>
          <w:rFonts w:ascii="Times New Roman" w:hAnsi="Times New Roman" w:cs="Times New Roman"/>
          <w:color w:val="000000" w:themeColor="text1"/>
          <w:sz w:val="24"/>
          <w:szCs w:val="24"/>
        </w:rPr>
      </w:pPr>
      <w:r w:rsidRPr="0018697B">
        <w:rPr>
          <w:rFonts w:ascii="Times New Roman" w:hAnsi="Times New Roman" w:cs="Times New Roman"/>
          <w:color w:val="000000" w:themeColor="text1"/>
          <w:sz w:val="24"/>
          <w:szCs w:val="24"/>
        </w:rPr>
        <w:t xml:space="preserve">Duyguların yönetilmesi ile ilgili sorularda %52,3’ü nadiren stres ve gerginlik durumu yaşadığını, %59,8’i de bakım sırasında psikolojisinin sağlıklı kalması hakkında yetkin olduğunu belirtmiştir. </w:t>
      </w:r>
    </w:p>
    <w:p w14:paraId="5701932C" w14:textId="77777777" w:rsidR="00B80963" w:rsidRPr="0018697B" w:rsidRDefault="00B80963" w:rsidP="0018697B">
      <w:pPr>
        <w:jc w:val="both"/>
        <w:rPr>
          <w:rFonts w:ascii="Times New Roman" w:hAnsi="Times New Roman" w:cs="Times New Roman"/>
          <w:color w:val="000000" w:themeColor="text1"/>
          <w:sz w:val="24"/>
          <w:szCs w:val="24"/>
        </w:rPr>
      </w:pPr>
      <w:r w:rsidRPr="0018697B">
        <w:rPr>
          <w:rFonts w:ascii="Times New Roman" w:hAnsi="Times New Roman" w:cs="Times New Roman"/>
          <w:color w:val="000000" w:themeColor="text1"/>
          <w:sz w:val="24"/>
          <w:szCs w:val="24"/>
        </w:rPr>
        <w:t xml:space="preserve">Dini değerlerin yönetilmesine dair %32,16’sı bakımını üstlendiği kişinin dini değerleri ve ibadeti yapabilmesine yardımcı olabilmek için yetkin olduğunu ifade etmiştir. </w:t>
      </w:r>
    </w:p>
    <w:p w14:paraId="7277F1A8" w14:textId="77777777" w:rsidR="00B80963" w:rsidRPr="0018697B" w:rsidRDefault="00B80963" w:rsidP="0018697B">
      <w:pPr>
        <w:autoSpaceDE w:val="0"/>
        <w:autoSpaceDN w:val="0"/>
        <w:adjustRightInd w:val="0"/>
        <w:spacing w:after="0"/>
        <w:jc w:val="both"/>
        <w:rPr>
          <w:rFonts w:ascii="Times New Roman" w:hAnsi="Times New Roman" w:cs="Times New Roman"/>
          <w:color w:val="000000" w:themeColor="text1"/>
          <w:sz w:val="24"/>
          <w:szCs w:val="24"/>
        </w:rPr>
      </w:pPr>
      <w:r w:rsidRPr="0018697B">
        <w:rPr>
          <w:rFonts w:ascii="Times New Roman" w:hAnsi="Times New Roman" w:cs="Times New Roman"/>
          <w:color w:val="000000" w:themeColor="text1"/>
          <w:sz w:val="24"/>
          <w:szCs w:val="24"/>
        </w:rPr>
        <w:t xml:space="preserve">Sosyal yaşamın yönetilmesine dair sorularda katılımcıların %76’sı kadın %5’i erkek olmakla birlikte %19’u bu soruyu cevapsız bırakmıştır. %28’inin yaşı 45-54 yaşları arasında olmakla birlikte, %35,6’sının eğitim seviyesi lisedir. %47’si evli olmakla birlikte %28’inin bakım alanların evladıdır. Yakım yapılan yaşlıların %63’ünün yaşı 76-85 arasındadır. %24,2’si bakım için yapılan yardımın hane gelirine çok katkıda bulunmadığını düşünmektedir. Yakın zamanda bakım ile ilgi eğitim alıp almadıkları sorusuna %5,3’ü evet, %84,8’i hayır cevabını verirken, %9,8’i de cevapsız bırakmıştır. %39,4’ü bakım ile ilgili eğitim almaları gerektiğini düşünürken, %49,2’si düşünmemekte ve %11,4’ü cevapsız bırakmaktadır. </w:t>
      </w:r>
    </w:p>
    <w:p w14:paraId="7E7E9F7B" w14:textId="77777777" w:rsidR="00B80963" w:rsidRPr="0018697B" w:rsidRDefault="00B80963" w:rsidP="0018697B">
      <w:pPr>
        <w:autoSpaceDE w:val="0"/>
        <w:autoSpaceDN w:val="0"/>
        <w:adjustRightInd w:val="0"/>
        <w:spacing w:after="0"/>
        <w:jc w:val="both"/>
        <w:rPr>
          <w:rFonts w:ascii="Times New Roman" w:hAnsi="Times New Roman" w:cs="Times New Roman"/>
          <w:color w:val="000000" w:themeColor="text1"/>
          <w:sz w:val="24"/>
          <w:szCs w:val="24"/>
        </w:rPr>
      </w:pPr>
      <w:r w:rsidRPr="0018697B">
        <w:rPr>
          <w:rFonts w:ascii="Times New Roman" w:hAnsi="Times New Roman" w:cs="Times New Roman"/>
          <w:sz w:val="24"/>
          <w:szCs w:val="24"/>
        </w:rPr>
        <w:t>Birinci fazda</w:t>
      </w:r>
      <w:r w:rsidRPr="0018697B">
        <w:rPr>
          <w:rFonts w:ascii="Times New Roman" w:hAnsi="Times New Roman" w:cs="Times New Roman"/>
          <w:color w:val="000000" w:themeColor="text1"/>
          <w:sz w:val="24"/>
          <w:szCs w:val="24"/>
        </w:rPr>
        <w:t xml:space="preserve"> uygulanan her ülkenin anket sonuçları ve diğer çalışmaları Mevcut Durum Analiz Raporu altında toplanarak dört dilde yayınlanmıştır. İkinci fazda yapılan anketler </w:t>
      </w:r>
      <w:r w:rsidRPr="0018697B">
        <w:rPr>
          <w:rFonts w:ascii="Times New Roman" w:hAnsi="Times New Roman" w:cs="Times New Roman"/>
          <w:color w:val="000000" w:themeColor="text1"/>
          <w:sz w:val="24"/>
          <w:szCs w:val="24"/>
        </w:rPr>
        <w:lastRenderedPageBreak/>
        <w:t>sonucunda konsorsiyum tarafından aile üyelerinin eğitim beklentileri değerlendirilerek beş modülden oluşan eğitim içerikleri hazırlanmıştır. Fiziksel Koşulları Yönetme, Sağlığı Yönetme, Duyguları Yönetme, Manevi Değerler ve Sosyal Hayatı Yönetme modüllerin başlıkları oluşturulmuştur. Üçüncü fazda Eğitim Modülleri eğitim verecek uzmanlar için detaylı, eğitim alacak aile üyeleri için daha basit kapsamda tutularak dört ayrı dilde kitap haline getirilmiştir. Dördüncü fazda eğitimlerin uygulanmasından önce fizyoterapist, sosyal hizmet uzmanı, psikolog ve din görevlilerinden oluşan eğitimciler belirlenmiş ve eğitici eğitimleri uygulanmıştır. Daha sonra üç ülkeden belirlenen 300 aile üyesine bir günlük eğitim salonunda toplu, bir günlük de evlerinde yüz yüze eğitimler verilmiştir. Ayrıca eğitimlerin değerlendirilmesine yönelik de anket uygulanmıştır.</w:t>
      </w:r>
    </w:p>
    <w:p w14:paraId="5AB92FC9" w14:textId="77777777" w:rsidR="00B80963" w:rsidRPr="0018697B" w:rsidRDefault="00B80963" w:rsidP="0018697B">
      <w:pPr>
        <w:autoSpaceDE w:val="0"/>
        <w:autoSpaceDN w:val="0"/>
        <w:adjustRightInd w:val="0"/>
        <w:spacing w:after="0"/>
        <w:rPr>
          <w:rFonts w:ascii="Times New Roman" w:hAnsi="Times New Roman" w:cs="Times New Roman"/>
          <w:sz w:val="24"/>
          <w:szCs w:val="24"/>
        </w:rPr>
      </w:pPr>
      <w:r w:rsidRPr="0018697B">
        <w:rPr>
          <w:rFonts w:ascii="Times New Roman" w:hAnsi="Times New Roman" w:cs="Times New Roman"/>
          <w:sz w:val="24"/>
          <w:szCs w:val="24"/>
        </w:rPr>
        <w:t>SWOT analizinin güçlü yanları; e</w:t>
      </w:r>
      <w:r w:rsidRPr="0018697B">
        <w:rPr>
          <w:rFonts w:ascii="Times New Roman" w:hAnsi="Times New Roman" w:cs="Times New Roman"/>
          <w:color w:val="000000" w:themeColor="text1"/>
          <w:sz w:val="24"/>
          <w:szCs w:val="24"/>
        </w:rPr>
        <w:t>vde bakımın muhtaç insanlar tarafından tercih ediliyor olması, evde bakımın hastanede verilen hizmetlerden ucuz olması</w:t>
      </w:r>
      <w:r w:rsidRPr="0018697B">
        <w:rPr>
          <w:rFonts w:ascii="Times New Roman" w:hAnsi="Times New Roman" w:cs="Times New Roman"/>
          <w:sz w:val="24"/>
          <w:szCs w:val="24"/>
        </w:rPr>
        <w:t xml:space="preserve">, </w:t>
      </w:r>
      <w:r w:rsidRPr="0018697B">
        <w:rPr>
          <w:rFonts w:ascii="Times New Roman" w:hAnsi="Times New Roman" w:cs="Times New Roman"/>
          <w:color w:val="000000" w:themeColor="text1"/>
          <w:sz w:val="24"/>
          <w:szCs w:val="24"/>
        </w:rPr>
        <w:t>akıcı ve bakım hizmeti verdiği kişi arasında duygusal boyut/</w:t>
      </w:r>
      <w:proofErr w:type="spellStart"/>
      <w:r w:rsidRPr="0018697B">
        <w:rPr>
          <w:rFonts w:ascii="Times New Roman" w:hAnsi="Times New Roman" w:cs="Times New Roman"/>
          <w:color w:val="000000" w:themeColor="text1"/>
          <w:sz w:val="24"/>
          <w:szCs w:val="24"/>
        </w:rPr>
        <w:t>sentimental</w:t>
      </w:r>
      <w:proofErr w:type="spellEnd"/>
      <w:r w:rsidRPr="0018697B">
        <w:rPr>
          <w:rFonts w:ascii="Times New Roman" w:hAnsi="Times New Roman" w:cs="Times New Roman"/>
          <w:color w:val="000000" w:themeColor="text1"/>
          <w:sz w:val="24"/>
          <w:szCs w:val="24"/>
        </w:rPr>
        <w:t xml:space="preserve"> ilişkinin güçlenmesi</w:t>
      </w:r>
      <w:r w:rsidRPr="0018697B">
        <w:rPr>
          <w:rFonts w:ascii="Times New Roman" w:hAnsi="Times New Roman" w:cs="Times New Roman"/>
          <w:sz w:val="24"/>
          <w:szCs w:val="24"/>
        </w:rPr>
        <w:t>, y</w:t>
      </w:r>
      <w:r w:rsidRPr="0018697B">
        <w:rPr>
          <w:rFonts w:ascii="Times New Roman" w:hAnsi="Times New Roman" w:cs="Times New Roman"/>
          <w:color w:val="000000" w:themeColor="text1"/>
          <w:sz w:val="24"/>
          <w:szCs w:val="24"/>
        </w:rPr>
        <w:t>aşlı kişinin evde daha rahat hissetmesi</w:t>
      </w:r>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i</w:t>
      </w:r>
      <w:r w:rsidRPr="0018697B">
        <w:rPr>
          <w:rFonts w:ascii="Times New Roman" w:hAnsi="Times New Roman" w:cs="Times New Roman"/>
          <w:color w:val="000000" w:themeColor="text1"/>
          <w:sz w:val="24"/>
          <w:szCs w:val="24"/>
        </w:rPr>
        <w:t>nformal</w:t>
      </w:r>
      <w:proofErr w:type="spellEnd"/>
      <w:r w:rsidRPr="0018697B">
        <w:rPr>
          <w:rFonts w:ascii="Times New Roman" w:hAnsi="Times New Roman" w:cs="Times New Roman"/>
          <w:color w:val="000000" w:themeColor="text1"/>
          <w:sz w:val="24"/>
          <w:szCs w:val="24"/>
        </w:rPr>
        <w:t xml:space="preserve"> bakıcılarla servisler ve </w:t>
      </w:r>
      <w:proofErr w:type="spellStart"/>
      <w:r w:rsidRPr="0018697B">
        <w:rPr>
          <w:rFonts w:ascii="Times New Roman" w:hAnsi="Times New Roman" w:cs="Times New Roman"/>
          <w:color w:val="000000" w:themeColor="text1"/>
          <w:sz w:val="24"/>
          <w:szCs w:val="24"/>
        </w:rPr>
        <w:t>formal</w:t>
      </w:r>
      <w:proofErr w:type="spellEnd"/>
      <w:r w:rsidRPr="0018697B">
        <w:rPr>
          <w:rFonts w:ascii="Times New Roman" w:hAnsi="Times New Roman" w:cs="Times New Roman"/>
          <w:color w:val="000000" w:themeColor="text1"/>
          <w:sz w:val="24"/>
          <w:szCs w:val="24"/>
        </w:rPr>
        <w:t xml:space="preserve"> bakıcılar arasındaki harika ilişki</w:t>
      </w:r>
      <w:r w:rsidRPr="0018697B">
        <w:rPr>
          <w:rFonts w:ascii="Times New Roman" w:hAnsi="Times New Roman" w:cs="Times New Roman"/>
          <w:sz w:val="24"/>
          <w:szCs w:val="24"/>
        </w:rPr>
        <w:t>, b</w:t>
      </w:r>
      <w:r w:rsidRPr="0018697B">
        <w:rPr>
          <w:rFonts w:ascii="Times New Roman" w:hAnsi="Times New Roman" w:cs="Times New Roman"/>
          <w:color w:val="000000" w:themeColor="text1"/>
          <w:sz w:val="24"/>
          <w:szCs w:val="24"/>
        </w:rPr>
        <w:t>akıcının görevine değer verilmesi ve takdir edilmesi</w:t>
      </w:r>
      <w:r w:rsidRPr="0018697B">
        <w:rPr>
          <w:rFonts w:ascii="Times New Roman" w:hAnsi="Times New Roman" w:cs="Times New Roman"/>
          <w:sz w:val="24"/>
          <w:szCs w:val="24"/>
        </w:rPr>
        <w:t xml:space="preserve">, </w:t>
      </w:r>
      <w:r w:rsidRPr="0018697B">
        <w:rPr>
          <w:rFonts w:ascii="Times New Roman" w:hAnsi="Times New Roman" w:cs="Times New Roman"/>
          <w:color w:val="000000" w:themeColor="text1"/>
          <w:sz w:val="24"/>
          <w:szCs w:val="24"/>
        </w:rPr>
        <w:t>kadın istihdamında artış</w:t>
      </w:r>
      <w:r w:rsidRPr="0018697B">
        <w:rPr>
          <w:rFonts w:ascii="Times New Roman" w:hAnsi="Times New Roman" w:cs="Times New Roman"/>
          <w:sz w:val="24"/>
          <w:szCs w:val="24"/>
        </w:rPr>
        <w:t>, y</w:t>
      </w:r>
      <w:r w:rsidRPr="0018697B">
        <w:rPr>
          <w:rFonts w:ascii="Times New Roman" w:hAnsi="Times New Roman" w:cs="Times New Roman"/>
          <w:color w:val="000000" w:themeColor="text1"/>
          <w:sz w:val="24"/>
          <w:szCs w:val="24"/>
        </w:rPr>
        <w:t>aşlı insanın gelirleri (aile ekonomisine katkısı bakımından) olarak sıralanabilir. SWOT analizinin zayıf yanlarının ise,</w:t>
      </w:r>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i</w:t>
      </w:r>
      <w:r w:rsidRPr="0018697B">
        <w:rPr>
          <w:rFonts w:ascii="Times New Roman" w:hAnsi="Times New Roman" w:cs="Times New Roman"/>
          <w:color w:val="000000" w:themeColor="text1"/>
          <w:sz w:val="24"/>
          <w:szCs w:val="24"/>
        </w:rPr>
        <w:t>nformal</w:t>
      </w:r>
      <w:proofErr w:type="spellEnd"/>
      <w:r w:rsidRPr="0018697B">
        <w:rPr>
          <w:rFonts w:ascii="Times New Roman" w:hAnsi="Times New Roman" w:cs="Times New Roman"/>
          <w:color w:val="000000" w:themeColor="text1"/>
          <w:sz w:val="24"/>
          <w:szCs w:val="24"/>
        </w:rPr>
        <w:t xml:space="preserve"> bakıcıların becerilerindeki yetersizlik</w:t>
      </w:r>
      <w:r w:rsidRPr="0018697B">
        <w:rPr>
          <w:rFonts w:ascii="Times New Roman" w:hAnsi="Times New Roman" w:cs="Times New Roman"/>
          <w:sz w:val="24"/>
          <w:szCs w:val="24"/>
        </w:rPr>
        <w:t>, b</w:t>
      </w:r>
      <w:r w:rsidRPr="0018697B">
        <w:rPr>
          <w:rFonts w:ascii="Times New Roman" w:hAnsi="Times New Roman" w:cs="Times New Roman"/>
          <w:color w:val="000000" w:themeColor="text1"/>
          <w:sz w:val="24"/>
          <w:szCs w:val="24"/>
        </w:rPr>
        <w:t>akıcıların yaşı</w:t>
      </w:r>
      <w:r w:rsidRPr="0018697B">
        <w:rPr>
          <w:rFonts w:ascii="Times New Roman" w:hAnsi="Times New Roman" w:cs="Times New Roman"/>
          <w:sz w:val="24"/>
          <w:szCs w:val="24"/>
        </w:rPr>
        <w:t>, b</w:t>
      </w:r>
      <w:r w:rsidRPr="0018697B">
        <w:rPr>
          <w:rFonts w:ascii="Times New Roman" w:hAnsi="Times New Roman" w:cs="Times New Roman"/>
          <w:color w:val="000000" w:themeColor="text1"/>
          <w:sz w:val="24"/>
          <w:szCs w:val="24"/>
        </w:rPr>
        <w:t>akıcıların fiziksel ve psikolojik hastalıklara yakalanma ihtimalinin yüksekliği</w:t>
      </w:r>
      <w:r w:rsidRPr="0018697B">
        <w:rPr>
          <w:rFonts w:ascii="Times New Roman" w:hAnsi="Times New Roman" w:cs="Times New Roman"/>
          <w:sz w:val="24"/>
          <w:szCs w:val="24"/>
        </w:rPr>
        <w:t>, m</w:t>
      </w:r>
      <w:r w:rsidRPr="0018697B">
        <w:rPr>
          <w:rFonts w:ascii="Times New Roman" w:hAnsi="Times New Roman" w:cs="Times New Roman"/>
          <w:color w:val="000000" w:themeColor="text1"/>
          <w:sz w:val="24"/>
          <w:szCs w:val="24"/>
        </w:rPr>
        <w:t>ekân ve ekipmanların yetersizliği</w:t>
      </w:r>
      <w:r w:rsidRPr="0018697B">
        <w:rPr>
          <w:rFonts w:ascii="Times New Roman" w:hAnsi="Times New Roman" w:cs="Times New Roman"/>
          <w:sz w:val="24"/>
          <w:szCs w:val="24"/>
        </w:rPr>
        <w:t>, b</w:t>
      </w:r>
      <w:r w:rsidRPr="0018697B">
        <w:rPr>
          <w:rFonts w:ascii="Times New Roman" w:hAnsi="Times New Roman" w:cs="Times New Roman"/>
          <w:color w:val="000000" w:themeColor="text1"/>
          <w:sz w:val="24"/>
          <w:szCs w:val="24"/>
        </w:rPr>
        <w:t>akıcının diğer aile üyelerinden destek alamaması</w:t>
      </w:r>
      <w:r w:rsidRPr="0018697B">
        <w:rPr>
          <w:rFonts w:ascii="Times New Roman" w:hAnsi="Times New Roman" w:cs="Times New Roman"/>
          <w:sz w:val="24"/>
          <w:szCs w:val="24"/>
        </w:rPr>
        <w:t>, k</w:t>
      </w:r>
      <w:r w:rsidRPr="0018697B">
        <w:rPr>
          <w:rFonts w:ascii="Times New Roman" w:hAnsi="Times New Roman" w:cs="Times New Roman"/>
          <w:color w:val="000000" w:themeColor="text1"/>
          <w:sz w:val="24"/>
          <w:szCs w:val="24"/>
        </w:rPr>
        <w:t>urumlarda, bakıcılara olan güven eksikliği</w:t>
      </w:r>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i</w:t>
      </w:r>
      <w:r w:rsidRPr="0018697B">
        <w:rPr>
          <w:rFonts w:ascii="Times New Roman" w:hAnsi="Times New Roman" w:cs="Times New Roman"/>
          <w:color w:val="000000" w:themeColor="text1"/>
          <w:sz w:val="24"/>
          <w:szCs w:val="24"/>
        </w:rPr>
        <w:t>nformal</w:t>
      </w:r>
      <w:proofErr w:type="spellEnd"/>
      <w:r w:rsidRPr="0018697B">
        <w:rPr>
          <w:rFonts w:ascii="Times New Roman" w:hAnsi="Times New Roman" w:cs="Times New Roman"/>
          <w:color w:val="000000" w:themeColor="text1"/>
          <w:sz w:val="24"/>
          <w:szCs w:val="24"/>
        </w:rPr>
        <w:t xml:space="preserve"> bakıcıların görevi/işinin sosyal değerinin olmaması</w:t>
      </w:r>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i</w:t>
      </w:r>
      <w:r w:rsidRPr="0018697B">
        <w:rPr>
          <w:rFonts w:ascii="Times New Roman" w:hAnsi="Times New Roman" w:cs="Times New Roman"/>
          <w:color w:val="000000" w:themeColor="text1"/>
          <w:sz w:val="24"/>
          <w:szCs w:val="24"/>
        </w:rPr>
        <w:t>nformal</w:t>
      </w:r>
      <w:proofErr w:type="spellEnd"/>
      <w:r w:rsidRPr="0018697B">
        <w:rPr>
          <w:rFonts w:ascii="Times New Roman" w:hAnsi="Times New Roman" w:cs="Times New Roman"/>
          <w:color w:val="000000" w:themeColor="text1"/>
          <w:sz w:val="24"/>
          <w:szCs w:val="24"/>
        </w:rPr>
        <w:t xml:space="preserve"> bakıcıların istihdamında azalma</w:t>
      </w:r>
      <w:r w:rsidRPr="0018697B">
        <w:rPr>
          <w:rFonts w:ascii="Times New Roman" w:hAnsi="Times New Roman" w:cs="Times New Roman"/>
          <w:sz w:val="24"/>
          <w:szCs w:val="24"/>
        </w:rPr>
        <w:t>, b</w:t>
      </w:r>
      <w:r w:rsidRPr="0018697B">
        <w:rPr>
          <w:rFonts w:ascii="Times New Roman" w:hAnsi="Times New Roman" w:cs="Times New Roman"/>
          <w:color w:val="000000" w:themeColor="text1"/>
          <w:sz w:val="24"/>
          <w:szCs w:val="24"/>
        </w:rPr>
        <w:t>akım ödeneklerinin maaş olarak algılanması olarak sıralanması mümkündür.</w:t>
      </w:r>
    </w:p>
    <w:p w14:paraId="0D6B26D6" w14:textId="77777777" w:rsidR="00B80963" w:rsidRPr="0018697B" w:rsidRDefault="00B80963" w:rsidP="0018697B">
      <w:pPr>
        <w:autoSpaceDE w:val="0"/>
        <w:autoSpaceDN w:val="0"/>
        <w:adjustRightInd w:val="0"/>
        <w:spacing w:after="0"/>
        <w:rPr>
          <w:rFonts w:ascii="Times New Roman" w:hAnsi="Times New Roman" w:cs="Times New Roman"/>
          <w:color w:val="000000" w:themeColor="text1"/>
          <w:sz w:val="24"/>
          <w:szCs w:val="24"/>
        </w:rPr>
      </w:pPr>
    </w:p>
    <w:p w14:paraId="62BD9A09" w14:textId="77777777" w:rsidR="00B80963" w:rsidRPr="0018697B" w:rsidRDefault="00B80963" w:rsidP="0018697B">
      <w:pPr>
        <w:tabs>
          <w:tab w:val="left" w:pos="3120"/>
        </w:tabs>
        <w:spacing w:after="120"/>
        <w:rPr>
          <w:rFonts w:ascii="Times New Roman" w:eastAsia="Times New Roman" w:hAnsi="Times New Roman" w:cs="Times New Roman"/>
          <w:i/>
          <w:iCs/>
          <w:sz w:val="24"/>
          <w:szCs w:val="24"/>
          <w:lang w:eastAsia="tr-TR"/>
        </w:rPr>
      </w:pPr>
      <w:r w:rsidRPr="0018697B">
        <w:rPr>
          <w:rFonts w:ascii="Times New Roman" w:eastAsia="Times New Roman" w:hAnsi="Times New Roman" w:cs="Times New Roman"/>
          <w:b/>
          <w:bCs/>
          <w:iCs/>
          <w:sz w:val="24"/>
          <w:szCs w:val="24"/>
          <w:lang w:eastAsia="tr-TR"/>
        </w:rPr>
        <w:t xml:space="preserve">Anahtar Kelimeler: </w:t>
      </w:r>
      <w:r w:rsidR="001F37AD" w:rsidRPr="0018697B">
        <w:rPr>
          <w:rFonts w:ascii="Times New Roman" w:eastAsia="Times New Roman" w:hAnsi="Times New Roman" w:cs="Times New Roman"/>
          <w:bCs/>
          <w:i/>
          <w:iCs/>
          <w:sz w:val="24"/>
          <w:szCs w:val="24"/>
          <w:lang w:eastAsia="tr-TR"/>
        </w:rPr>
        <w:t>Evd</w:t>
      </w:r>
      <w:r w:rsidRPr="0018697B">
        <w:rPr>
          <w:rFonts w:ascii="Times New Roman" w:eastAsia="Times New Roman" w:hAnsi="Times New Roman" w:cs="Times New Roman"/>
          <w:bCs/>
          <w:i/>
          <w:iCs/>
          <w:sz w:val="24"/>
          <w:szCs w:val="24"/>
          <w:lang w:eastAsia="tr-TR"/>
        </w:rPr>
        <w:t>e bakım, sağlık, yaşlılık</w:t>
      </w:r>
      <w:r w:rsidR="001F37AD">
        <w:rPr>
          <w:rFonts w:ascii="Times New Roman" w:eastAsia="Times New Roman" w:hAnsi="Times New Roman" w:cs="Times New Roman"/>
          <w:bCs/>
          <w:i/>
          <w:iCs/>
          <w:sz w:val="24"/>
          <w:szCs w:val="24"/>
          <w:lang w:eastAsia="tr-TR"/>
        </w:rPr>
        <w:t>.</w:t>
      </w:r>
    </w:p>
    <w:p w14:paraId="1ECB3140" w14:textId="77777777" w:rsidR="00B80963" w:rsidRPr="0018697B" w:rsidRDefault="00B80963" w:rsidP="0018697B">
      <w:pPr>
        <w:autoSpaceDE w:val="0"/>
        <w:autoSpaceDN w:val="0"/>
        <w:adjustRightInd w:val="0"/>
        <w:spacing w:after="0"/>
        <w:rPr>
          <w:rFonts w:ascii="Times New Roman" w:hAnsi="Times New Roman" w:cs="Times New Roman"/>
          <w:color w:val="000000" w:themeColor="text1"/>
          <w:sz w:val="24"/>
          <w:szCs w:val="24"/>
        </w:rPr>
      </w:pPr>
    </w:p>
    <w:p w14:paraId="742D1FE4" w14:textId="77777777" w:rsidR="00B80963" w:rsidRPr="0018697B" w:rsidRDefault="00B80963" w:rsidP="0018697B">
      <w:pPr>
        <w:rPr>
          <w:rFonts w:ascii="Times New Roman" w:hAnsi="Times New Roman" w:cs="Times New Roman"/>
          <w:i/>
          <w:sz w:val="24"/>
          <w:szCs w:val="24"/>
        </w:rPr>
      </w:pPr>
    </w:p>
    <w:p w14:paraId="022D5E26" w14:textId="77777777" w:rsidR="00B80963" w:rsidRPr="0018697B" w:rsidRDefault="00B80963" w:rsidP="0018697B">
      <w:pPr>
        <w:rPr>
          <w:rFonts w:ascii="Times New Roman" w:hAnsi="Times New Roman" w:cs="Times New Roman"/>
          <w:i/>
          <w:sz w:val="24"/>
          <w:szCs w:val="24"/>
        </w:rPr>
      </w:pPr>
    </w:p>
    <w:p w14:paraId="21819613" w14:textId="77777777" w:rsidR="00B80963" w:rsidRPr="0018697B" w:rsidRDefault="00B80963" w:rsidP="0018697B">
      <w:pPr>
        <w:rPr>
          <w:rFonts w:ascii="Times New Roman" w:hAnsi="Times New Roman" w:cs="Times New Roman"/>
          <w:i/>
          <w:sz w:val="24"/>
          <w:szCs w:val="24"/>
        </w:rPr>
      </w:pPr>
    </w:p>
    <w:p w14:paraId="03670836" w14:textId="77777777" w:rsidR="00B80963" w:rsidRPr="0018697B" w:rsidRDefault="00B80963" w:rsidP="0018697B">
      <w:pPr>
        <w:rPr>
          <w:rFonts w:ascii="Times New Roman" w:hAnsi="Times New Roman" w:cs="Times New Roman"/>
          <w:i/>
          <w:sz w:val="24"/>
          <w:szCs w:val="24"/>
        </w:rPr>
      </w:pPr>
    </w:p>
    <w:p w14:paraId="22B2B7AA" w14:textId="77777777" w:rsidR="00B80963" w:rsidRPr="0018697B" w:rsidRDefault="00B80963" w:rsidP="0018697B">
      <w:pPr>
        <w:rPr>
          <w:rFonts w:ascii="Times New Roman" w:hAnsi="Times New Roman" w:cs="Times New Roman"/>
          <w:i/>
          <w:sz w:val="24"/>
          <w:szCs w:val="24"/>
        </w:rPr>
      </w:pPr>
    </w:p>
    <w:p w14:paraId="3D3CC981" w14:textId="77777777" w:rsidR="00B80963" w:rsidRPr="0018697B" w:rsidRDefault="00B80963" w:rsidP="0018697B">
      <w:pPr>
        <w:rPr>
          <w:rFonts w:ascii="Times New Roman" w:hAnsi="Times New Roman" w:cs="Times New Roman"/>
          <w:i/>
          <w:sz w:val="24"/>
          <w:szCs w:val="24"/>
        </w:rPr>
      </w:pPr>
    </w:p>
    <w:p w14:paraId="600B1E0C" w14:textId="77777777" w:rsidR="00B80963" w:rsidRPr="0018697B" w:rsidRDefault="00B80963" w:rsidP="0018697B">
      <w:pPr>
        <w:rPr>
          <w:rFonts w:ascii="Times New Roman" w:hAnsi="Times New Roman" w:cs="Times New Roman"/>
          <w:i/>
          <w:sz w:val="24"/>
          <w:szCs w:val="24"/>
        </w:rPr>
      </w:pPr>
    </w:p>
    <w:p w14:paraId="258C9771" w14:textId="77777777" w:rsidR="00B80963" w:rsidRPr="0018697B" w:rsidRDefault="00B80963" w:rsidP="0018697B">
      <w:pPr>
        <w:rPr>
          <w:rFonts w:ascii="Times New Roman" w:hAnsi="Times New Roman" w:cs="Times New Roman"/>
          <w:i/>
          <w:sz w:val="24"/>
          <w:szCs w:val="24"/>
        </w:rPr>
      </w:pPr>
    </w:p>
    <w:p w14:paraId="1D9A7ECD" w14:textId="77777777" w:rsidR="00B80963" w:rsidRPr="0018697B" w:rsidRDefault="00B80963" w:rsidP="0018697B">
      <w:pPr>
        <w:rPr>
          <w:rFonts w:ascii="Times New Roman" w:hAnsi="Times New Roman" w:cs="Times New Roman"/>
          <w:i/>
          <w:sz w:val="24"/>
          <w:szCs w:val="24"/>
        </w:rPr>
      </w:pPr>
    </w:p>
    <w:p w14:paraId="4AFF5384" w14:textId="77777777" w:rsidR="00B80963" w:rsidRPr="0018697B" w:rsidRDefault="00B80963" w:rsidP="0018697B">
      <w:pPr>
        <w:rPr>
          <w:rFonts w:ascii="Times New Roman" w:hAnsi="Times New Roman" w:cs="Times New Roman"/>
          <w:i/>
          <w:sz w:val="24"/>
          <w:szCs w:val="24"/>
        </w:rPr>
      </w:pPr>
    </w:p>
    <w:p w14:paraId="4033CF03" w14:textId="77777777" w:rsidR="001E40C0" w:rsidRDefault="001E40C0" w:rsidP="001E40C0">
      <w:pPr>
        <w:autoSpaceDE w:val="0"/>
        <w:autoSpaceDN w:val="0"/>
        <w:adjustRightInd w:val="0"/>
        <w:spacing w:after="0"/>
        <w:rPr>
          <w:rFonts w:ascii="Times New Roman" w:hAnsi="Times New Roman" w:cs="Times New Roman"/>
          <w:i/>
          <w:sz w:val="24"/>
          <w:szCs w:val="24"/>
        </w:rPr>
      </w:pPr>
    </w:p>
    <w:p w14:paraId="1E997AB0" w14:textId="77777777" w:rsidR="001E40C0" w:rsidRDefault="001E40C0" w:rsidP="001E40C0">
      <w:pPr>
        <w:autoSpaceDE w:val="0"/>
        <w:autoSpaceDN w:val="0"/>
        <w:adjustRightInd w:val="0"/>
        <w:spacing w:after="0"/>
        <w:rPr>
          <w:rFonts w:ascii="Times New Roman" w:hAnsi="Times New Roman" w:cs="Times New Roman"/>
          <w:i/>
          <w:sz w:val="24"/>
          <w:szCs w:val="24"/>
        </w:rPr>
      </w:pPr>
    </w:p>
    <w:p w14:paraId="01046831" w14:textId="77777777" w:rsidR="00B80963" w:rsidRPr="0018697B" w:rsidRDefault="00B80963" w:rsidP="001E40C0">
      <w:pPr>
        <w:autoSpaceDE w:val="0"/>
        <w:autoSpaceDN w:val="0"/>
        <w:adjustRightInd w:val="0"/>
        <w:spacing w:after="0"/>
        <w:jc w:val="center"/>
        <w:rPr>
          <w:rFonts w:ascii="Times New Roman" w:hAnsi="Times New Roman" w:cs="Times New Roman"/>
          <w:b/>
          <w:sz w:val="24"/>
          <w:szCs w:val="24"/>
        </w:rPr>
      </w:pPr>
      <w:r w:rsidRPr="0018697B">
        <w:rPr>
          <w:rFonts w:ascii="Times New Roman" w:hAnsi="Times New Roman" w:cs="Times New Roman"/>
          <w:b/>
          <w:sz w:val="24"/>
          <w:szCs w:val="24"/>
        </w:rPr>
        <w:lastRenderedPageBreak/>
        <w:t>ATAERKİLLİĞİN GÖLGESİNDE YAŞLI KADIN OLMAK</w:t>
      </w:r>
    </w:p>
    <w:p w14:paraId="211DC066" w14:textId="77777777" w:rsidR="00B80963" w:rsidRPr="0018697B" w:rsidRDefault="00B80963" w:rsidP="0018697B">
      <w:pPr>
        <w:autoSpaceDE w:val="0"/>
        <w:autoSpaceDN w:val="0"/>
        <w:adjustRightInd w:val="0"/>
        <w:spacing w:after="0"/>
        <w:jc w:val="center"/>
        <w:rPr>
          <w:rFonts w:ascii="Times New Roman" w:hAnsi="Times New Roman" w:cs="Times New Roman"/>
          <w:b/>
          <w:sz w:val="24"/>
          <w:szCs w:val="24"/>
        </w:rPr>
      </w:pPr>
    </w:p>
    <w:p w14:paraId="0D6ABD0F" w14:textId="77777777" w:rsidR="00B80963" w:rsidRPr="0018697B" w:rsidRDefault="00B80963" w:rsidP="0018697B">
      <w:pPr>
        <w:autoSpaceDE w:val="0"/>
        <w:autoSpaceDN w:val="0"/>
        <w:adjustRightInd w:val="0"/>
        <w:spacing w:after="0"/>
        <w:jc w:val="right"/>
        <w:rPr>
          <w:rFonts w:ascii="Times New Roman" w:hAnsi="Times New Roman" w:cs="Times New Roman"/>
          <w:b/>
          <w:sz w:val="24"/>
          <w:szCs w:val="24"/>
        </w:rPr>
      </w:pPr>
      <w:r w:rsidRPr="0018697B">
        <w:rPr>
          <w:rFonts w:ascii="Times New Roman" w:hAnsi="Times New Roman" w:cs="Times New Roman"/>
          <w:b/>
          <w:sz w:val="24"/>
          <w:szCs w:val="24"/>
        </w:rPr>
        <w:t xml:space="preserve">Dr. </w:t>
      </w:r>
      <w:proofErr w:type="spellStart"/>
      <w:r w:rsidRPr="0018697B">
        <w:rPr>
          <w:rFonts w:ascii="Times New Roman" w:hAnsi="Times New Roman" w:cs="Times New Roman"/>
          <w:b/>
          <w:sz w:val="24"/>
          <w:szCs w:val="24"/>
        </w:rPr>
        <w:t>Öğr</w:t>
      </w:r>
      <w:proofErr w:type="spellEnd"/>
      <w:r w:rsidRPr="0018697B">
        <w:rPr>
          <w:rFonts w:ascii="Times New Roman" w:hAnsi="Times New Roman" w:cs="Times New Roman"/>
          <w:b/>
          <w:sz w:val="24"/>
          <w:szCs w:val="24"/>
        </w:rPr>
        <w:t>. Üyesi Ayşe DERİCİOĞULLARI ERGUN</w:t>
      </w:r>
      <w:r w:rsidRPr="0018697B">
        <w:rPr>
          <w:rStyle w:val="FootnoteReference"/>
          <w:rFonts w:ascii="Times New Roman" w:hAnsi="Times New Roman" w:cs="Times New Roman"/>
          <w:b/>
          <w:sz w:val="24"/>
          <w:szCs w:val="24"/>
        </w:rPr>
        <w:footnoteReference w:id="22"/>
      </w:r>
    </w:p>
    <w:p w14:paraId="52E3A9AC" w14:textId="77777777" w:rsidR="00B80963" w:rsidRPr="0018697B" w:rsidRDefault="00B80963" w:rsidP="0018697B">
      <w:pPr>
        <w:autoSpaceDE w:val="0"/>
        <w:autoSpaceDN w:val="0"/>
        <w:adjustRightInd w:val="0"/>
        <w:spacing w:after="0"/>
        <w:jc w:val="right"/>
        <w:rPr>
          <w:rFonts w:ascii="Times New Roman" w:hAnsi="Times New Roman" w:cs="Times New Roman"/>
          <w:b/>
          <w:sz w:val="24"/>
          <w:szCs w:val="24"/>
        </w:rPr>
      </w:pPr>
    </w:p>
    <w:p w14:paraId="02F11D0B" w14:textId="77777777" w:rsidR="00B80963" w:rsidRDefault="00B80963" w:rsidP="0018697B">
      <w:pPr>
        <w:autoSpaceDE w:val="0"/>
        <w:autoSpaceDN w:val="0"/>
        <w:adjustRightInd w:val="0"/>
        <w:spacing w:after="0"/>
        <w:jc w:val="center"/>
        <w:rPr>
          <w:rFonts w:ascii="Times New Roman" w:hAnsi="Times New Roman" w:cs="Times New Roman"/>
          <w:b/>
          <w:sz w:val="24"/>
          <w:szCs w:val="24"/>
        </w:rPr>
      </w:pPr>
    </w:p>
    <w:p w14:paraId="76F3D9DA" w14:textId="77777777" w:rsidR="001E40C0" w:rsidRPr="0018697B" w:rsidRDefault="001E40C0" w:rsidP="0018697B">
      <w:pPr>
        <w:autoSpaceDE w:val="0"/>
        <w:autoSpaceDN w:val="0"/>
        <w:adjustRightInd w:val="0"/>
        <w:spacing w:after="0"/>
        <w:jc w:val="center"/>
        <w:rPr>
          <w:rFonts w:ascii="Times New Roman" w:hAnsi="Times New Roman" w:cs="Times New Roman"/>
          <w:b/>
          <w:sz w:val="24"/>
          <w:szCs w:val="24"/>
        </w:rPr>
      </w:pPr>
    </w:p>
    <w:p w14:paraId="03F97C82" w14:textId="77777777" w:rsidR="00B80963" w:rsidRPr="0018697B" w:rsidRDefault="00B80963" w:rsidP="0018697B">
      <w:pPr>
        <w:autoSpaceDE w:val="0"/>
        <w:autoSpaceDN w:val="0"/>
        <w:adjustRightInd w:val="0"/>
        <w:spacing w:after="0"/>
        <w:jc w:val="both"/>
        <w:rPr>
          <w:rFonts w:ascii="Times New Roman" w:hAnsi="Times New Roman" w:cs="Times New Roman"/>
          <w:sz w:val="24"/>
          <w:szCs w:val="24"/>
        </w:rPr>
      </w:pPr>
      <w:r w:rsidRPr="0018697B">
        <w:rPr>
          <w:rFonts w:ascii="Times New Roman" w:hAnsi="Times New Roman" w:cs="Times New Roman"/>
          <w:sz w:val="24"/>
          <w:szCs w:val="24"/>
        </w:rPr>
        <w:t>21. yüzyılda ön plana çıkan demografik olgulardan biri nüfusun giderek yaşlanmasıdır. Yaşlılık, toplumda belli bir yaşın üzerinde olan kesimi betimlemek içinde kullanılmaktadır. Yaşlanma ise, sadece biyolojik bir durum değil, aynı zamanda toplumsal boyutları olan bir durum ve süreci ifade etmektedir. Dolayısıyla yaşlanma ve yaşlılık fizyolojik bir olgu olup, meydana gelen fizyolojik değişimler sonucunda bireylerin, bedensel, psikolojik ve sosyal anlamda özerkliklerini yitirmesine neden olur ve yeniden bağımlı bir duruma geçtikleri bir döneme de karşılık gelmektedir.  Yaşlıların hasta, güçsüz, işe yaramaz olduğu yönündeki toplumsal kabuller yaşlılara yönelik ayrımcılığı pekiştirerek, yaşlanma süreci bir sosyal dışlanma sebebi haline dönüşebilir. Yaşlıların karşılaştıkları dışlanmalarında cinsiyetleri farklılaştırıcı rol oynayabilir. Yaşlı kadınlar yaşa bağlı dışlanma sürecini toplumsal cinsiyet rollerinin gölgesinde daha fazla yaşarlar.</w:t>
      </w:r>
    </w:p>
    <w:p w14:paraId="152A3875" w14:textId="77777777" w:rsidR="00B80963" w:rsidRPr="0018697B" w:rsidRDefault="00B80963" w:rsidP="0018697B">
      <w:pPr>
        <w:autoSpaceDE w:val="0"/>
        <w:autoSpaceDN w:val="0"/>
        <w:adjustRightInd w:val="0"/>
        <w:spacing w:after="0"/>
        <w:jc w:val="both"/>
        <w:rPr>
          <w:rFonts w:ascii="Times New Roman" w:hAnsi="Times New Roman" w:cs="Times New Roman"/>
          <w:sz w:val="24"/>
          <w:szCs w:val="24"/>
        </w:rPr>
      </w:pPr>
    </w:p>
    <w:p w14:paraId="0FC4A0F2" w14:textId="77777777" w:rsidR="00B80963" w:rsidRPr="0018697B" w:rsidRDefault="00B80963" w:rsidP="0018697B">
      <w:pPr>
        <w:autoSpaceDE w:val="0"/>
        <w:autoSpaceDN w:val="0"/>
        <w:adjustRightInd w:val="0"/>
        <w:spacing w:after="0"/>
        <w:jc w:val="both"/>
        <w:rPr>
          <w:rFonts w:ascii="Times New Roman" w:hAnsi="Times New Roman" w:cs="Times New Roman"/>
          <w:sz w:val="24"/>
          <w:szCs w:val="24"/>
        </w:rPr>
      </w:pPr>
      <w:r w:rsidRPr="0018697B">
        <w:rPr>
          <w:rFonts w:ascii="Times New Roman" w:hAnsi="Times New Roman" w:cs="Times New Roman"/>
          <w:sz w:val="24"/>
          <w:szCs w:val="24"/>
        </w:rPr>
        <w:t>Ataerkil toplumlarda kadınların ikincil konumları, yaşlandıklarında yaşlı olarak değer görseler bile, hane sorumlulukları (</w:t>
      </w:r>
      <w:proofErr w:type="spellStart"/>
      <w:r w:rsidRPr="0018697B">
        <w:rPr>
          <w:rFonts w:ascii="Times New Roman" w:hAnsi="Times New Roman" w:cs="Times New Roman"/>
          <w:sz w:val="24"/>
          <w:szCs w:val="24"/>
        </w:rPr>
        <w:t>evişi</w:t>
      </w:r>
      <w:proofErr w:type="spellEnd"/>
      <w:r w:rsidRPr="0018697B">
        <w:rPr>
          <w:rFonts w:ascii="Times New Roman" w:hAnsi="Times New Roman" w:cs="Times New Roman"/>
          <w:sz w:val="24"/>
          <w:szCs w:val="24"/>
        </w:rPr>
        <w:t xml:space="preserve">, çocuk ve yaşlı bakımı vb.) bağlamında dışlanmalarına yol açabilmektedir.  Kadınların toplumda erkeklerle eşit fırsat ve kaynaklara sahip olmamaları, çoğu kez eğitim, istihdam ve sosyal güvence dışı kalmaları, evlilik </w:t>
      </w:r>
      <w:proofErr w:type="spellStart"/>
      <w:r w:rsidRPr="0018697B">
        <w:rPr>
          <w:rFonts w:ascii="Times New Roman" w:hAnsi="Times New Roman" w:cs="Times New Roman"/>
          <w:sz w:val="24"/>
          <w:szCs w:val="24"/>
        </w:rPr>
        <w:t>dolayımlı</w:t>
      </w:r>
      <w:proofErr w:type="spellEnd"/>
      <w:r w:rsidRPr="0018697B">
        <w:rPr>
          <w:rFonts w:ascii="Times New Roman" w:hAnsi="Times New Roman" w:cs="Times New Roman"/>
          <w:sz w:val="24"/>
          <w:szCs w:val="24"/>
        </w:rPr>
        <w:t xml:space="preserve"> toplumsal statüleri, yaşlandıklarında onları pek çok sorunla karşı karşıya bırakmaktadır. Özellikle yoksul hanelerdeki yaşlı kadınların yeti yitimleri cinsiyete dayalı rollerini yerine getirememeleri sosyal statü kaybına yol açmakta ve ekonomik yoksunlukları da başkalarına bağımlılıklarını artırmaktadır. Sosyal ilişkilerden dışlanma ve kamusal yardımlara muhtaçlık, yaşlı kadınların dezavantajlarını artırmaktadır. Bu çalışmada yaşlanma süreci, toplumsal cinsiyet rolleri ve yoksulluk bağlamında ele alınmakta, nitel araştırma yöntemiyle değerlendirilmektedir. 2017 yılında Haziran ve Eylül ayları arasında İzmir Aliağa ilçesinin kırsal alanında yaşayan 60- 96 yaş aralığındaki 10 kadınla yapılan derinlemesine görüşmelerdeki anlatılarla yaşlılık, yoksulluk ve yaşlı kadın olma ilişkisi tartışılmaktadır.</w:t>
      </w:r>
    </w:p>
    <w:p w14:paraId="055F1F7C" w14:textId="77777777" w:rsidR="00B80963" w:rsidRPr="0018697B" w:rsidRDefault="00B80963" w:rsidP="0018697B">
      <w:pPr>
        <w:autoSpaceDE w:val="0"/>
        <w:autoSpaceDN w:val="0"/>
        <w:adjustRightInd w:val="0"/>
        <w:spacing w:after="0"/>
        <w:jc w:val="both"/>
        <w:rPr>
          <w:rFonts w:ascii="Times New Roman" w:hAnsi="Times New Roman" w:cs="Times New Roman"/>
          <w:sz w:val="24"/>
          <w:szCs w:val="24"/>
        </w:rPr>
      </w:pPr>
    </w:p>
    <w:p w14:paraId="2D479B09" w14:textId="77777777" w:rsidR="00B80963" w:rsidRPr="0018697B" w:rsidRDefault="00B80963" w:rsidP="0018697B">
      <w:pPr>
        <w:autoSpaceDE w:val="0"/>
        <w:autoSpaceDN w:val="0"/>
        <w:adjustRightInd w:val="0"/>
        <w:spacing w:after="0"/>
        <w:jc w:val="both"/>
        <w:rPr>
          <w:rFonts w:ascii="Times New Roman" w:hAnsi="Times New Roman" w:cs="Times New Roman"/>
          <w:sz w:val="24"/>
          <w:szCs w:val="24"/>
        </w:rPr>
      </w:pPr>
      <w:r w:rsidRPr="0018697B">
        <w:rPr>
          <w:rFonts w:ascii="Times New Roman" w:hAnsi="Times New Roman" w:cs="Times New Roman"/>
          <w:sz w:val="24"/>
          <w:szCs w:val="24"/>
        </w:rPr>
        <w:t xml:space="preserve">Görüşülen kişiler medeni durumları açısından incelendiğinde 9 kişinin dul olduğu ve 1 kişinin ise evli olduğu görülmektedir. Görüşülen yaşlı kadınların 6’sı yalnız yaşamakta; 3’ü çocuklarıyla birlikte yaşamakta ve bir kişi ise eşiyle birlikte yaşamaktadır.  Cinsiyet temelinde katı bir hane içi işbölümü, eşin ölümü ile birlikte sağ kalan diğer eşin evlilik yaşamı süresince yerine getirmediği belirli işleri gerçekleştirememesine neden olmaktadır. Yaşlı olan kişilerin evli oldukları dönemin etkisi nedeniyle, kadınların özel alana, erkeklerinse kamusal alana dair işleri yürüttükleri ve sınırları daha belirgin bir hane içi iş bölümü, hem kadınları hem de erkekleri dul kaldıklarında yeni yaşamlarına uyum sağlamak konusunda oldukça zorlamaktadır. Yaşlılık döneminde mesleki ve sosyal statü açısından yaşanan kayıplar, sosyal </w:t>
      </w:r>
      <w:r w:rsidRPr="0018697B">
        <w:rPr>
          <w:rFonts w:ascii="Times New Roman" w:hAnsi="Times New Roman" w:cs="Times New Roman"/>
          <w:sz w:val="24"/>
          <w:szCs w:val="24"/>
        </w:rPr>
        <w:lastRenderedPageBreak/>
        <w:t>soyutlanma, sağlıkta gerileme ve başkalarına bağımlılığın artması ve emekli aylık düzeylerinin yetersiz olabilmesi sonucunda yoksullukla karşılaşma söz konusu olmaktadır. Gelir durumları açısından ise incelendiğinde ise yaşlı kadınların %20’i 500-1000 TL arasında aylık bir gelire sahipken %80’i ise 500 TL den az bir gelirle geçinmektedir. Sosyal ve ekonomik alanlardaki toplumsal cinsiyet eşitsizliği, yaşlılık döneminde de birçok olumsuz etkide bulunmaktadır. Yaşlılar, gelir getirici işlerde çalışamamaları ve ek olarak giderek artan bedensel yetersizlikler ve çalışmaya engel olan sağlık sorunları nedeniyle, yoksulluk riskiyle en çok karşı karşıya olan grubu oluşturmaktadır.</w:t>
      </w:r>
    </w:p>
    <w:p w14:paraId="2F136A95" w14:textId="77777777" w:rsidR="00B80963" w:rsidRPr="0018697B" w:rsidRDefault="00B80963" w:rsidP="0018697B">
      <w:pPr>
        <w:jc w:val="both"/>
        <w:rPr>
          <w:rFonts w:ascii="Times New Roman" w:hAnsi="Times New Roman" w:cs="Times New Roman"/>
          <w:sz w:val="24"/>
          <w:szCs w:val="24"/>
        </w:rPr>
      </w:pPr>
    </w:p>
    <w:p w14:paraId="16ECA674" w14:textId="77777777" w:rsidR="00B80963" w:rsidRPr="0018697B" w:rsidRDefault="00B80963" w:rsidP="0018697B">
      <w:pPr>
        <w:jc w:val="both"/>
        <w:rPr>
          <w:rFonts w:ascii="Times New Roman" w:hAnsi="Times New Roman" w:cs="Times New Roman"/>
          <w:sz w:val="24"/>
          <w:szCs w:val="24"/>
        </w:rPr>
      </w:pPr>
      <w:r w:rsidRPr="0018697B">
        <w:rPr>
          <w:rFonts w:ascii="Times New Roman" w:hAnsi="Times New Roman" w:cs="Times New Roman"/>
          <w:sz w:val="24"/>
          <w:szCs w:val="24"/>
        </w:rPr>
        <w:t xml:space="preserve">Görüşülen kişilerin sosyal güvenceleri incelendiğinde ise 2 kişinin eşi üzerinden sosyal güvenceye sahip olduğu geri kalanlarının ise sosyal güvencelerinin olmadığı ve </w:t>
      </w:r>
      <w:proofErr w:type="spellStart"/>
      <w:r w:rsidRPr="0018697B">
        <w:rPr>
          <w:rFonts w:ascii="Times New Roman" w:hAnsi="Times New Roman" w:cs="Times New Roman"/>
          <w:sz w:val="24"/>
          <w:szCs w:val="24"/>
        </w:rPr>
        <w:t>GSS’nin</w:t>
      </w:r>
      <w:proofErr w:type="spellEnd"/>
      <w:r w:rsidRPr="0018697B">
        <w:rPr>
          <w:rFonts w:ascii="Times New Roman" w:hAnsi="Times New Roman" w:cs="Times New Roman"/>
          <w:sz w:val="24"/>
          <w:szCs w:val="24"/>
        </w:rPr>
        <w:t xml:space="preserve"> ise devlet tarafından karşılandığı görülmektedir. Erkeğin ölmesi durumunda ise düzenli gelir ve sosyal güvenceden yoksun olan kadın diğer kadınlara göre yoksulluk riskiyle daha fazla karşı karşıya kalmaktadır. Bu durumda medeni durum basit bir demografik göstergeden çok ileri yaşlarda ve özellikle yaşlı kadınlarda eşitsizlikleri derinleştiren bir olgu olarak karşımıza çıkmaktadır. </w:t>
      </w:r>
    </w:p>
    <w:p w14:paraId="0FBA7F31" w14:textId="77777777" w:rsidR="00B80963" w:rsidRPr="0018697B" w:rsidRDefault="00B80963" w:rsidP="0018697B">
      <w:pPr>
        <w:jc w:val="both"/>
        <w:rPr>
          <w:rFonts w:ascii="Times New Roman" w:hAnsi="Times New Roman" w:cs="Times New Roman"/>
          <w:sz w:val="24"/>
          <w:szCs w:val="24"/>
        </w:rPr>
      </w:pPr>
      <w:r w:rsidRPr="0018697B">
        <w:rPr>
          <w:rFonts w:ascii="Times New Roman" w:hAnsi="Times New Roman" w:cs="Times New Roman"/>
          <w:sz w:val="24"/>
          <w:szCs w:val="24"/>
        </w:rPr>
        <w:t xml:space="preserve">Araştırma grubunda yer alan yaşları 60- 96 arasında olan kadınlar için aile dâhil, tüm geleneksel dayanışma kurumlarının işlevsizleştiği görülmektedir. Özellikle yaşlının fizyolojik olarak kendi ihtiyaçlarını hem ekonomik hem de bedensel olarak karşılayamadığı durumlarda geleneksel dayanışma kurumlarının işlevini yerine getirmediği saptanmıştır. Bunun en temel nedenlerinden biri olarak yaşlıların üretim sürecinden çekilmiş olması ve ayrıca kırın bir bütün olarak yoksullaşması nedeniyle yaşlı kadınların hem aile ilişkilerinde mülklerinden hem de üretim araçlarından mahrum hale gelmesi karşımıza çıkmaktadır. Dolayısıyla ataerkil aile yapısıyla biçimlenen ilişkiler, yoksulluk yardımı alan yaşlı kadınların ekonomik ve sosyal anlamda yoksunluk yaşamalarına ve sosyal dışlanma yaşamalarına sebep olmaktadır.  </w:t>
      </w:r>
    </w:p>
    <w:p w14:paraId="00AE467C" w14:textId="77777777" w:rsidR="00B80963" w:rsidRPr="0018697B" w:rsidRDefault="00B80963" w:rsidP="0018697B">
      <w:pPr>
        <w:jc w:val="both"/>
        <w:rPr>
          <w:rFonts w:ascii="Times New Roman" w:hAnsi="Times New Roman" w:cs="Times New Roman"/>
          <w:sz w:val="24"/>
          <w:szCs w:val="24"/>
        </w:rPr>
      </w:pPr>
      <w:r w:rsidRPr="0018697B">
        <w:rPr>
          <w:rFonts w:ascii="Times New Roman" w:hAnsi="Times New Roman" w:cs="Times New Roman"/>
          <w:sz w:val="24"/>
          <w:szCs w:val="24"/>
        </w:rPr>
        <w:t>Araştırmada görüşülen yaşlıların önemli bir kısmı (%90’ı) duldur. Ülkemizde dul ve yaşlı bir kadın olmak hak eden yoksul olmakla aynı anlamı taşıdığından kamusal sosyal yardımlar geçinmek adına temel dayanak noktasını oluşturmaktadır. Kadınların çoğunun eşlerinden daha fazla yaşaması nedeniyle yaşlılık döneminin getirdiği güçlüklerle de tek başlarına baş etmek zorundadırlar. Kronik sağlık sorunları ve artan sağlık maliyetleri, geleneksel dayanışma biçimlerinin yetersizliği gibi nedenlerle daha yoğun olarak yoksulluk yaşamaktadırlar.</w:t>
      </w:r>
    </w:p>
    <w:p w14:paraId="38D2A1B1" w14:textId="77777777" w:rsidR="00B80963" w:rsidRPr="0018697B" w:rsidRDefault="00B80963" w:rsidP="0018697B">
      <w:pPr>
        <w:jc w:val="both"/>
        <w:rPr>
          <w:rFonts w:ascii="Times New Roman" w:hAnsi="Times New Roman" w:cs="Times New Roman"/>
          <w:sz w:val="24"/>
          <w:szCs w:val="24"/>
        </w:rPr>
      </w:pPr>
      <w:r w:rsidRPr="0018697B">
        <w:rPr>
          <w:rFonts w:ascii="Times New Roman" w:hAnsi="Times New Roman" w:cs="Times New Roman"/>
          <w:sz w:val="24"/>
          <w:szCs w:val="24"/>
        </w:rPr>
        <w:t xml:space="preserve">Toplumsal yapının özelliklerine bağlı olarak ortaya çıkan eşitsizlikler bireylerin ileri yaşlarında yaşlılıkla harmanlanarak </w:t>
      </w:r>
      <w:proofErr w:type="spellStart"/>
      <w:r w:rsidRPr="0018697B">
        <w:rPr>
          <w:rFonts w:ascii="Times New Roman" w:hAnsi="Times New Roman" w:cs="Times New Roman"/>
          <w:sz w:val="24"/>
          <w:szCs w:val="24"/>
        </w:rPr>
        <w:t>dezavantajlılığı</w:t>
      </w:r>
      <w:proofErr w:type="spellEnd"/>
      <w:r w:rsidRPr="0018697B">
        <w:rPr>
          <w:rFonts w:ascii="Times New Roman" w:hAnsi="Times New Roman" w:cs="Times New Roman"/>
          <w:sz w:val="24"/>
          <w:szCs w:val="24"/>
        </w:rPr>
        <w:t xml:space="preserve"> derinleştirmekte ve pekiştirmektedirler. İşgücüne katılım oranlarının düşüklüğü, kamusal alana dâhil olamama, hane içi sorumlulukların fazlalığı, eğitim olanaklarından yararlanamama, yoksulluk gibi etkenler toplumsal yaşantılarda kadınları her daim olumsuz etkilemekte ve dezavantajlı konuma sürüklemektedir. </w:t>
      </w:r>
    </w:p>
    <w:p w14:paraId="0391E84F" w14:textId="77777777" w:rsidR="00B80963" w:rsidRPr="0018697B" w:rsidRDefault="00B80963" w:rsidP="0018697B">
      <w:pPr>
        <w:jc w:val="both"/>
        <w:rPr>
          <w:rFonts w:ascii="Times New Roman" w:hAnsi="Times New Roman" w:cs="Times New Roman"/>
          <w:sz w:val="24"/>
          <w:szCs w:val="24"/>
        </w:rPr>
      </w:pPr>
    </w:p>
    <w:p w14:paraId="0F89D7F3" w14:textId="77777777" w:rsidR="00B80963" w:rsidRPr="0018697B" w:rsidRDefault="00B80963" w:rsidP="001E40C0">
      <w:pPr>
        <w:autoSpaceDE w:val="0"/>
        <w:autoSpaceDN w:val="0"/>
        <w:adjustRightInd w:val="0"/>
        <w:spacing w:after="0"/>
        <w:jc w:val="both"/>
        <w:rPr>
          <w:rFonts w:ascii="Times New Roman" w:hAnsi="Times New Roman" w:cs="Times New Roman"/>
          <w:i/>
          <w:sz w:val="24"/>
          <w:szCs w:val="24"/>
        </w:rPr>
      </w:pPr>
      <w:r w:rsidRPr="0018697B">
        <w:rPr>
          <w:rFonts w:ascii="Times New Roman" w:hAnsi="Times New Roman" w:cs="Times New Roman"/>
          <w:b/>
          <w:bCs/>
          <w:sz w:val="24"/>
          <w:szCs w:val="24"/>
        </w:rPr>
        <w:t xml:space="preserve">Anahtar Kelimeler: </w:t>
      </w:r>
      <w:r w:rsidRPr="0018697B">
        <w:rPr>
          <w:rFonts w:ascii="Times New Roman" w:hAnsi="Times New Roman" w:cs="Times New Roman"/>
          <w:i/>
          <w:sz w:val="24"/>
          <w:szCs w:val="24"/>
        </w:rPr>
        <w:t>Yaşlı kadın, dul kadın, ataerki, yoksulluk, dışlanma.</w:t>
      </w:r>
    </w:p>
    <w:p w14:paraId="362E3010" w14:textId="77777777" w:rsidR="00B80963" w:rsidRPr="0018697B" w:rsidRDefault="00B80963" w:rsidP="0018697B">
      <w:pPr>
        <w:rPr>
          <w:rFonts w:ascii="Times New Roman" w:hAnsi="Times New Roman" w:cs="Times New Roman"/>
          <w:i/>
          <w:sz w:val="24"/>
          <w:szCs w:val="24"/>
        </w:rPr>
      </w:pPr>
    </w:p>
    <w:p w14:paraId="24F6A4CA" w14:textId="77777777" w:rsidR="00B80963" w:rsidRPr="0018697B" w:rsidRDefault="00B80963" w:rsidP="0018697B">
      <w:pPr>
        <w:jc w:val="center"/>
        <w:rPr>
          <w:rFonts w:ascii="Times New Roman" w:hAnsi="Times New Roman" w:cs="Times New Roman"/>
          <w:b/>
          <w:sz w:val="24"/>
          <w:szCs w:val="24"/>
        </w:rPr>
      </w:pPr>
      <w:r w:rsidRPr="0018697B">
        <w:rPr>
          <w:rFonts w:ascii="Times New Roman" w:hAnsi="Times New Roman" w:cs="Times New Roman"/>
          <w:b/>
          <w:sz w:val="24"/>
          <w:szCs w:val="24"/>
        </w:rPr>
        <w:lastRenderedPageBreak/>
        <w:t xml:space="preserve">ÇALIŞMA VE TOPLUMSAL HAYATTA YAŞLI HAKLARI </w:t>
      </w:r>
    </w:p>
    <w:p w14:paraId="251C9E18" w14:textId="77777777" w:rsidR="00B80963" w:rsidRPr="0018697B" w:rsidRDefault="00B80963" w:rsidP="0018697B">
      <w:pPr>
        <w:jc w:val="center"/>
        <w:rPr>
          <w:rFonts w:ascii="Times New Roman" w:hAnsi="Times New Roman" w:cs="Times New Roman"/>
          <w:b/>
          <w:sz w:val="24"/>
          <w:szCs w:val="24"/>
        </w:rPr>
      </w:pPr>
    </w:p>
    <w:p w14:paraId="55E9C7D9" w14:textId="77777777" w:rsidR="00B80963" w:rsidRPr="0018697B" w:rsidRDefault="00B80963" w:rsidP="0018697B">
      <w:pPr>
        <w:jc w:val="right"/>
        <w:rPr>
          <w:rFonts w:ascii="Times New Roman" w:hAnsi="Times New Roman" w:cs="Times New Roman"/>
          <w:b/>
          <w:sz w:val="24"/>
          <w:szCs w:val="24"/>
        </w:rPr>
      </w:pPr>
      <w:r w:rsidRPr="0018697B">
        <w:rPr>
          <w:rFonts w:ascii="Times New Roman" w:hAnsi="Times New Roman" w:cs="Times New Roman"/>
          <w:b/>
          <w:sz w:val="24"/>
          <w:szCs w:val="24"/>
        </w:rPr>
        <w:t>Doç. Dr. Sema OĞLAK</w:t>
      </w:r>
      <w:r w:rsidRPr="0018697B">
        <w:rPr>
          <w:rStyle w:val="FootnoteReference"/>
          <w:rFonts w:ascii="Times New Roman" w:hAnsi="Times New Roman" w:cs="Times New Roman"/>
          <w:b/>
          <w:sz w:val="24"/>
          <w:szCs w:val="24"/>
        </w:rPr>
        <w:footnoteReference w:id="23"/>
      </w:r>
    </w:p>
    <w:p w14:paraId="04A4B477" w14:textId="77777777" w:rsidR="00B80963" w:rsidRPr="0018697B" w:rsidRDefault="00B80963" w:rsidP="0018697B">
      <w:pPr>
        <w:jc w:val="right"/>
        <w:rPr>
          <w:rFonts w:ascii="Times New Roman" w:hAnsi="Times New Roman" w:cs="Times New Roman"/>
          <w:b/>
          <w:sz w:val="24"/>
          <w:szCs w:val="24"/>
        </w:rPr>
      </w:pPr>
    </w:p>
    <w:p w14:paraId="3DABEA89" w14:textId="77777777" w:rsidR="00B80963" w:rsidRPr="0018697B" w:rsidRDefault="00B80963" w:rsidP="0018697B">
      <w:pPr>
        <w:jc w:val="both"/>
        <w:rPr>
          <w:rFonts w:ascii="Times New Roman" w:hAnsi="Times New Roman" w:cs="Times New Roman"/>
          <w:sz w:val="24"/>
          <w:szCs w:val="24"/>
        </w:rPr>
      </w:pPr>
      <w:r w:rsidRPr="0018697B">
        <w:rPr>
          <w:rFonts w:ascii="Times New Roman" w:hAnsi="Times New Roman" w:cs="Times New Roman"/>
          <w:sz w:val="24"/>
          <w:szCs w:val="24"/>
        </w:rPr>
        <w:t>Nüfus yaşlanması, sağlık düzeyinin yükselmesi, uzun yaşam ve düşük ölüm gibi insani gelişmişlik başarısı yönünden çok önemli bir sonuçtur. Yaşlı nüfusun artması; ekonomi, işgücü piyasaları, finans ve sağlık sistemleri, mal ve hizmetlere talep yaratma ile kentsel planlama ve altyapı geliştirme gibi tüm sektörleri güçlü bir biçimde etkileyerek sürdürülebilir kalkınma fırsatları açısından çok önemli bir fırsattır. Diğer taraftan, birçok ülkede yaşlı nüfusun artışıyla birlikte yaşlıların sosyal güvenlik ve bakım ile ilgili kamu maliyesi sistemi üzerinde baskılar artmaktadır. Yaşlıların sağlık ve sosyal bakım taleplerinin artmasının yanı sıra bu hizmetlerin kaliteli, yeterli ve insan onuruna yakışır bir biçimde sunulması ile ilgili ciddi kaygılar söz konusudur.</w:t>
      </w:r>
    </w:p>
    <w:p w14:paraId="0751512E" w14:textId="77777777" w:rsidR="00B80963" w:rsidRPr="0018697B" w:rsidRDefault="00B80963" w:rsidP="0018697B">
      <w:pPr>
        <w:jc w:val="both"/>
        <w:rPr>
          <w:rFonts w:ascii="Times New Roman" w:hAnsi="Times New Roman" w:cs="Times New Roman"/>
          <w:sz w:val="24"/>
          <w:szCs w:val="24"/>
        </w:rPr>
      </w:pPr>
      <w:r w:rsidRPr="0018697B">
        <w:rPr>
          <w:rFonts w:ascii="Times New Roman" w:hAnsi="Times New Roman" w:cs="Times New Roman"/>
          <w:sz w:val="24"/>
          <w:szCs w:val="24"/>
        </w:rPr>
        <w:t>Tüm bunlar değerlendirildiğinde gerek ulusal gerekse uluslararası düzeyde yaşlılara yönelik siyasi, sosyal ve ekonomik haklar açısından yeni düzenlemelerin hayata geçirilmesi ve sosyal korumanın artırılması gibi konular daha fazla gündeme gelmeye başlamıştır.</w:t>
      </w:r>
    </w:p>
    <w:p w14:paraId="55A40928" w14:textId="77777777" w:rsidR="00B80963" w:rsidRPr="0018697B" w:rsidRDefault="00B80963" w:rsidP="0018697B">
      <w:pPr>
        <w:jc w:val="both"/>
        <w:rPr>
          <w:rFonts w:ascii="Times New Roman" w:hAnsi="Times New Roman" w:cs="Times New Roman"/>
          <w:sz w:val="24"/>
          <w:szCs w:val="24"/>
        </w:rPr>
      </w:pPr>
      <w:r w:rsidRPr="0018697B">
        <w:rPr>
          <w:rFonts w:ascii="Times New Roman" w:hAnsi="Times New Roman" w:cs="Times New Roman"/>
          <w:sz w:val="24"/>
          <w:szCs w:val="24"/>
        </w:rPr>
        <w:t>Bu çalışmada, yaşlı haklarının içeriği, yaşlı haklarının kapsamı ile başta BM olmak üzere uluslararası sivil toplum kuruluşları, uluslararası ve bölgesel düzeydeki insan hakları düzenlemeleri içindeki yaşlı haklarının çerçevesini ortaya konulmasına ve Türkiye’deki yaşlı hakları kapsamındaki uygulama ve eylem planlarına yer verilecektir.</w:t>
      </w:r>
    </w:p>
    <w:p w14:paraId="11002D42" w14:textId="77777777" w:rsidR="00B80963" w:rsidRPr="0018697B" w:rsidRDefault="00B80963" w:rsidP="0018697B">
      <w:pPr>
        <w:jc w:val="both"/>
        <w:rPr>
          <w:rFonts w:ascii="Times New Roman" w:hAnsi="Times New Roman" w:cs="Times New Roman"/>
          <w:i/>
          <w:sz w:val="24"/>
          <w:szCs w:val="24"/>
        </w:rPr>
      </w:pPr>
      <w:r w:rsidRPr="0018697B">
        <w:rPr>
          <w:rFonts w:ascii="Times New Roman" w:hAnsi="Times New Roman" w:cs="Times New Roman"/>
          <w:b/>
          <w:sz w:val="24"/>
          <w:szCs w:val="24"/>
        </w:rPr>
        <w:t>Anahtar sözcükler:</w:t>
      </w:r>
      <w:r w:rsidRPr="0018697B">
        <w:rPr>
          <w:rFonts w:ascii="Times New Roman" w:hAnsi="Times New Roman" w:cs="Times New Roman"/>
          <w:sz w:val="24"/>
          <w:szCs w:val="24"/>
        </w:rPr>
        <w:t xml:space="preserve"> </w:t>
      </w:r>
      <w:r w:rsidR="001F37AD" w:rsidRPr="0018697B">
        <w:rPr>
          <w:rFonts w:ascii="Times New Roman" w:hAnsi="Times New Roman" w:cs="Times New Roman"/>
          <w:i/>
          <w:sz w:val="24"/>
          <w:szCs w:val="24"/>
        </w:rPr>
        <w:t>Ya</w:t>
      </w:r>
      <w:r w:rsidRPr="0018697B">
        <w:rPr>
          <w:rFonts w:ascii="Times New Roman" w:hAnsi="Times New Roman" w:cs="Times New Roman"/>
          <w:i/>
          <w:sz w:val="24"/>
          <w:szCs w:val="24"/>
        </w:rPr>
        <w:t>şlanma, yaşlı hakları, eşitsizlik, sosyal koruma</w:t>
      </w:r>
      <w:r w:rsidR="001F37AD">
        <w:rPr>
          <w:rFonts w:ascii="Times New Roman" w:hAnsi="Times New Roman" w:cs="Times New Roman"/>
          <w:i/>
          <w:sz w:val="24"/>
          <w:szCs w:val="24"/>
        </w:rPr>
        <w:t>.</w:t>
      </w:r>
    </w:p>
    <w:p w14:paraId="4ED4FBC4" w14:textId="77777777" w:rsidR="00B80963" w:rsidRPr="0018697B" w:rsidRDefault="00B80963" w:rsidP="0018697B">
      <w:pPr>
        <w:jc w:val="both"/>
        <w:rPr>
          <w:rFonts w:ascii="Times New Roman" w:hAnsi="Times New Roman" w:cs="Times New Roman"/>
          <w:sz w:val="24"/>
          <w:szCs w:val="24"/>
        </w:rPr>
      </w:pPr>
    </w:p>
    <w:p w14:paraId="5BCB7048" w14:textId="77777777" w:rsidR="00B80963" w:rsidRPr="0018697B" w:rsidRDefault="00B80963" w:rsidP="0018697B">
      <w:pPr>
        <w:jc w:val="both"/>
        <w:rPr>
          <w:rFonts w:ascii="Times New Roman" w:hAnsi="Times New Roman" w:cs="Times New Roman"/>
          <w:sz w:val="24"/>
          <w:szCs w:val="24"/>
        </w:rPr>
      </w:pPr>
    </w:p>
    <w:p w14:paraId="269F7172" w14:textId="77777777" w:rsidR="00B80963" w:rsidRPr="0018697B" w:rsidRDefault="00B80963" w:rsidP="0018697B">
      <w:pPr>
        <w:rPr>
          <w:rFonts w:ascii="Times New Roman" w:hAnsi="Times New Roman" w:cs="Times New Roman"/>
          <w:i/>
          <w:sz w:val="24"/>
          <w:szCs w:val="24"/>
        </w:rPr>
      </w:pPr>
    </w:p>
    <w:p w14:paraId="4DCFDC7C" w14:textId="77777777" w:rsidR="00B80963" w:rsidRPr="0018697B" w:rsidRDefault="00B80963" w:rsidP="0018697B">
      <w:pPr>
        <w:rPr>
          <w:rFonts w:ascii="Times New Roman" w:hAnsi="Times New Roman" w:cs="Times New Roman"/>
          <w:i/>
          <w:sz w:val="24"/>
          <w:szCs w:val="24"/>
        </w:rPr>
      </w:pPr>
    </w:p>
    <w:p w14:paraId="3A4A521F" w14:textId="77777777" w:rsidR="00B80963" w:rsidRDefault="00B80963" w:rsidP="0018697B">
      <w:pPr>
        <w:rPr>
          <w:rFonts w:ascii="Times New Roman" w:hAnsi="Times New Roman" w:cs="Times New Roman"/>
          <w:i/>
          <w:sz w:val="24"/>
          <w:szCs w:val="24"/>
        </w:rPr>
      </w:pPr>
    </w:p>
    <w:p w14:paraId="503D3744" w14:textId="77777777" w:rsidR="00526481" w:rsidRDefault="00526481" w:rsidP="0018697B">
      <w:pPr>
        <w:rPr>
          <w:rFonts w:ascii="Times New Roman" w:hAnsi="Times New Roman" w:cs="Times New Roman"/>
          <w:i/>
          <w:sz w:val="24"/>
          <w:szCs w:val="24"/>
        </w:rPr>
      </w:pPr>
    </w:p>
    <w:p w14:paraId="577E1AE5" w14:textId="77777777" w:rsidR="00526481" w:rsidRPr="0018697B" w:rsidRDefault="00526481" w:rsidP="0018697B">
      <w:pPr>
        <w:rPr>
          <w:rFonts w:ascii="Times New Roman" w:hAnsi="Times New Roman" w:cs="Times New Roman"/>
          <w:i/>
          <w:sz w:val="24"/>
          <w:szCs w:val="24"/>
        </w:rPr>
      </w:pPr>
    </w:p>
    <w:p w14:paraId="1BDAB250" w14:textId="77777777" w:rsidR="00B80963" w:rsidRPr="0018697B" w:rsidRDefault="00B80963" w:rsidP="0018697B">
      <w:pPr>
        <w:rPr>
          <w:rFonts w:ascii="Times New Roman" w:hAnsi="Times New Roman" w:cs="Times New Roman"/>
          <w:i/>
          <w:sz w:val="24"/>
          <w:szCs w:val="24"/>
        </w:rPr>
      </w:pPr>
    </w:p>
    <w:p w14:paraId="2FF768DA" w14:textId="77777777" w:rsidR="00B80963" w:rsidRPr="0018697B" w:rsidRDefault="00B80963" w:rsidP="0018697B">
      <w:pPr>
        <w:jc w:val="center"/>
        <w:rPr>
          <w:rFonts w:ascii="Times New Roman" w:hAnsi="Times New Roman" w:cs="Times New Roman"/>
          <w:b/>
          <w:sz w:val="24"/>
          <w:szCs w:val="24"/>
        </w:rPr>
      </w:pPr>
      <w:r w:rsidRPr="0018697B">
        <w:rPr>
          <w:rFonts w:ascii="Times New Roman" w:hAnsi="Times New Roman" w:cs="Times New Roman"/>
          <w:b/>
          <w:sz w:val="24"/>
          <w:szCs w:val="24"/>
        </w:rPr>
        <w:lastRenderedPageBreak/>
        <w:t>SOSYAL HİZMET LİSANS EĞİTİMİ ALAN ÖĞRENCİLERİN YAŞLILIK ALANINDA ÇALIŞMAMA İSTEĞİNİN NİTEL İNCELEMESİ: YALOVA ÜNİVERSİTESİ ÖRNEĞİ</w:t>
      </w:r>
    </w:p>
    <w:p w14:paraId="417E391B" w14:textId="77777777" w:rsidR="00B80963" w:rsidRPr="0018697B" w:rsidRDefault="00B80963" w:rsidP="0018697B">
      <w:pPr>
        <w:jc w:val="right"/>
        <w:rPr>
          <w:rFonts w:ascii="Times New Roman" w:hAnsi="Times New Roman" w:cs="Times New Roman"/>
          <w:b/>
          <w:sz w:val="24"/>
          <w:szCs w:val="24"/>
        </w:rPr>
      </w:pPr>
      <w:r w:rsidRPr="0018697B">
        <w:rPr>
          <w:rFonts w:ascii="Times New Roman" w:hAnsi="Times New Roman" w:cs="Times New Roman"/>
          <w:b/>
          <w:sz w:val="24"/>
          <w:szCs w:val="24"/>
        </w:rPr>
        <w:t>Murat ALTUNTAŞ</w:t>
      </w:r>
      <w:r w:rsidRPr="0018697B">
        <w:rPr>
          <w:rStyle w:val="FootnoteReference"/>
          <w:rFonts w:ascii="Times New Roman" w:hAnsi="Times New Roman" w:cs="Times New Roman"/>
          <w:b/>
          <w:sz w:val="24"/>
          <w:szCs w:val="24"/>
        </w:rPr>
        <w:footnoteReference w:id="24"/>
      </w:r>
      <w:r w:rsidRPr="0018697B">
        <w:rPr>
          <w:rFonts w:ascii="Times New Roman" w:hAnsi="Times New Roman" w:cs="Times New Roman"/>
          <w:b/>
          <w:sz w:val="24"/>
          <w:szCs w:val="24"/>
        </w:rPr>
        <w:t>,</w:t>
      </w:r>
    </w:p>
    <w:p w14:paraId="22618658" w14:textId="77777777" w:rsidR="00B80963" w:rsidRPr="0018697B" w:rsidRDefault="00B80963" w:rsidP="0018697B">
      <w:pPr>
        <w:jc w:val="right"/>
        <w:rPr>
          <w:rFonts w:ascii="Times New Roman" w:hAnsi="Times New Roman" w:cs="Times New Roman"/>
          <w:b/>
          <w:sz w:val="24"/>
          <w:szCs w:val="24"/>
        </w:rPr>
      </w:pPr>
      <w:r w:rsidRPr="0018697B">
        <w:rPr>
          <w:rFonts w:ascii="Times New Roman" w:hAnsi="Times New Roman" w:cs="Times New Roman"/>
          <w:b/>
          <w:sz w:val="24"/>
          <w:szCs w:val="24"/>
        </w:rPr>
        <w:t xml:space="preserve"> Elif ÖZTÜRK</w:t>
      </w:r>
      <w:r w:rsidRPr="0018697B">
        <w:rPr>
          <w:rStyle w:val="FootnoteReference"/>
          <w:rFonts w:ascii="Times New Roman" w:hAnsi="Times New Roman" w:cs="Times New Roman"/>
          <w:b/>
          <w:sz w:val="24"/>
          <w:szCs w:val="24"/>
        </w:rPr>
        <w:footnoteReference w:id="25"/>
      </w:r>
      <w:r w:rsidRPr="0018697B">
        <w:rPr>
          <w:rFonts w:ascii="Times New Roman" w:hAnsi="Times New Roman" w:cs="Times New Roman"/>
          <w:b/>
          <w:sz w:val="24"/>
          <w:szCs w:val="24"/>
        </w:rPr>
        <w:t xml:space="preserve">, </w:t>
      </w:r>
    </w:p>
    <w:p w14:paraId="126BA707" w14:textId="77777777" w:rsidR="00B80963" w:rsidRPr="0018697B" w:rsidRDefault="00B80963" w:rsidP="0018697B">
      <w:pPr>
        <w:jc w:val="right"/>
        <w:rPr>
          <w:rFonts w:ascii="Times New Roman" w:hAnsi="Times New Roman" w:cs="Times New Roman"/>
          <w:b/>
          <w:sz w:val="24"/>
          <w:szCs w:val="24"/>
        </w:rPr>
      </w:pPr>
      <w:r w:rsidRPr="0018697B">
        <w:rPr>
          <w:rFonts w:ascii="Times New Roman" w:hAnsi="Times New Roman" w:cs="Times New Roman"/>
          <w:b/>
          <w:sz w:val="24"/>
          <w:szCs w:val="24"/>
        </w:rPr>
        <w:t>Metin ÖKSÜZ</w:t>
      </w:r>
      <w:r w:rsidRPr="0018697B">
        <w:rPr>
          <w:rStyle w:val="FootnoteReference"/>
          <w:rFonts w:ascii="Times New Roman" w:hAnsi="Times New Roman" w:cs="Times New Roman"/>
          <w:b/>
          <w:sz w:val="24"/>
          <w:szCs w:val="24"/>
        </w:rPr>
        <w:footnoteReference w:id="26"/>
      </w:r>
      <w:r w:rsidRPr="0018697B">
        <w:rPr>
          <w:rFonts w:ascii="Times New Roman" w:hAnsi="Times New Roman" w:cs="Times New Roman"/>
          <w:b/>
          <w:sz w:val="24"/>
          <w:szCs w:val="24"/>
        </w:rPr>
        <w:t xml:space="preserve"> </w:t>
      </w:r>
    </w:p>
    <w:p w14:paraId="46F36ED7" w14:textId="77777777" w:rsidR="00526481" w:rsidRDefault="00526481" w:rsidP="0018697B">
      <w:pPr>
        <w:jc w:val="both"/>
        <w:rPr>
          <w:rFonts w:ascii="Times New Roman" w:hAnsi="Times New Roman" w:cs="Times New Roman"/>
          <w:b/>
          <w:sz w:val="24"/>
          <w:szCs w:val="24"/>
        </w:rPr>
      </w:pPr>
    </w:p>
    <w:p w14:paraId="03F009E6" w14:textId="77777777" w:rsidR="00B80963" w:rsidRPr="0018697B" w:rsidRDefault="00B80963" w:rsidP="0018697B">
      <w:pPr>
        <w:jc w:val="both"/>
        <w:rPr>
          <w:rFonts w:ascii="Times New Roman" w:hAnsi="Times New Roman" w:cs="Times New Roman"/>
          <w:sz w:val="24"/>
          <w:szCs w:val="24"/>
        </w:rPr>
      </w:pPr>
      <w:r w:rsidRPr="0018697B">
        <w:rPr>
          <w:rFonts w:ascii="Times New Roman" w:hAnsi="Times New Roman" w:cs="Times New Roman"/>
          <w:sz w:val="24"/>
          <w:szCs w:val="24"/>
        </w:rPr>
        <w:t xml:space="preserve">Yaşlılık, insan hayatı boyunca fiziksel, psikolojik ve sosyal yönlerden bazı yeti kayıplarının yaşandığı süreci içermektedir. Tıptaki gelişmeler ile birlikte ortalama yaşam süresi, geçmiş yıllara oranla artmaktadır. Yaşlı bireyler yaşam planını; eşini kaybetme, sosyal güvence, gelir durumu ve sağlık durumu gibi birçok açıdan değerlendirmektedir. Yaşlı bireylerin genel yaşam sürecini iki döneme ayırmak mümkündür. Bunlardan ilki içsel yaklaşım ikincisi dışsal yaklaşımdır. İçsel yaklaşım, yaşlı bireylerin yaşamlarında sürdürmüş oldukları eylemlerden tatmış olduğu hazlardır. Yaşlı bireylerin hayatının kalan döneminde yaşamıyla ilgili almış oldukları kararlar neticesinde cezalandırma veya ödüllendirme olarak geri bildirimler ise dışsal yaklaşım olarak ele alınmaktadır. </w:t>
      </w:r>
    </w:p>
    <w:p w14:paraId="2AB85D3A" w14:textId="77777777" w:rsidR="00B80963" w:rsidRPr="0018697B" w:rsidRDefault="00B80963" w:rsidP="0018697B">
      <w:pPr>
        <w:jc w:val="both"/>
        <w:rPr>
          <w:rFonts w:ascii="Times New Roman" w:hAnsi="Times New Roman" w:cs="Times New Roman"/>
          <w:sz w:val="24"/>
          <w:szCs w:val="24"/>
        </w:rPr>
      </w:pPr>
      <w:r w:rsidRPr="0018697B">
        <w:rPr>
          <w:rFonts w:ascii="Times New Roman" w:hAnsi="Times New Roman" w:cs="Times New Roman"/>
          <w:sz w:val="24"/>
          <w:szCs w:val="24"/>
        </w:rPr>
        <w:t xml:space="preserve">Yaşlı bireyler; yaşam döngüsü içerisinde yer alan yaşlılık ile birlikte çoğunlukla olumsuz atıflara ve ayrımcılığa maruz kalabilmektedir. Yaşlı ayrımcılığı, Türkiye’de son yıllarda hızla artmakla birlikte; yaşlılık alanında çalışan personellerin tutumlarını da etkilemektedir. Türkiye’de hızlı bir şekilde artan yaşlı nüfusu ile birlikte yaşlı alanında yapılacak her müdahale ayrı bir öneme sahiptir. Türkiye’de hızla gelişen yaş ayrımcılığı ile anlama, tanımlama ve mücadelede sosyal hizmet mesleğinin varlığı -çalışmaları- son derece önemli bir rol oynamaktadır. Yaşlılık döneminin başarılı geçmesinde ve yaşlı bireylerin, olası sorunlarla baş edebilmelerine yönelik profesyonel müdahalelerde sosyal çalışmacılar da etkin roller üstlenmektedirler. Buna karşın son yıllarda yapılan bilimsel çalışmalarda profesyonel meslek elemanları arasında yaşlı bireylerle çalışmayı istememe yönünde bir eğilimin varlığı dikkat çekmektedir. Bu profesyonel meslek elemanlarından biri de sosyal çalışmacılardır. Sosyal çalışmacılar mikro, </w:t>
      </w:r>
      <w:proofErr w:type="spellStart"/>
      <w:r w:rsidRPr="0018697B">
        <w:rPr>
          <w:rFonts w:ascii="Times New Roman" w:hAnsi="Times New Roman" w:cs="Times New Roman"/>
          <w:sz w:val="24"/>
          <w:szCs w:val="24"/>
        </w:rPr>
        <w:t>mezzo</w:t>
      </w:r>
      <w:proofErr w:type="spellEnd"/>
      <w:r w:rsidRPr="0018697B">
        <w:rPr>
          <w:rFonts w:ascii="Times New Roman" w:hAnsi="Times New Roman" w:cs="Times New Roman"/>
          <w:sz w:val="24"/>
          <w:szCs w:val="24"/>
        </w:rPr>
        <w:t xml:space="preserve"> ve makro düzeyde bireylerle, gruplarla ve ailelerle çalışırlar. Sosyal çalışmacıların temel mesleki görevlerinden  biri de bireyin sosyal yaşam ve refahını düzeyini yükseltmektir. Sosyal çalışmacılar aynı zamanda bireylerin ve grupların iyilik hallerini artırmakla görevlidir. Bireyi merkeze alan bir hizmet modeli sosyal çalışmacı tarafından geliştirilir. </w:t>
      </w:r>
    </w:p>
    <w:p w14:paraId="7DDD3509" w14:textId="77777777" w:rsidR="00B80963" w:rsidRPr="0018697B" w:rsidRDefault="00B80963" w:rsidP="0018697B">
      <w:pPr>
        <w:jc w:val="both"/>
        <w:rPr>
          <w:rFonts w:ascii="Times New Roman" w:hAnsi="Times New Roman" w:cs="Times New Roman"/>
          <w:color w:val="FF0000"/>
          <w:sz w:val="24"/>
          <w:szCs w:val="24"/>
        </w:rPr>
      </w:pPr>
      <w:r w:rsidRPr="0018697B">
        <w:rPr>
          <w:rFonts w:ascii="Times New Roman" w:hAnsi="Times New Roman" w:cs="Times New Roman"/>
          <w:sz w:val="24"/>
          <w:szCs w:val="24"/>
        </w:rPr>
        <w:t xml:space="preserve">Bu çalışma geleceğin sosyal çalışmacıları olacak sosyal hizmet lisans eğitimi alan öğrencilerin, yaşlılık alanında çalışmama isteğinin nedenlerini detaylıca incelemektedir. Ele alınan bu çalışmada; sosyal hizmet lisans eğitimi alan öğrencilerin mezun olmadan önce yaşlılık alanında çalışmama isteğine yönelik önyargının temel taşları araştırılmıştır. Sosyal </w:t>
      </w:r>
      <w:r w:rsidRPr="0018697B">
        <w:rPr>
          <w:rFonts w:ascii="Times New Roman" w:hAnsi="Times New Roman" w:cs="Times New Roman"/>
          <w:sz w:val="24"/>
          <w:szCs w:val="24"/>
        </w:rPr>
        <w:lastRenderedPageBreak/>
        <w:t xml:space="preserve">hizmet mesleğinin doğmasında önemli bir rol oynayan yaşlılık alanında özellikle de Z kuşağı ile birlikte yaşlılara karşı olan duygu ve düşüncelerin arkasında neler olduğu üzerinde durulacaktır. Yaşlı bireylerin kendi hayatlarına dair alacakları  kararlarda güçlendirici-destekleyici bir rol oynayacak olan sosyal hizmet lisans eğitimi alan öğrencilerin lisans eğitimi süresince almış oldukları teorik ve uygulamalı dersler ile geçmiş yaşamlarında edinmiş oldukları deneyimlerin yaşlı bireylere yönelik önyargı geliştirmelerinde etkili olup olmadığı bu çalışmanın temel çerçevesini oluşturmaktadır.  </w:t>
      </w:r>
    </w:p>
    <w:p w14:paraId="2A48989A" w14:textId="77777777" w:rsidR="00B80963" w:rsidRPr="0018697B" w:rsidRDefault="00B80963" w:rsidP="0018697B">
      <w:pPr>
        <w:jc w:val="both"/>
        <w:rPr>
          <w:rFonts w:ascii="Times New Roman" w:hAnsi="Times New Roman" w:cs="Times New Roman"/>
          <w:sz w:val="24"/>
          <w:szCs w:val="24"/>
        </w:rPr>
      </w:pPr>
      <w:r w:rsidRPr="0018697B">
        <w:rPr>
          <w:rFonts w:ascii="Times New Roman" w:hAnsi="Times New Roman" w:cs="Times New Roman"/>
          <w:sz w:val="24"/>
          <w:szCs w:val="24"/>
        </w:rPr>
        <w:t xml:space="preserve">Ele alınan bu çalışmada  nitel araştırma yöntemi kullanılmıştır. Sosyal hizmet lisans eğitimi alan (1., 2., 3. ve 4. sınıf öğrencilerle) 25 kişi ile yüz yüze görüşmeler yapılmıştır. Katılımcılar ile yapılan görüşmeler neticesinde araştırmanın büyük bir bölümünü kapsayan sonuçlar analiz edilmiştir. </w:t>
      </w:r>
    </w:p>
    <w:p w14:paraId="3E130903" w14:textId="77777777" w:rsidR="00B80963" w:rsidRPr="0018697B" w:rsidRDefault="00B80963" w:rsidP="0018697B">
      <w:pPr>
        <w:jc w:val="both"/>
        <w:rPr>
          <w:rFonts w:ascii="Times New Roman" w:hAnsi="Times New Roman" w:cs="Times New Roman"/>
          <w:sz w:val="24"/>
          <w:szCs w:val="24"/>
        </w:rPr>
      </w:pPr>
      <w:r w:rsidRPr="0018697B">
        <w:rPr>
          <w:rFonts w:ascii="Times New Roman" w:hAnsi="Times New Roman" w:cs="Times New Roman"/>
          <w:sz w:val="24"/>
          <w:szCs w:val="24"/>
        </w:rPr>
        <w:t xml:space="preserve">Çalışmanın bulgularında öğrencilerin büyük bir çoğunluğu yaşlılık alanında çalışma derecelerini diğer dezavantajlı gruplara göre düşük vermiştir. Kadın öğrencilerin erkek öğrencilere oranla yaşlılık alanında çalışma istekleri daha yüksek derecelerle ifade edilmiş olsa da genel çerçevede öğrenciler yaşlılık alanında çalışmak istememektedir. Ortalamanın çocuk alanında çalışma istekleri en yüksek iken  yaşlılar alanında en düşük olduğu gözlenmiştir. </w:t>
      </w:r>
    </w:p>
    <w:p w14:paraId="7B4D9359" w14:textId="77777777" w:rsidR="00B80963" w:rsidRPr="0018697B" w:rsidRDefault="00B80963" w:rsidP="0018697B">
      <w:pPr>
        <w:jc w:val="both"/>
        <w:rPr>
          <w:rFonts w:ascii="Times New Roman" w:hAnsi="Times New Roman" w:cs="Times New Roman"/>
          <w:sz w:val="24"/>
          <w:szCs w:val="24"/>
        </w:rPr>
      </w:pPr>
      <w:r w:rsidRPr="0018697B">
        <w:rPr>
          <w:rFonts w:ascii="Times New Roman" w:hAnsi="Times New Roman" w:cs="Times New Roman"/>
          <w:sz w:val="24"/>
          <w:szCs w:val="24"/>
        </w:rPr>
        <w:t xml:space="preserve">Alanda çalışma isteklerini düşük derecelerle ifade eden öğrenciler bu durumun en önemli sebeplerinin alanın meşakkatli olması, ilgili grubun özel istek/ilgi talep edeceği ve yetersiz kalabilecekleri endişesi olduğunu söylemişlerdir. Öğrenciler yaşlılık alanında çalışma istekleri düşük olsa da yaşlıları bilge kişiler, toplumun organik danışmanları olarak görmektedirler. Mikro düzeyde, yaşlıların yaşamın sonunda olması münasebetiyle mesleki yaşamda kendilerini yavaşlatacağını düşünen öğrenciler mevcuttur. Bireysel bir kaygı olarak ifade edilen istihdam kaygısı makro ölçekte ele alınması gereken kaygılardandır. Z kuşağının  yaşlı bireylerle sosyal alışveriş sağlayamama konusunda da kaygılar taşıdıkları görülmektedir.  Görüşme gerçekleştirilen öğrencilerin büyük çoğunluğu </w:t>
      </w:r>
      <w:proofErr w:type="spellStart"/>
      <w:r w:rsidRPr="0018697B">
        <w:rPr>
          <w:rFonts w:ascii="Times New Roman" w:hAnsi="Times New Roman" w:cs="Times New Roman"/>
          <w:sz w:val="24"/>
          <w:szCs w:val="24"/>
        </w:rPr>
        <w:t>gerontoloji</w:t>
      </w:r>
      <w:proofErr w:type="spellEnd"/>
      <w:r w:rsidRPr="0018697B">
        <w:rPr>
          <w:rFonts w:ascii="Times New Roman" w:hAnsi="Times New Roman" w:cs="Times New Roman"/>
          <w:sz w:val="24"/>
          <w:szCs w:val="24"/>
        </w:rPr>
        <w:t xml:space="preserve">  alanında bilimsel yazıların yetersiz olduğunu düşünmekte, var olanlara erişimin de zor olduğunu ifade etmektedir. Türkiye’de yaşlılık alanında yürütülen sosyal destekler hakkında kapsamlı bilgilere sahip olmadıkları alanda kendilerini yetersiz hissettiklerini ifade etmişlerdir.</w:t>
      </w:r>
    </w:p>
    <w:p w14:paraId="6A1AC6AC" w14:textId="77777777" w:rsidR="00B80963" w:rsidRPr="0018697B" w:rsidRDefault="00B80963" w:rsidP="0018697B">
      <w:pPr>
        <w:jc w:val="both"/>
        <w:rPr>
          <w:rFonts w:ascii="Times New Roman" w:hAnsi="Times New Roman" w:cs="Times New Roman"/>
          <w:sz w:val="24"/>
          <w:szCs w:val="24"/>
        </w:rPr>
      </w:pPr>
      <w:r w:rsidRPr="0018697B">
        <w:rPr>
          <w:rFonts w:ascii="Times New Roman" w:hAnsi="Times New Roman" w:cs="Times New Roman"/>
          <w:sz w:val="24"/>
          <w:szCs w:val="24"/>
        </w:rPr>
        <w:t xml:space="preserve">Sosyal hizmet mesleğinin çalışma alanlarından biri  olan  “yaşlı bireylerle sosyal hizmet” alanının sosyal hizmet lisans öğrencileri tarafından benimsenmemesi nedeniyle yaşlılık alanında yapılacak çalışmalarda yetersizlik yaşanabileceği öngörülmektedir. Özellikle öğrenciler arasında yaşlılık alanında çalışmanın çok zor olduğu, kamuoyunda yaşlılık alanında çalışan personellerden beklentinin yüksek olması kanısı hızla büyümektedir. Bununla birlikte sosyal hizmet lisans öğrencilerinden 3. ve 4. sınıf öğrencileri arasında yaşlılık alanında çalışma isteği oranının çok düşük olması sebebiyle yaşlılık alanında </w:t>
      </w:r>
      <w:proofErr w:type="spellStart"/>
      <w:r w:rsidRPr="0018697B">
        <w:rPr>
          <w:rFonts w:ascii="Times New Roman" w:hAnsi="Times New Roman" w:cs="Times New Roman"/>
          <w:sz w:val="24"/>
          <w:szCs w:val="24"/>
        </w:rPr>
        <w:t>profosyonel</w:t>
      </w:r>
      <w:proofErr w:type="spellEnd"/>
      <w:r w:rsidRPr="0018697B">
        <w:rPr>
          <w:rFonts w:ascii="Times New Roman" w:hAnsi="Times New Roman" w:cs="Times New Roman"/>
          <w:sz w:val="24"/>
          <w:szCs w:val="24"/>
        </w:rPr>
        <w:t xml:space="preserve"> iş alanının daralacağı öngörülmektedir. Bu durumun giderek artması ileride </w:t>
      </w:r>
      <w:proofErr w:type="spellStart"/>
      <w:r w:rsidRPr="0018697B">
        <w:rPr>
          <w:rFonts w:ascii="Times New Roman" w:hAnsi="Times New Roman" w:cs="Times New Roman"/>
          <w:sz w:val="24"/>
          <w:szCs w:val="24"/>
        </w:rPr>
        <w:t>gerontolojik</w:t>
      </w:r>
      <w:proofErr w:type="spellEnd"/>
      <w:r w:rsidRPr="0018697B">
        <w:rPr>
          <w:rFonts w:ascii="Times New Roman" w:hAnsi="Times New Roman" w:cs="Times New Roman"/>
          <w:sz w:val="24"/>
          <w:szCs w:val="24"/>
        </w:rPr>
        <w:t xml:space="preserve"> sosyal hizmet alanında ve yaşlılarla doğrudan yürütülecek </w:t>
      </w:r>
      <w:proofErr w:type="spellStart"/>
      <w:r w:rsidRPr="0018697B">
        <w:rPr>
          <w:rFonts w:ascii="Times New Roman" w:hAnsi="Times New Roman" w:cs="Times New Roman"/>
          <w:sz w:val="24"/>
          <w:szCs w:val="24"/>
        </w:rPr>
        <w:t>psiko</w:t>
      </w:r>
      <w:proofErr w:type="spellEnd"/>
      <w:r w:rsidRPr="0018697B">
        <w:rPr>
          <w:rFonts w:ascii="Times New Roman" w:hAnsi="Times New Roman" w:cs="Times New Roman"/>
          <w:sz w:val="24"/>
          <w:szCs w:val="24"/>
        </w:rPr>
        <w:t>-sosyal çalışmalarda zorlu bir sürecin başlayacağı yönünde bir öngörüyü ortaya koymaktadır.</w:t>
      </w:r>
    </w:p>
    <w:p w14:paraId="0689D8FA" w14:textId="61FD1CCB" w:rsidR="00B80963" w:rsidRPr="00A402FE" w:rsidRDefault="00B80963" w:rsidP="00A402FE">
      <w:pPr>
        <w:jc w:val="both"/>
        <w:rPr>
          <w:rFonts w:ascii="Times New Roman" w:hAnsi="Times New Roman" w:cs="Times New Roman"/>
          <w:sz w:val="24"/>
          <w:szCs w:val="24"/>
        </w:rPr>
      </w:pPr>
      <w:r w:rsidRPr="0018697B">
        <w:rPr>
          <w:rFonts w:ascii="Times New Roman" w:hAnsi="Times New Roman" w:cs="Times New Roman"/>
          <w:b/>
          <w:bCs/>
          <w:iCs/>
          <w:sz w:val="24"/>
          <w:szCs w:val="24"/>
        </w:rPr>
        <w:t xml:space="preserve">Anahtar Kelimeler: </w:t>
      </w:r>
      <w:r w:rsidRPr="0018697B">
        <w:rPr>
          <w:rFonts w:ascii="Times New Roman" w:hAnsi="Times New Roman" w:cs="Times New Roman"/>
          <w:bCs/>
          <w:i/>
          <w:iCs/>
          <w:sz w:val="24"/>
          <w:szCs w:val="24"/>
        </w:rPr>
        <w:t>Yaşlı, sosyal hi</w:t>
      </w:r>
      <w:r w:rsidR="00526481">
        <w:rPr>
          <w:rFonts w:ascii="Times New Roman" w:hAnsi="Times New Roman" w:cs="Times New Roman"/>
          <w:bCs/>
          <w:i/>
          <w:iCs/>
          <w:sz w:val="24"/>
          <w:szCs w:val="24"/>
        </w:rPr>
        <w:t xml:space="preserve">zmet eğitimi, sosyal çalışmacı </w:t>
      </w:r>
      <w:r w:rsidRPr="0018697B">
        <w:rPr>
          <w:rFonts w:ascii="Times New Roman" w:hAnsi="Times New Roman" w:cs="Times New Roman"/>
          <w:bCs/>
          <w:i/>
          <w:iCs/>
          <w:sz w:val="24"/>
          <w:szCs w:val="24"/>
        </w:rPr>
        <w:t>adayı</w:t>
      </w:r>
      <w:r w:rsidR="00526481">
        <w:rPr>
          <w:rFonts w:ascii="Times New Roman" w:hAnsi="Times New Roman" w:cs="Times New Roman"/>
          <w:bCs/>
          <w:i/>
          <w:iCs/>
          <w:sz w:val="24"/>
          <w:szCs w:val="24"/>
        </w:rPr>
        <w:t>.</w:t>
      </w:r>
    </w:p>
    <w:p w14:paraId="715599E7" w14:textId="7BBED17C" w:rsidR="00B80963" w:rsidRPr="0018697B" w:rsidRDefault="008A3339" w:rsidP="0018697B">
      <w:pPr>
        <w:jc w:val="center"/>
        <w:rPr>
          <w:rFonts w:ascii="Times New Roman" w:hAnsi="Times New Roman" w:cs="Times New Roman"/>
          <w:b/>
          <w:sz w:val="24"/>
          <w:szCs w:val="24"/>
        </w:rPr>
      </w:pPr>
      <w:r w:rsidRPr="0018697B">
        <w:rPr>
          <w:rFonts w:ascii="Times New Roman" w:hAnsi="Times New Roman" w:cs="Times New Roman"/>
          <w:b/>
          <w:sz w:val="24"/>
          <w:szCs w:val="24"/>
        </w:rPr>
        <w:lastRenderedPageBreak/>
        <w:t xml:space="preserve">YAŞLI VE YAŞLILIK KAVRAMLARININ KARİKATÜRLERDE NASIL ELE ALINDIĞININ İNCELENMESİ: </w:t>
      </w:r>
    </w:p>
    <w:p w14:paraId="7BFE1DC3" w14:textId="77777777" w:rsidR="00B80963" w:rsidRPr="0018697B" w:rsidRDefault="00B80963" w:rsidP="0018697B">
      <w:pPr>
        <w:jc w:val="center"/>
        <w:rPr>
          <w:rFonts w:ascii="Times New Roman" w:hAnsi="Times New Roman" w:cs="Times New Roman"/>
          <w:b/>
          <w:sz w:val="24"/>
          <w:szCs w:val="24"/>
        </w:rPr>
      </w:pPr>
      <w:r w:rsidRPr="0018697B">
        <w:rPr>
          <w:rFonts w:ascii="Times New Roman" w:hAnsi="Times New Roman" w:cs="Times New Roman"/>
          <w:b/>
          <w:sz w:val="24"/>
          <w:szCs w:val="24"/>
        </w:rPr>
        <w:t>UYKUSUZ DERGİSİ ÖRNEĞİ</w:t>
      </w:r>
    </w:p>
    <w:p w14:paraId="5EC8C2F1" w14:textId="77777777" w:rsidR="00B80963" w:rsidRPr="0018697B" w:rsidRDefault="00B80963" w:rsidP="0018697B">
      <w:pPr>
        <w:jc w:val="right"/>
        <w:rPr>
          <w:rFonts w:ascii="Times New Roman" w:hAnsi="Times New Roman" w:cs="Times New Roman"/>
          <w:b/>
          <w:bCs/>
          <w:sz w:val="24"/>
          <w:szCs w:val="24"/>
        </w:rPr>
      </w:pPr>
    </w:p>
    <w:p w14:paraId="56EB7031" w14:textId="6119FD6F" w:rsidR="00B80963" w:rsidRPr="0018697B" w:rsidRDefault="008A3339" w:rsidP="0018697B">
      <w:pPr>
        <w:jc w:val="right"/>
        <w:rPr>
          <w:rFonts w:ascii="Times New Roman" w:hAnsi="Times New Roman" w:cs="Times New Roman"/>
          <w:b/>
          <w:bCs/>
          <w:sz w:val="24"/>
          <w:szCs w:val="24"/>
        </w:rPr>
      </w:pPr>
      <w:r>
        <w:rPr>
          <w:rFonts w:ascii="Times New Roman" w:hAnsi="Times New Roman" w:cs="Times New Roman"/>
          <w:b/>
          <w:bCs/>
          <w:sz w:val="24"/>
          <w:szCs w:val="24"/>
        </w:rPr>
        <w:t xml:space="preserve">Dr. </w:t>
      </w:r>
      <w:proofErr w:type="spellStart"/>
      <w:r w:rsidR="00B80963" w:rsidRPr="0018697B">
        <w:rPr>
          <w:rFonts w:ascii="Times New Roman" w:hAnsi="Times New Roman" w:cs="Times New Roman"/>
          <w:b/>
          <w:bCs/>
          <w:sz w:val="24"/>
          <w:szCs w:val="24"/>
        </w:rPr>
        <w:t>İkuko</w:t>
      </w:r>
      <w:proofErr w:type="spellEnd"/>
      <w:r w:rsidR="00B80963" w:rsidRPr="0018697B">
        <w:rPr>
          <w:rFonts w:ascii="Times New Roman" w:hAnsi="Times New Roman" w:cs="Times New Roman"/>
          <w:b/>
          <w:bCs/>
          <w:sz w:val="24"/>
          <w:szCs w:val="24"/>
        </w:rPr>
        <w:t xml:space="preserve"> MURAKAMİ</w:t>
      </w:r>
      <w:r w:rsidR="00B80963" w:rsidRPr="0018697B">
        <w:rPr>
          <w:rStyle w:val="FootnoteReference"/>
          <w:rFonts w:ascii="Times New Roman" w:hAnsi="Times New Roman" w:cs="Times New Roman"/>
          <w:b/>
          <w:bCs/>
          <w:sz w:val="24"/>
          <w:szCs w:val="24"/>
        </w:rPr>
        <w:footnoteReference w:id="27"/>
      </w:r>
    </w:p>
    <w:p w14:paraId="213BDD12" w14:textId="77777777" w:rsidR="00B80963" w:rsidRPr="0018697B" w:rsidRDefault="00B80963" w:rsidP="0018697B">
      <w:pPr>
        <w:jc w:val="right"/>
        <w:rPr>
          <w:rFonts w:ascii="Times New Roman" w:hAnsi="Times New Roman" w:cs="Times New Roman"/>
          <w:b/>
          <w:bCs/>
          <w:sz w:val="24"/>
          <w:szCs w:val="24"/>
        </w:rPr>
      </w:pPr>
      <w:r w:rsidRPr="0018697B">
        <w:rPr>
          <w:rFonts w:ascii="Times New Roman" w:hAnsi="Times New Roman" w:cs="Times New Roman"/>
          <w:b/>
          <w:bCs/>
          <w:sz w:val="24"/>
          <w:szCs w:val="24"/>
        </w:rPr>
        <w:t>Gizem YÜCEL</w:t>
      </w:r>
      <w:r w:rsidRPr="0018697B">
        <w:rPr>
          <w:rStyle w:val="FootnoteReference"/>
          <w:rFonts w:ascii="Times New Roman" w:hAnsi="Times New Roman" w:cs="Times New Roman"/>
          <w:b/>
          <w:bCs/>
          <w:sz w:val="24"/>
          <w:szCs w:val="24"/>
        </w:rPr>
        <w:footnoteReference w:id="28"/>
      </w:r>
    </w:p>
    <w:p w14:paraId="109CCA24" w14:textId="77777777" w:rsidR="00B80963" w:rsidRPr="0018697B" w:rsidRDefault="00B80963" w:rsidP="00526481">
      <w:pPr>
        <w:rPr>
          <w:rFonts w:ascii="Times New Roman" w:hAnsi="Times New Roman" w:cs="Times New Roman"/>
          <w:b/>
          <w:bCs/>
          <w:sz w:val="24"/>
          <w:szCs w:val="24"/>
        </w:rPr>
      </w:pPr>
    </w:p>
    <w:p w14:paraId="6A038F4F" w14:textId="77777777" w:rsidR="00B80963" w:rsidRPr="0018697B" w:rsidRDefault="00B80963" w:rsidP="0018697B">
      <w:pPr>
        <w:autoSpaceDE w:val="0"/>
        <w:autoSpaceDN w:val="0"/>
        <w:adjustRightInd w:val="0"/>
        <w:jc w:val="both"/>
        <w:rPr>
          <w:rFonts w:ascii="Times New Roman" w:hAnsi="Times New Roman" w:cs="Times New Roman"/>
          <w:sz w:val="24"/>
          <w:szCs w:val="24"/>
        </w:rPr>
      </w:pPr>
      <w:r w:rsidRPr="0018697B">
        <w:rPr>
          <w:rFonts w:ascii="Times New Roman" w:hAnsi="Times New Roman" w:cs="Times New Roman"/>
          <w:b/>
          <w:iCs/>
          <w:sz w:val="24"/>
          <w:szCs w:val="24"/>
        </w:rPr>
        <w:t xml:space="preserve">Amaç: </w:t>
      </w:r>
      <w:r w:rsidRPr="0018697B">
        <w:rPr>
          <w:rFonts w:ascii="Times New Roman" w:hAnsi="Times New Roman" w:cs="Times New Roman"/>
          <w:sz w:val="24"/>
          <w:szCs w:val="24"/>
        </w:rPr>
        <w:t xml:space="preserve">Kitle iletişim araçlarında/ medyada yaşlı birey, yaşlanma olgusu ve yaşlılık karşılaşılan kavramlardır. Yapılan çalışmalara bakıldığında bu kavramlar farklı iletişim araçlarında ele alınmakta ve sorunlara cevaplar aranmaktadır. </w:t>
      </w:r>
    </w:p>
    <w:p w14:paraId="2C2D3015" w14:textId="01FBA8C3" w:rsidR="00B80963" w:rsidRPr="008A3339" w:rsidRDefault="00B80963" w:rsidP="008A3339">
      <w:pPr>
        <w:autoSpaceDE w:val="0"/>
        <w:autoSpaceDN w:val="0"/>
        <w:adjustRightInd w:val="0"/>
        <w:jc w:val="both"/>
        <w:rPr>
          <w:rFonts w:ascii="Times New Roman" w:hAnsi="Times New Roman" w:cs="Times New Roman"/>
          <w:sz w:val="24"/>
          <w:szCs w:val="24"/>
          <w:lang w:eastAsia="ja-JP"/>
        </w:rPr>
      </w:pPr>
      <w:r w:rsidRPr="0018697B">
        <w:rPr>
          <w:rFonts w:ascii="Times New Roman" w:hAnsi="Times New Roman" w:cs="Times New Roman"/>
          <w:sz w:val="24"/>
          <w:szCs w:val="24"/>
        </w:rPr>
        <w:t>Bu araştırmanın çıkış noktası şunlardır; yaşlının toplum tarafından tek bir kalıp içerisine sokulması, yaşlılığa belirli yargılar yüklenmesi, yaşlılığın genellikle fiziksel/ biyolojik olarak araştırmalara dahil olması ve yaşlının bu açılardan tanımlanmasıdır. Dolayısıyla bu çalışmada medya üzerinde özellikle karikatür dergisinde, yaşlılardan toplum içerisinde nasıl bahsedildiği, bireylerin bakış açılarını belirleyen yargıların nasıl olduğu (olumlu veya olumsuz mu?), toplum tarafından yaşlılara yüklenen görevlerin neler olduğu gibi  sorulara  cevaplar bulunması amaçlanmaktadır:</w:t>
      </w:r>
    </w:p>
    <w:p w14:paraId="284387D7" w14:textId="2E85F7D7" w:rsidR="00B80963" w:rsidRPr="008A3339" w:rsidRDefault="00B80963" w:rsidP="008A3339">
      <w:pPr>
        <w:autoSpaceDE w:val="0"/>
        <w:autoSpaceDN w:val="0"/>
        <w:adjustRightInd w:val="0"/>
        <w:jc w:val="both"/>
        <w:rPr>
          <w:rFonts w:ascii="Times New Roman" w:hAnsi="Times New Roman" w:cs="Times New Roman"/>
          <w:sz w:val="24"/>
          <w:szCs w:val="24"/>
        </w:rPr>
      </w:pPr>
      <w:r w:rsidRPr="0018697B">
        <w:rPr>
          <w:rFonts w:ascii="Times New Roman" w:hAnsi="Times New Roman" w:cs="Times New Roman"/>
          <w:b/>
          <w:iCs/>
          <w:sz w:val="24"/>
          <w:szCs w:val="24"/>
        </w:rPr>
        <w:t xml:space="preserve">Önem: </w:t>
      </w:r>
      <w:r w:rsidRPr="0018697B">
        <w:rPr>
          <w:rFonts w:ascii="Times New Roman" w:hAnsi="Times New Roman" w:cs="Times New Roman"/>
          <w:sz w:val="24"/>
          <w:szCs w:val="24"/>
        </w:rPr>
        <w:t>Bu araştırmanın önemi; karikatürlerde yaşlı ve yaşlılık kavramı belirleyicilerinin neler olduğuna ve bu kavramlar ile ilgili toplum içerisindeki yargılara değinilmesidir.  Ayrıca yaşlı figürünün aile içerisindeki ve toplumdaki rol ve statüsünü ortaya çıkararak, yaşlılığın olumlu/olumsuz hangi taraflarının topluma aktarıldığının incelenmesidir.</w:t>
      </w:r>
    </w:p>
    <w:p w14:paraId="5AF74AE5" w14:textId="126EC943" w:rsidR="00B80963" w:rsidRPr="0018697B" w:rsidRDefault="00B80963" w:rsidP="008A3339">
      <w:pPr>
        <w:autoSpaceDE w:val="0"/>
        <w:autoSpaceDN w:val="0"/>
        <w:adjustRightInd w:val="0"/>
        <w:jc w:val="both"/>
        <w:rPr>
          <w:rFonts w:ascii="Times New Roman" w:hAnsi="Times New Roman" w:cs="Times New Roman"/>
          <w:sz w:val="24"/>
          <w:szCs w:val="24"/>
        </w:rPr>
      </w:pPr>
      <w:r w:rsidRPr="0018697B">
        <w:rPr>
          <w:rFonts w:ascii="Times New Roman" w:hAnsi="Times New Roman" w:cs="Times New Roman"/>
          <w:b/>
          <w:iCs/>
          <w:sz w:val="24"/>
          <w:szCs w:val="24"/>
        </w:rPr>
        <w:t xml:space="preserve">Yöntem: </w:t>
      </w:r>
      <w:r w:rsidRPr="0018697B">
        <w:rPr>
          <w:rFonts w:ascii="Times New Roman" w:hAnsi="Times New Roman" w:cs="Times New Roman"/>
          <w:sz w:val="24"/>
          <w:szCs w:val="24"/>
        </w:rPr>
        <w:t>Bu araştırma, nitel araştırma özelliğini taşımaktadır. Çalışma materyali olarak belirlenen Uykusuz dergisi, içerik analizi tekniğiyle (</w:t>
      </w:r>
      <w:proofErr w:type="spellStart"/>
      <w:r w:rsidRPr="0018697B">
        <w:rPr>
          <w:rFonts w:ascii="Times New Roman" w:hAnsi="Times New Roman" w:cs="Times New Roman"/>
          <w:sz w:val="24"/>
          <w:szCs w:val="24"/>
        </w:rPr>
        <w:t>kategorisel</w:t>
      </w:r>
      <w:proofErr w:type="spellEnd"/>
      <w:r w:rsidRPr="0018697B">
        <w:rPr>
          <w:rFonts w:ascii="Times New Roman" w:hAnsi="Times New Roman" w:cs="Times New Roman"/>
          <w:sz w:val="24"/>
          <w:szCs w:val="24"/>
        </w:rPr>
        <w:t xml:space="preserve">) analiz edilmiştir. Uykusuz dergisinin analiz edilmesinde öncelikli olarak yaşlı figürünün bulunduğu görseller, daha sonra </w:t>
      </w:r>
      <w:r w:rsidRPr="0018697B">
        <w:rPr>
          <w:rFonts w:ascii="Times New Roman" w:hAnsi="Times New Roman" w:cs="Times New Roman"/>
          <w:i/>
          <w:sz w:val="24"/>
          <w:szCs w:val="24"/>
        </w:rPr>
        <w:t xml:space="preserve">yaşlı, yaşlılık </w:t>
      </w:r>
      <w:r w:rsidRPr="0018697B">
        <w:rPr>
          <w:rFonts w:ascii="Times New Roman" w:hAnsi="Times New Roman" w:cs="Times New Roman"/>
          <w:sz w:val="24"/>
          <w:szCs w:val="24"/>
        </w:rPr>
        <w:t>ve</w:t>
      </w:r>
      <w:r w:rsidRPr="0018697B">
        <w:rPr>
          <w:rFonts w:ascii="Times New Roman" w:hAnsi="Times New Roman" w:cs="Times New Roman"/>
          <w:i/>
          <w:sz w:val="24"/>
          <w:szCs w:val="24"/>
        </w:rPr>
        <w:t xml:space="preserve"> yaşlanma</w:t>
      </w:r>
      <w:r w:rsidRPr="0018697B">
        <w:rPr>
          <w:rFonts w:ascii="Times New Roman" w:hAnsi="Times New Roman" w:cs="Times New Roman"/>
          <w:sz w:val="24"/>
          <w:szCs w:val="24"/>
        </w:rPr>
        <w:t xml:space="preserve"> gibi kelimelerinin yer aldığı karikatürler ve metin yazıları al</w:t>
      </w:r>
      <w:r w:rsidR="008A3339">
        <w:rPr>
          <w:rFonts w:ascii="Times New Roman" w:hAnsi="Times New Roman" w:cs="Times New Roman"/>
          <w:sz w:val="24"/>
          <w:szCs w:val="24"/>
        </w:rPr>
        <w:t xml:space="preserve">ınmıştır. </w:t>
      </w:r>
      <w:r w:rsidRPr="0018697B">
        <w:rPr>
          <w:rFonts w:ascii="Times New Roman" w:hAnsi="Times New Roman" w:cs="Times New Roman"/>
          <w:sz w:val="24"/>
          <w:szCs w:val="24"/>
        </w:rPr>
        <w:t xml:space="preserve">İçerik analizinde öncelikli olarak araştırma konusu ile ilgili kategoriler geliştirmektedir. Daha sonra incelemiş olduğu veri setinde, bu kategoriler içerisine giren kelime, cümle veya resimler sayılmıştır. Yaşlı figürlerin bulunduğu görseller alındıktan sonra karikatürlerde yer alan söylemler (konuşma baloncuklarındaki) üzerinden kategoriler oluşturulmuştur. Kategoriler söylemlerde yer alan kelimelere göre geliştirilmiştir. Söylem analizinde ise yazılı metinler incelenmiştir. </w:t>
      </w:r>
    </w:p>
    <w:p w14:paraId="5C0128C1" w14:textId="77777777" w:rsidR="00B80963" w:rsidRPr="00526481" w:rsidRDefault="00B80963" w:rsidP="00526481">
      <w:pPr>
        <w:pStyle w:val="Heading2"/>
        <w:jc w:val="both"/>
        <w:rPr>
          <w:rFonts w:ascii="Times New Roman" w:hAnsi="Times New Roman" w:cs="Times New Roman"/>
          <w:b w:val="0"/>
          <w:color w:val="auto"/>
          <w:sz w:val="24"/>
          <w:szCs w:val="24"/>
        </w:rPr>
      </w:pPr>
      <w:bookmarkStart w:id="5" w:name="_Toc485596839"/>
      <w:r w:rsidRPr="00526481">
        <w:rPr>
          <w:rFonts w:ascii="Times New Roman" w:hAnsi="Times New Roman" w:cs="Times New Roman"/>
          <w:b w:val="0"/>
          <w:color w:val="auto"/>
          <w:sz w:val="24"/>
          <w:szCs w:val="24"/>
        </w:rPr>
        <w:lastRenderedPageBreak/>
        <w:t>Örneklem</w:t>
      </w:r>
      <w:bookmarkEnd w:id="5"/>
      <w:r w:rsidRPr="00526481">
        <w:rPr>
          <w:rFonts w:ascii="Times New Roman" w:hAnsi="Times New Roman" w:cs="Times New Roman"/>
          <w:b w:val="0"/>
          <w:color w:val="auto"/>
          <w:sz w:val="24"/>
          <w:szCs w:val="24"/>
        </w:rPr>
        <w:t xml:space="preserve"> olarak; Uykusuz Dergisi’nin 2014-2015 yıllarında çıkardığı tüm sayılar (104 sayı) araştırmanın örneklemini oluşturmaktadır. 2014 yılında çıkarılan tüm sayılara internet aracılığıyla ulaşılmıştır. Uykusuz Dergisinin 2014 ve 2015 yıllarında yayınlanan 104 dergi üzerinde içerik analizi yapılmıştır. İçerik analizi sırasında sadece yaşlı figürler değil, dergilerde geçen </w:t>
      </w:r>
      <w:r w:rsidRPr="00526481">
        <w:rPr>
          <w:rFonts w:ascii="Times New Roman" w:hAnsi="Times New Roman" w:cs="Times New Roman"/>
          <w:b w:val="0"/>
          <w:i/>
          <w:color w:val="auto"/>
          <w:sz w:val="24"/>
          <w:szCs w:val="24"/>
        </w:rPr>
        <w:t>yaşlı, yaşlılık, yaşlanma</w:t>
      </w:r>
      <w:r w:rsidRPr="00526481">
        <w:rPr>
          <w:rFonts w:ascii="Times New Roman" w:hAnsi="Times New Roman" w:cs="Times New Roman"/>
          <w:b w:val="0"/>
          <w:color w:val="auto"/>
          <w:sz w:val="24"/>
          <w:szCs w:val="24"/>
        </w:rPr>
        <w:t xml:space="preserve"> ve </w:t>
      </w:r>
      <w:r w:rsidRPr="00526481">
        <w:rPr>
          <w:rFonts w:ascii="Times New Roman" w:hAnsi="Times New Roman" w:cs="Times New Roman"/>
          <w:b w:val="0"/>
          <w:i/>
          <w:color w:val="auto"/>
          <w:sz w:val="24"/>
          <w:szCs w:val="24"/>
        </w:rPr>
        <w:t>emeklilik</w:t>
      </w:r>
      <w:r w:rsidRPr="00526481">
        <w:rPr>
          <w:rFonts w:ascii="Times New Roman" w:hAnsi="Times New Roman" w:cs="Times New Roman"/>
          <w:b w:val="0"/>
          <w:color w:val="auto"/>
          <w:sz w:val="24"/>
          <w:szCs w:val="24"/>
        </w:rPr>
        <w:t xml:space="preserve"> kelimelerinin geçtiği görsellerde yer alan söylemler ve metin yazıları da bulgular arasında sayılmıştır. Toplamda 6 dergide hiçbir bulguya rastlanmamıştır. 2014 yılına ait dergilerde 134 tane, yaşlı figürü veya </w:t>
      </w:r>
      <w:r w:rsidRPr="00526481">
        <w:rPr>
          <w:rFonts w:ascii="Times New Roman" w:hAnsi="Times New Roman" w:cs="Times New Roman"/>
          <w:b w:val="0"/>
          <w:i/>
          <w:color w:val="auto"/>
          <w:sz w:val="24"/>
          <w:szCs w:val="24"/>
        </w:rPr>
        <w:t xml:space="preserve">yaşlı, yaşlılık yaşlanmak, yaş </w:t>
      </w:r>
      <w:r w:rsidRPr="00526481">
        <w:rPr>
          <w:rFonts w:ascii="Times New Roman" w:hAnsi="Times New Roman" w:cs="Times New Roman"/>
          <w:b w:val="0"/>
          <w:color w:val="auto"/>
          <w:sz w:val="24"/>
          <w:szCs w:val="24"/>
        </w:rPr>
        <w:t>ve</w:t>
      </w:r>
      <w:r w:rsidRPr="00526481">
        <w:rPr>
          <w:rFonts w:ascii="Times New Roman" w:hAnsi="Times New Roman" w:cs="Times New Roman"/>
          <w:b w:val="0"/>
          <w:i/>
          <w:color w:val="auto"/>
          <w:sz w:val="24"/>
          <w:szCs w:val="24"/>
        </w:rPr>
        <w:t xml:space="preserve"> emeklilik</w:t>
      </w:r>
      <w:r w:rsidRPr="00526481">
        <w:rPr>
          <w:rFonts w:ascii="Times New Roman" w:hAnsi="Times New Roman" w:cs="Times New Roman"/>
          <w:b w:val="0"/>
          <w:color w:val="auto"/>
          <w:sz w:val="24"/>
          <w:szCs w:val="24"/>
        </w:rPr>
        <w:t xml:space="preserve"> kavramlarını içeren görsel (karikatür) ve metin yazısı bulunaktadır.  2015 yılında ise bu bulguların sayısı 109’dur.</w:t>
      </w:r>
    </w:p>
    <w:tbl>
      <w:tblPr>
        <w:tblpPr w:leftFromText="180" w:rightFromText="180" w:vertAnchor="text" w:horzAnchor="page" w:tblpX="2066" w:tblpY="20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368"/>
        <w:gridCol w:w="2368"/>
      </w:tblGrid>
      <w:tr w:rsidR="008A3339" w:rsidRPr="0018697B" w14:paraId="0C37E303" w14:textId="77777777" w:rsidTr="008A3339">
        <w:trPr>
          <w:trHeight w:val="1093"/>
        </w:trPr>
        <w:tc>
          <w:tcPr>
            <w:tcW w:w="2808" w:type="dxa"/>
            <w:tcBorders>
              <w:left w:val="nil"/>
              <w:right w:val="nil"/>
            </w:tcBorders>
            <w:shd w:val="clear" w:color="auto" w:fill="auto"/>
          </w:tcPr>
          <w:p w14:paraId="05AAC845" w14:textId="77777777" w:rsidR="008A3339" w:rsidRPr="0018697B" w:rsidRDefault="008A3339" w:rsidP="008A3339">
            <w:pPr>
              <w:jc w:val="center"/>
              <w:rPr>
                <w:rFonts w:ascii="Times New Roman" w:hAnsi="Times New Roman" w:cs="Times New Roman"/>
                <w:b/>
                <w:sz w:val="24"/>
                <w:szCs w:val="24"/>
              </w:rPr>
            </w:pPr>
            <w:r w:rsidRPr="0018697B">
              <w:rPr>
                <w:rFonts w:ascii="Times New Roman" w:hAnsi="Times New Roman" w:cs="Times New Roman"/>
                <w:b/>
                <w:sz w:val="24"/>
                <w:szCs w:val="24"/>
              </w:rPr>
              <w:t>GENEL KATEGORİLER</w:t>
            </w:r>
          </w:p>
        </w:tc>
        <w:tc>
          <w:tcPr>
            <w:tcW w:w="2368" w:type="dxa"/>
            <w:tcBorders>
              <w:left w:val="nil"/>
              <w:right w:val="nil"/>
            </w:tcBorders>
            <w:shd w:val="clear" w:color="auto" w:fill="auto"/>
          </w:tcPr>
          <w:p w14:paraId="03D1B7CB" w14:textId="77777777" w:rsidR="008A3339" w:rsidRPr="0018697B" w:rsidRDefault="008A3339" w:rsidP="008A3339">
            <w:pPr>
              <w:jc w:val="center"/>
              <w:rPr>
                <w:rFonts w:ascii="Times New Roman" w:hAnsi="Times New Roman" w:cs="Times New Roman"/>
                <w:b/>
                <w:sz w:val="24"/>
                <w:szCs w:val="24"/>
              </w:rPr>
            </w:pPr>
            <w:r w:rsidRPr="0018697B">
              <w:rPr>
                <w:rFonts w:ascii="Times New Roman" w:hAnsi="Times New Roman" w:cs="Times New Roman"/>
                <w:b/>
                <w:sz w:val="24"/>
                <w:szCs w:val="24"/>
              </w:rPr>
              <w:t>KARİKATÜR SAYISI</w:t>
            </w:r>
          </w:p>
          <w:p w14:paraId="1F84871E" w14:textId="77777777" w:rsidR="008A3339" w:rsidRPr="0018697B" w:rsidRDefault="008A3339" w:rsidP="008A3339">
            <w:pPr>
              <w:jc w:val="center"/>
              <w:rPr>
                <w:rFonts w:ascii="Times New Roman" w:hAnsi="Times New Roman" w:cs="Times New Roman"/>
                <w:b/>
                <w:sz w:val="24"/>
                <w:szCs w:val="24"/>
              </w:rPr>
            </w:pPr>
            <w:r w:rsidRPr="0018697B">
              <w:rPr>
                <w:rFonts w:ascii="Times New Roman" w:hAnsi="Times New Roman" w:cs="Times New Roman"/>
                <w:b/>
                <w:sz w:val="24"/>
                <w:szCs w:val="24"/>
              </w:rPr>
              <w:t>2014</w:t>
            </w:r>
          </w:p>
        </w:tc>
        <w:tc>
          <w:tcPr>
            <w:tcW w:w="2368" w:type="dxa"/>
            <w:tcBorders>
              <w:left w:val="nil"/>
              <w:right w:val="nil"/>
            </w:tcBorders>
            <w:shd w:val="clear" w:color="auto" w:fill="auto"/>
          </w:tcPr>
          <w:p w14:paraId="3A404F5C" w14:textId="77777777" w:rsidR="008A3339" w:rsidRPr="0018697B" w:rsidRDefault="008A3339" w:rsidP="008A3339">
            <w:pPr>
              <w:jc w:val="center"/>
              <w:rPr>
                <w:rFonts w:ascii="Times New Roman" w:hAnsi="Times New Roman" w:cs="Times New Roman"/>
                <w:b/>
                <w:sz w:val="24"/>
                <w:szCs w:val="24"/>
              </w:rPr>
            </w:pPr>
            <w:r w:rsidRPr="0018697B">
              <w:rPr>
                <w:rFonts w:ascii="Times New Roman" w:hAnsi="Times New Roman" w:cs="Times New Roman"/>
                <w:b/>
                <w:sz w:val="24"/>
                <w:szCs w:val="24"/>
              </w:rPr>
              <w:t>KARİKATÜR SAYISI</w:t>
            </w:r>
          </w:p>
          <w:p w14:paraId="50313E82" w14:textId="77777777" w:rsidR="008A3339" w:rsidRPr="0018697B" w:rsidRDefault="008A3339" w:rsidP="008A3339">
            <w:pPr>
              <w:jc w:val="center"/>
              <w:rPr>
                <w:rFonts w:ascii="Times New Roman" w:hAnsi="Times New Roman" w:cs="Times New Roman"/>
                <w:b/>
                <w:sz w:val="24"/>
                <w:szCs w:val="24"/>
              </w:rPr>
            </w:pPr>
            <w:r w:rsidRPr="0018697B">
              <w:rPr>
                <w:rFonts w:ascii="Times New Roman" w:hAnsi="Times New Roman" w:cs="Times New Roman"/>
                <w:b/>
                <w:sz w:val="24"/>
                <w:szCs w:val="24"/>
              </w:rPr>
              <w:t>2015</w:t>
            </w:r>
          </w:p>
        </w:tc>
      </w:tr>
      <w:tr w:rsidR="008A3339" w:rsidRPr="0018697B" w14:paraId="544B2BB0" w14:textId="77777777" w:rsidTr="008A3339">
        <w:trPr>
          <w:trHeight w:val="420"/>
        </w:trPr>
        <w:tc>
          <w:tcPr>
            <w:tcW w:w="2808" w:type="dxa"/>
            <w:tcBorders>
              <w:left w:val="nil"/>
              <w:right w:val="nil"/>
            </w:tcBorders>
            <w:shd w:val="clear" w:color="auto" w:fill="auto"/>
          </w:tcPr>
          <w:p w14:paraId="570C9F23" w14:textId="77777777" w:rsidR="008A3339" w:rsidRPr="0018697B" w:rsidRDefault="008A3339" w:rsidP="008A3339">
            <w:pPr>
              <w:jc w:val="right"/>
              <w:rPr>
                <w:rFonts w:ascii="Times New Roman" w:hAnsi="Times New Roman" w:cs="Times New Roman"/>
                <w:b/>
                <w:sz w:val="24"/>
                <w:szCs w:val="24"/>
              </w:rPr>
            </w:pPr>
            <w:r w:rsidRPr="0018697B">
              <w:rPr>
                <w:rFonts w:ascii="Times New Roman" w:hAnsi="Times New Roman" w:cs="Times New Roman"/>
                <w:b/>
                <w:sz w:val="24"/>
                <w:szCs w:val="24"/>
              </w:rPr>
              <w:t>Kuşaklararası İlişkiler</w:t>
            </w:r>
          </w:p>
        </w:tc>
        <w:tc>
          <w:tcPr>
            <w:tcW w:w="2368" w:type="dxa"/>
            <w:tcBorders>
              <w:left w:val="nil"/>
              <w:right w:val="nil"/>
            </w:tcBorders>
            <w:shd w:val="clear" w:color="auto" w:fill="auto"/>
          </w:tcPr>
          <w:p w14:paraId="1A41F2A2" w14:textId="77777777" w:rsidR="008A3339" w:rsidRPr="0018697B" w:rsidRDefault="008A3339" w:rsidP="008A3339">
            <w:pPr>
              <w:jc w:val="right"/>
              <w:rPr>
                <w:rFonts w:ascii="Times New Roman" w:hAnsi="Times New Roman" w:cs="Times New Roman"/>
                <w:sz w:val="24"/>
                <w:szCs w:val="24"/>
              </w:rPr>
            </w:pPr>
            <w:r w:rsidRPr="0018697B">
              <w:rPr>
                <w:rFonts w:ascii="Times New Roman" w:hAnsi="Times New Roman" w:cs="Times New Roman"/>
                <w:sz w:val="24"/>
                <w:szCs w:val="24"/>
              </w:rPr>
              <w:t>51</w:t>
            </w:r>
          </w:p>
        </w:tc>
        <w:tc>
          <w:tcPr>
            <w:tcW w:w="2368" w:type="dxa"/>
            <w:tcBorders>
              <w:left w:val="nil"/>
              <w:right w:val="nil"/>
            </w:tcBorders>
            <w:shd w:val="clear" w:color="auto" w:fill="auto"/>
          </w:tcPr>
          <w:p w14:paraId="6F06006C" w14:textId="77777777" w:rsidR="008A3339" w:rsidRPr="0018697B" w:rsidRDefault="008A3339" w:rsidP="008A3339">
            <w:pPr>
              <w:jc w:val="right"/>
              <w:rPr>
                <w:rFonts w:ascii="Times New Roman" w:hAnsi="Times New Roman" w:cs="Times New Roman"/>
                <w:sz w:val="24"/>
                <w:szCs w:val="24"/>
              </w:rPr>
            </w:pPr>
            <w:r w:rsidRPr="0018697B">
              <w:rPr>
                <w:rFonts w:ascii="Times New Roman" w:hAnsi="Times New Roman" w:cs="Times New Roman"/>
                <w:sz w:val="24"/>
                <w:szCs w:val="24"/>
              </w:rPr>
              <w:t>34</w:t>
            </w:r>
          </w:p>
        </w:tc>
      </w:tr>
      <w:tr w:rsidR="008A3339" w:rsidRPr="0018697B" w14:paraId="0FAE58E4" w14:textId="77777777" w:rsidTr="008A3339">
        <w:trPr>
          <w:trHeight w:val="410"/>
        </w:trPr>
        <w:tc>
          <w:tcPr>
            <w:tcW w:w="2808" w:type="dxa"/>
            <w:tcBorders>
              <w:left w:val="nil"/>
              <w:right w:val="nil"/>
            </w:tcBorders>
            <w:shd w:val="clear" w:color="auto" w:fill="auto"/>
          </w:tcPr>
          <w:p w14:paraId="62D7F3E6" w14:textId="77777777" w:rsidR="008A3339" w:rsidRPr="0018697B" w:rsidRDefault="008A3339" w:rsidP="008A3339">
            <w:pPr>
              <w:jc w:val="right"/>
              <w:rPr>
                <w:rFonts w:ascii="Times New Roman" w:hAnsi="Times New Roman" w:cs="Times New Roman"/>
                <w:b/>
                <w:sz w:val="24"/>
                <w:szCs w:val="24"/>
              </w:rPr>
            </w:pPr>
            <w:r w:rsidRPr="0018697B">
              <w:rPr>
                <w:rFonts w:ascii="Times New Roman" w:hAnsi="Times New Roman" w:cs="Times New Roman"/>
                <w:b/>
                <w:sz w:val="24"/>
                <w:szCs w:val="24"/>
              </w:rPr>
              <w:t>Yaş Kavramı</w:t>
            </w:r>
          </w:p>
        </w:tc>
        <w:tc>
          <w:tcPr>
            <w:tcW w:w="2368" w:type="dxa"/>
            <w:tcBorders>
              <w:left w:val="nil"/>
              <w:right w:val="nil"/>
            </w:tcBorders>
            <w:shd w:val="clear" w:color="auto" w:fill="auto"/>
          </w:tcPr>
          <w:p w14:paraId="11B4AD27" w14:textId="77777777" w:rsidR="008A3339" w:rsidRPr="0018697B" w:rsidRDefault="008A3339" w:rsidP="008A3339">
            <w:pPr>
              <w:jc w:val="right"/>
              <w:rPr>
                <w:rFonts w:ascii="Times New Roman" w:hAnsi="Times New Roman" w:cs="Times New Roman"/>
                <w:sz w:val="24"/>
                <w:szCs w:val="24"/>
              </w:rPr>
            </w:pPr>
            <w:r w:rsidRPr="0018697B">
              <w:rPr>
                <w:rFonts w:ascii="Times New Roman" w:hAnsi="Times New Roman" w:cs="Times New Roman"/>
                <w:sz w:val="24"/>
                <w:szCs w:val="24"/>
              </w:rPr>
              <w:t>18</w:t>
            </w:r>
          </w:p>
        </w:tc>
        <w:tc>
          <w:tcPr>
            <w:tcW w:w="2368" w:type="dxa"/>
            <w:tcBorders>
              <w:left w:val="nil"/>
              <w:right w:val="nil"/>
            </w:tcBorders>
            <w:shd w:val="clear" w:color="auto" w:fill="auto"/>
          </w:tcPr>
          <w:p w14:paraId="5B63688A" w14:textId="77777777" w:rsidR="008A3339" w:rsidRPr="0018697B" w:rsidRDefault="008A3339" w:rsidP="008A3339">
            <w:pPr>
              <w:jc w:val="right"/>
              <w:rPr>
                <w:rFonts w:ascii="Times New Roman" w:hAnsi="Times New Roman" w:cs="Times New Roman"/>
                <w:sz w:val="24"/>
                <w:szCs w:val="24"/>
              </w:rPr>
            </w:pPr>
            <w:r w:rsidRPr="0018697B">
              <w:rPr>
                <w:rFonts w:ascii="Times New Roman" w:hAnsi="Times New Roman" w:cs="Times New Roman"/>
                <w:sz w:val="24"/>
                <w:szCs w:val="24"/>
              </w:rPr>
              <w:t>14</w:t>
            </w:r>
          </w:p>
        </w:tc>
      </w:tr>
      <w:tr w:rsidR="008A3339" w:rsidRPr="0018697B" w14:paraId="7834E4E4" w14:textId="77777777" w:rsidTr="008A3339">
        <w:trPr>
          <w:trHeight w:val="420"/>
        </w:trPr>
        <w:tc>
          <w:tcPr>
            <w:tcW w:w="2808" w:type="dxa"/>
            <w:tcBorders>
              <w:left w:val="nil"/>
              <w:right w:val="nil"/>
            </w:tcBorders>
            <w:shd w:val="clear" w:color="auto" w:fill="auto"/>
          </w:tcPr>
          <w:p w14:paraId="2E94E5BE" w14:textId="77777777" w:rsidR="008A3339" w:rsidRPr="0018697B" w:rsidRDefault="008A3339" w:rsidP="008A3339">
            <w:pPr>
              <w:jc w:val="right"/>
              <w:rPr>
                <w:rFonts w:ascii="Times New Roman" w:hAnsi="Times New Roman" w:cs="Times New Roman"/>
                <w:b/>
                <w:sz w:val="24"/>
                <w:szCs w:val="24"/>
              </w:rPr>
            </w:pPr>
            <w:r w:rsidRPr="0018697B">
              <w:rPr>
                <w:rFonts w:ascii="Times New Roman" w:hAnsi="Times New Roman" w:cs="Times New Roman"/>
                <w:b/>
                <w:sz w:val="24"/>
                <w:szCs w:val="24"/>
              </w:rPr>
              <w:t>Emeklilik</w:t>
            </w:r>
          </w:p>
        </w:tc>
        <w:tc>
          <w:tcPr>
            <w:tcW w:w="2368" w:type="dxa"/>
            <w:tcBorders>
              <w:left w:val="nil"/>
              <w:right w:val="nil"/>
            </w:tcBorders>
            <w:shd w:val="clear" w:color="auto" w:fill="auto"/>
          </w:tcPr>
          <w:p w14:paraId="213E655E" w14:textId="77777777" w:rsidR="008A3339" w:rsidRPr="0018697B" w:rsidRDefault="008A3339" w:rsidP="008A3339">
            <w:pPr>
              <w:jc w:val="right"/>
              <w:rPr>
                <w:rFonts w:ascii="Times New Roman" w:hAnsi="Times New Roman" w:cs="Times New Roman"/>
                <w:sz w:val="24"/>
                <w:szCs w:val="24"/>
              </w:rPr>
            </w:pPr>
            <w:r w:rsidRPr="0018697B">
              <w:rPr>
                <w:rFonts w:ascii="Times New Roman" w:hAnsi="Times New Roman" w:cs="Times New Roman"/>
                <w:sz w:val="24"/>
                <w:szCs w:val="24"/>
              </w:rPr>
              <w:t>5</w:t>
            </w:r>
          </w:p>
        </w:tc>
        <w:tc>
          <w:tcPr>
            <w:tcW w:w="2368" w:type="dxa"/>
            <w:tcBorders>
              <w:left w:val="nil"/>
              <w:right w:val="nil"/>
            </w:tcBorders>
            <w:shd w:val="clear" w:color="auto" w:fill="auto"/>
          </w:tcPr>
          <w:p w14:paraId="71C39B97" w14:textId="77777777" w:rsidR="008A3339" w:rsidRPr="0018697B" w:rsidRDefault="008A3339" w:rsidP="008A3339">
            <w:pPr>
              <w:jc w:val="right"/>
              <w:rPr>
                <w:rFonts w:ascii="Times New Roman" w:hAnsi="Times New Roman" w:cs="Times New Roman"/>
                <w:sz w:val="24"/>
                <w:szCs w:val="24"/>
              </w:rPr>
            </w:pPr>
            <w:r w:rsidRPr="0018697B">
              <w:rPr>
                <w:rFonts w:ascii="Times New Roman" w:hAnsi="Times New Roman" w:cs="Times New Roman"/>
                <w:sz w:val="24"/>
                <w:szCs w:val="24"/>
              </w:rPr>
              <w:t>8</w:t>
            </w:r>
          </w:p>
        </w:tc>
      </w:tr>
      <w:tr w:rsidR="008A3339" w:rsidRPr="0018697B" w14:paraId="1AC40443" w14:textId="77777777" w:rsidTr="008A3339">
        <w:trPr>
          <w:trHeight w:val="420"/>
        </w:trPr>
        <w:tc>
          <w:tcPr>
            <w:tcW w:w="2808" w:type="dxa"/>
            <w:tcBorders>
              <w:left w:val="nil"/>
              <w:right w:val="nil"/>
            </w:tcBorders>
            <w:shd w:val="clear" w:color="auto" w:fill="auto"/>
          </w:tcPr>
          <w:p w14:paraId="203DF48B" w14:textId="77777777" w:rsidR="008A3339" w:rsidRPr="0018697B" w:rsidRDefault="008A3339" w:rsidP="008A3339">
            <w:pPr>
              <w:jc w:val="right"/>
              <w:rPr>
                <w:rFonts w:ascii="Times New Roman" w:hAnsi="Times New Roman" w:cs="Times New Roman"/>
                <w:b/>
                <w:sz w:val="24"/>
                <w:szCs w:val="24"/>
              </w:rPr>
            </w:pPr>
            <w:r w:rsidRPr="0018697B">
              <w:rPr>
                <w:rFonts w:ascii="Times New Roman" w:hAnsi="Times New Roman" w:cs="Times New Roman"/>
                <w:b/>
                <w:sz w:val="24"/>
                <w:szCs w:val="24"/>
              </w:rPr>
              <w:t>Din</w:t>
            </w:r>
          </w:p>
        </w:tc>
        <w:tc>
          <w:tcPr>
            <w:tcW w:w="2368" w:type="dxa"/>
            <w:tcBorders>
              <w:left w:val="nil"/>
              <w:right w:val="nil"/>
            </w:tcBorders>
            <w:shd w:val="clear" w:color="auto" w:fill="auto"/>
          </w:tcPr>
          <w:p w14:paraId="03DB39C3" w14:textId="77777777" w:rsidR="008A3339" w:rsidRPr="0018697B" w:rsidRDefault="008A3339" w:rsidP="008A3339">
            <w:pPr>
              <w:jc w:val="right"/>
              <w:rPr>
                <w:rFonts w:ascii="Times New Roman" w:hAnsi="Times New Roman" w:cs="Times New Roman"/>
                <w:sz w:val="24"/>
                <w:szCs w:val="24"/>
              </w:rPr>
            </w:pPr>
            <w:r w:rsidRPr="0018697B">
              <w:rPr>
                <w:rFonts w:ascii="Times New Roman" w:hAnsi="Times New Roman" w:cs="Times New Roman"/>
                <w:sz w:val="24"/>
                <w:szCs w:val="24"/>
              </w:rPr>
              <w:t>6</w:t>
            </w:r>
          </w:p>
        </w:tc>
        <w:tc>
          <w:tcPr>
            <w:tcW w:w="2368" w:type="dxa"/>
            <w:tcBorders>
              <w:left w:val="nil"/>
              <w:right w:val="nil"/>
            </w:tcBorders>
            <w:shd w:val="clear" w:color="auto" w:fill="auto"/>
          </w:tcPr>
          <w:p w14:paraId="0C43A956" w14:textId="77777777" w:rsidR="008A3339" w:rsidRPr="0018697B" w:rsidRDefault="008A3339" w:rsidP="008A3339">
            <w:pPr>
              <w:jc w:val="right"/>
              <w:rPr>
                <w:rFonts w:ascii="Times New Roman" w:hAnsi="Times New Roman" w:cs="Times New Roman"/>
                <w:sz w:val="24"/>
                <w:szCs w:val="24"/>
              </w:rPr>
            </w:pPr>
            <w:r w:rsidRPr="0018697B">
              <w:rPr>
                <w:rFonts w:ascii="Times New Roman" w:hAnsi="Times New Roman" w:cs="Times New Roman"/>
                <w:sz w:val="24"/>
                <w:szCs w:val="24"/>
              </w:rPr>
              <w:t>10</w:t>
            </w:r>
          </w:p>
        </w:tc>
      </w:tr>
      <w:tr w:rsidR="008A3339" w:rsidRPr="0018697B" w14:paraId="5B3E9FDA" w14:textId="77777777" w:rsidTr="008A3339">
        <w:trPr>
          <w:trHeight w:val="410"/>
        </w:trPr>
        <w:tc>
          <w:tcPr>
            <w:tcW w:w="2808" w:type="dxa"/>
            <w:tcBorders>
              <w:left w:val="nil"/>
              <w:right w:val="nil"/>
            </w:tcBorders>
            <w:shd w:val="clear" w:color="auto" w:fill="auto"/>
          </w:tcPr>
          <w:p w14:paraId="6CE444C5" w14:textId="77777777" w:rsidR="008A3339" w:rsidRPr="0018697B" w:rsidRDefault="008A3339" w:rsidP="008A3339">
            <w:pPr>
              <w:jc w:val="right"/>
              <w:rPr>
                <w:rFonts w:ascii="Times New Roman" w:hAnsi="Times New Roman" w:cs="Times New Roman"/>
                <w:b/>
                <w:sz w:val="24"/>
                <w:szCs w:val="24"/>
              </w:rPr>
            </w:pPr>
            <w:r w:rsidRPr="0018697B">
              <w:rPr>
                <w:rFonts w:ascii="Times New Roman" w:hAnsi="Times New Roman" w:cs="Times New Roman"/>
                <w:b/>
                <w:sz w:val="24"/>
                <w:szCs w:val="24"/>
              </w:rPr>
              <w:t>Sağlık- Hastalık</w:t>
            </w:r>
          </w:p>
        </w:tc>
        <w:tc>
          <w:tcPr>
            <w:tcW w:w="2368" w:type="dxa"/>
            <w:tcBorders>
              <w:left w:val="nil"/>
              <w:right w:val="nil"/>
            </w:tcBorders>
            <w:shd w:val="clear" w:color="auto" w:fill="auto"/>
          </w:tcPr>
          <w:p w14:paraId="0C2F2FE2" w14:textId="77777777" w:rsidR="008A3339" w:rsidRPr="0018697B" w:rsidRDefault="008A3339" w:rsidP="008A3339">
            <w:pPr>
              <w:jc w:val="right"/>
              <w:rPr>
                <w:rFonts w:ascii="Times New Roman" w:hAnsi="Times New Roman" w:cs="Times New Roman"/>
                <w:sz w:val="24"/>
                <w:szCs w:val="24"/>
              </w:rPr>
            </w:pPr>
            <w:r w:rsidRPr="0018697B">
              <w:rPr>
                <w:rFonts w:ascii="Times New Roman" w:hAnsi="Times New Roman" w:cs="Times New Roman"/>
                <w:sz w:val="24"/>
                <w:szCs w:val="24"/>
              </w:rPr>
              <w:t>17</w:t>
            </w:r>
          </w:p>
        </w:tc>
        <w:tc>
          <w:tcPr>
            <w:tcW w:w="2368" w:type="dxa"/>
            <w:tcBorders>
              <w:left w:val="nil"/>
              <w:right w:val="nil"/>
            </w:tcBorders>
            <w:shd w:val="clear" w:color="auto" w:fill="auto"/>
          </w:tcPr>
          <w:p w14:paraId="094C9D63" w14:textId="77777777" w:rsidR="008A3339" w:rsidRPr="0018697B" w:rsidRDefault="008A3339" w:rsidP="008A3339">
            <w:pPr>
              <w:jc w:val="right"/>
              <w:rPr>
                <w:rFonts w:ascii="Times New Roman" w:hAnsi="Times New Roman" w:cs="Times New Roman"/>
                <w:sz w:val="24"/>
                <w:szCs w:val="24"/>
              </w:rPr>
            </w:pPr>
            <w:r w:rsidRPr="0018697B">
              <w:rPr>
                <w:rFonts w:ascii="Times New Roman" w:hAnsi="Times New Roman" w:cs="Times New Roman"/>
                <w:sz w:val="24"/>
                <w:szCs w:val="24"/>
              </w:rPr>
              <w:t>13</w:t>
            </w:r>
          </w:p>
        </w:tc>
      </w:tr>
      <w:tr w:rsidR="008A3339" w:rsidRPr="0018697B" w14:paraId="0C6BEB01" w14:textId="77777777" w:rsidTr="008A3339">
        <w:trPr>
          <w:trHeight w:val="420"/>
        </w:trPr>
        <w:tc>
          <w:tcPr>
            <w:tcW w:w="2808" w:type="dxa"/>
            <w:tcBorders>
              <w:left w:val="nil"/>
              <w:right w:val="nil"/>
            </w:tcBorders>
            <w:shd w:val="clear" w:color="auto" w:fill="auto"/>
          </w:tcPr>
          <w:p w14:paraId="0C875394" w14:textId="77777777" w:rsidR="008A3339" w:rsidRPr="0018697B" w:rsidRDefault="008A3339" w:rsidP="008A3339">
            <w:pPr>
              <w:jc w:val="right"/>
              <w:rPr>
                <w:rFonts w:ascii="Times New Roman" w:hAnsi="Times New Roman" w:cs="Times New Roman"/>
                <w:b/>
                <w:sz w:val="24"/>
                <w:szCs w:val="24"/>
              </w:rPr>
            </w:pPr>
            <w:r w:rsidRPr="0018697B">
              <w:rPr>
                <w:rFonts w:ascii="Times New Roman" w:hAnsi="Times New Roman" w:cs="Times New Roman"/>
                <w:b/>
                <w:sz w:val="24"/>
                <w:szCs w:val="24"/>
              </w:rPr>
              <w:t>Giyim</w:t>
            </w:r>
          </w:p>
        </w:tc>
        <w:tc>
          <w:tcPr>
            <w:tcW w:w="2368" w:type="dxa"/>
            <w:tcBorders>
              <w:left w:val="nil"/>
              <w:right w:val="nil"/>
            </w:tcBorders>
            <w:shd w:val="clear" w:color="auto" w:fill="auto"/>
          </w:tcPr>
          <w:p w14:paraId="3E9DFF07" w14:textId="77777777" w:rsidR="008A3339" w:rsidRPr="0018697B" w:rsidRDefault="008A3339" w:rsidP="008A3339">
            <w:pPr>
              <w:jc w:val="right"/>
              <w:rPr>
                <w:rFonts w:ascii="Times New Roman" w:hAnsi="Times New Roman" w:cs="Times New Roman"/>
                <w:sz w:val="24"/>
                <w:szCs w:val="24"/>
              </w:rPr>
            </w:pPr>
            <w:r w:rsidRPr="0018697B">
              <w:rPr>
                <w:rFonts w:ascii="Times New Roman" w:hAnsi="Times New Roman" w:cs="Times New Roman"/>
                <w:sz w:val="24"/>
                <w:szCs w:val="24"/>
              </w:rPr>
              <w:t>2</w:t>
            </w:r>
          </w:p>
        </w:tc>
        <w:tc>
          <w:tcPr>
            <w:tcW w:w="2368" w:type="dxa"/>
            <w:tcBorders>
              <w:left w:val="nil"/>
              <w:right w:val="nil"/>
            </w:tcBorders>
            <w:shd w:val="clear" w:color="auto" w:fill="auto"/>
          </w:tcPr>
          <w:p w14:paraId="4E4D741A" w14:textId="77777777" w:rsidR="008A3339" w:rsidRPr="0018697B" w:rsidRDefault="008A3339" w:rsidP="008A3339">
            <w:pPr>
              <w:jc w:val="right"/>
              <w:rPr>
                <w:rFonts w:ascii="Times New Roman" w:hAnsi="Times New Roman" w:cs="Times New Roman"/>
                <w:sz w:val="24"/>
                <w:szCs w:val="24"/>
              </w:rPr>
            </w:pPr>
            <w:r w:rsidRPr="0018697B">
              <w:rPr>
                <w:rFonts w:ascii="Times New Roman" w:hAnsi="Times New Roman" w:cs="Times New Roman"/>
                <w:sz w:val="24"/>
                <w:szCs w:val="24"/>
              </w:rPr>
              <w:t>5</w:t>
            </w:r>
          </w:p>
        </w:tc>
      </w:tr>
      <w:tr w:rsidR="008A3339" w:rsidRPr="0018697B" w14:paraId="3D31E34D" w14:textId="77777777" w:rsidTr="008A3339">
        <w:trPr>
          <w:trHeight w:val="671"/>
        </w:trPr>
        <w:tc>
          <w:tcPr>
            <w:tcW w:w="2808" w:type="dxa"/>
            <w:tcBorders>
              <w:left w:val="nil"/>
              <w:right w:val="nil"/>
            </w:tcBorders>
            <w:shd w:val="clear" w:color="auto" w:fill="auto"/>
          </w:tcPr>
          <w:p w14:paraId="23234BDF" w14:textId="77777777" w:rsidR="008A3339" w:rsidRPr="0018697B" w:rsidRDefault="008A3339" w:rsidP="008A3339">
            <w:pPr>
              <w:jc w:val="right"/>
              <w:rPr>
                <w:rFonts w:ascii="Times New Roman" w:hAnsi="Times New Roman" w:cs="Times New Roman"/>
                <w:b/>
                <w:sz w:val="24"/>
                <w:szCs w:val="24"/>
              </w:rPr>
            </w:pPr>
            <w:r w:rsidRPr="0018697B">
              <w:rPr>
                <w:rFonts w:ascii="Times New Roman" w:hAnsi="Times New Roman" w:cs="Times New Roman"/>
                <w:b/>
                <w:sz w:val="24"/>
                <w:szCs w:val="24"/>
              </w:rPr>
              <w:t>Yaşlı, Yaşlılık ve Yaşlanma Kavramları</w:t>
            </w:r>
          </w:p>
        </w:tc>
        <w:tc>
          <w:tcPr>
            <w:tcW w:w="2368" w:type="dxa"/>
            <w:tcBorders>
              <w:left w:val="nil"/>
              <w:right w:val="nil"/>
            </w:tcBorders>
            <w:shd w:val="clear" w:color="auto" w:fill="auto"/>
          </w:tcPr>
          <w:p w14:paraId="1C2280EE" w14:textId="77777777" w:rsidR="008A3339" w:rsidRPr="0018697B" w:rsidRDefault="008A3339" w:rsidP="008A3339">
            <w:pPr>
              <w:jc w:val="right"/>
              <w:rPr>
                <w:rFonts w:ascii="Times New Roman" w:hAnsi="Times New Roman" w:cs="Times New Roman"/>
                <w:sz w:val="24"/>
                <w:szCs w:val="24"/>
              </w:rPr>
            </w:pPr>
            <w:r w:rsidRPr="0018697B">
              <w:rPr>
                <w:rFonts w:ascii="Times New Roman" w:hAnsi="Times New Roman" w:cs="Times New Roman"/>
                <w:sz w:val="24"/>
                <w:szCs w:val="24"/>
              </w:rPr>
              <w:t>17</w:t>
            </w:r>
          </w:p>
        </w:tc>
        <w:tc>
          <w:tcPr>
            <w:tcW w:w="2368" w:type="dxa"/>
            <w:tcBorders>
              <w:left w:val="nil"/>
              <w:right w:val="nil"/>
            </w:tcBorders>
            <w:shd w:val="clear" w:color="auto" w:fill="auto"/>
          </w:tcPr>
          <w:p w14:paraId="72B8F8E8" w14:textId="77777777" w:rsidR="008A3339" w:rsidRPr="0018697B" w:rsidRDefault="008A3339" w:rsidP="008A3339">
            <w:pPr>
              <w:jc w:val="right"/>
              <w:rPr>
                <w:rFonts w:ascii="Times New Roman" w:hAnsi="Times New Roman" w:cs="Times New Roman"/>
                <w:sz w:val="24"/>
                <w:szCs w:val="24"/>
              </w:rPr>
            </w:pPr>
            <w:r w:rsidRPr="0018697B">
              <w:rPr>
                <w:rFonts w:ascii="Times New Roman" w:hAnsi="Times New Roman" w:cs="Times New Roman"/>
                <w:sz w:val="24"/>
                <w:szCs w:val="24"/>
              </w:rPr>
              <w:t>18</w:t>
            </w:r>
          </w:p>
        </w:tc>
      </w:tr>
      <w:tr w:rsidR="008A3339" w:rsidRPr="0018697B" w14:paraId="750462EA" w14:textId="77777777" w:rsidTr="008A3339">
        <w:trPr>
          <w:trHeight w:val="420"/>
        </w:trPr>
        <w:tc>
          <w:tcPr>
            <w:tcW w:w="2808" w:type="dxa"/>
            <w:tcBorders>
              <w:left w:val="nil"/>
              <w:right w:val="nil"/>
            </w:tcBorders>
            <w:shd w:val="clear" w:color="auto" w:fill="auto"/>
          </w:tcPr>
          <w:p w14:paraId="3DE9E71A" w14:textId="77777777" w:rsidR="008A3339" w:rsidRPr="0018697B" w:rsidRDefault="008A3339" w:rsidP="008A3339">
            <w:pPr>
              <w:jc w:val="right"/>
              <w:rPr>
                <w:rFonts w:ascii="Times New Roman" w:hAnsi="Times New Roman" w:cs="Times New Roman"/>
                <w:b/>
                <w:sz w:val="24"/>
                <w:szCs w:val="24"/>
              </w:rPr>
            </w:pPr>
            <w:r w:rsidRPr="0018697B">
              <w:rPr>
                <w:rFonts w:ascii="Times New Roman" w:hAnsi="Times New Roman" w:cs="Times New Roman"/>
                <w:b/>
                <w:sz w:val="24"/>
                <w:szCs w:val="24"/>
              </w:rPr>
              <w:t>Ölüm</w:t>
            </w:r>
          </w:p>
        </w:tc>
        <w:tc>
          <w:tcPr>
            <w:tcW w:w="2368" w:type="dxa"/>
            <w:tcBorders>
              <w:left w:val="nil"/>
              <w:right w:val="nil"/>
            </w:tcBorders>
            <w:shd w:val="clear" w:color="auto" w:fill="auto"/>
          </w:tcPr>
          <w:p w14:paraId="51539A06" w14:textId="77777777" w:rsidR="008A3339" w:rsidRPr="0018697B" w:rsidRDefault="008A3339" w:rsidP="008A3339">
            <w:pPr>
              <w:jc w:val="right"/>
              <w:rPr>
                <w:rFonts w:ascii="Times New Roman" w:hAnsi="Times New Roman" w:cs="Times New Roman"/>
                <w:sz w:val="24"/>
                <w:szCs w:val="24"/>
              </w:rPr>
            </w:pPr>
            <w:r w:rsidRPr="0018697B">
              <w:rPr>
                <w:rFonts w:ascii="Times New Roman" w:hAnsi="Times New Roman" w:cs="Times New Roman"/>
                <w:sz w:val="24"/>
                <w:szCs w:val="24"/>
              </w:rPr>
              <w:t>15</w:t>
            </w:r>
          </w:p>
        </w:tc>
        <w:tc>
          <w:tcPr>
            <w:tcW w:w="2368" w:type="dxa"/>
            <w:tcBorders>
              <w:left w:val="nil"/>
              <w:right w:val="nil"/>
            </w:tcBorders>
            <w:shd w:val="clear" w:color="auto" w:fill="auto"/>
          </w:tcPr>
          <w:p w14:paraId="0F48C042" w14:textId="77777777" w:rsidR="008A3339" w:rsidRPr="0018697B" w:rsidRDefault="008A3339" w:rsidP="008A3339">
            <w:pPr>
              <w:jc w:val="right"/>
              <w:rPr>
                <w:rFonts w:ascii="Times New Roman" w:hAnsi="Times New Roman" w:cs="Times New Roman"/>
                <w:sz w:val="24"/>
                <w:szCs w:val="24"/>
              </w:rPr>
            </w:pPr>
            <w:r w:rsidRPr="0018697B">
              <w:rPr>
                <w:rFonts w:ascii="Times New Roman" w:hAnsi="Times New Roman" w:cs="Times New Roman"/>
                <w:sz w:val="24"/>
                <w:szCs w:val="24"/>
              </w:rPr>
              <w:t>4</w:t>
            </w:r>
          </w:p>
        </w:tc>
      </w:tr>
      <w:tr w:rsidR="008A3339" w:rsidRPr="0018697B" w14:paraId="54F681BF" w14:textId="77777777" w:rsidTr="008A3339">
        <w:trPr>
          <w:trHeight w:val="410"/>
        </w:trPr>
        <w:tc>
          <w:tcPr>
            <w:tcW w:w="2808" w:type="dxa"/>
            <w:tcBorders>
              <w:left w:val="nil"/>
              <w:right w:val="nil"/>
            </w:tcBorders>
            <w:shd w:val="clear" w:color="auto" w:fill="auto"/>
          </w:tcPr>
          <w:p w14:paraId="44539B07" w14:textId="77777777" w:rsidR="008A3339" w:rsidRPr="0018697B" w:rsidRDefault="008A3339" w:rsidP="008A3339">
            <w:pPr>
              <w:jc w:val="right"/>
              <w:rPr>
                <w:rFonts w:ascii="Times New Roman" w:hAnsi="Times New Roman" w:cs="Times New Roman"/>
                <w:b/>
                <w:sz w:val="24"/>
                <w:szCs w:val="24"/>
              </w:rPr>
            </w:pPr>
            <w:r w:rsidRPr="0018697B">
              <w:rPr>
                <w:rFonts w:ascii="Times New Roman" w:hAnsi="Times New Roman" w:cs="Times New Roman"/>
                <w:b/>
                <w:sz w:val="24"/>
                <w:szCs w:val="24"/>
              </w:rPr>
              <w:t>Teknoloji</w:t>
            </w:r>
          </w:p>
        </w:tc>
        <w:tc>
          <w:tcPr>
            <w:tcW w:w="2368" w:type="dxa"/>
            <w:tcBorders>
              <w:left w:val="nil"/>
              <w:right w:val="nil"/>
            </w:tcBorders>
            <w:shd w:val="clear" w:color="auto" w:fill="auto"/>
          </w:tcPr>
          <w:p w14:paraId="566F244C" w14:textId="77777777" w:rsidR="008A3339" w:rsidRPr="0018697B" w:rsidRDefault="008A3339" w:rsidP="008A3339">
            <w:pPr>
              <w:jc w:val="right"/>
              <w:rPr>
                <w:rFonts w:ascii="Times New Roman" w:hAnsi="Times New Roman" w:cs="Times New Roman"/>
                <w:sz w:val="24"/>
                <w:szCs w:val="24"/>
              </w:rPr>
            </w:pPr>
            <w:r w:rsidRPr="0018697B">
              <w:rPr>
                <w:rFonts w:ascii="Times New Roman" w:hAnsi="Times New Roman" w:cs="Times New Roman"/>
                <w:sz w:val="24"/>
                <w:szCs w:val="24"/>
              </w:rPr>
              <w:t>4</w:t>
            </w:r>
          </w:p>
        </w:tc>
        <w:tc>
          <w:tcPr>
            <w:tcW w:w="2368" w:type="dxa"/>
            <w:tcBorders>
              <w:left w:val="nil"/>
              <w:right w:val="nil"/>
            </w:tcBorders>
            <w:shd w:val="clear" w:color="auto" w:fill="auto"/>
          </w:tcPr>
          <w:p w14:paraId="00D05FC4" w14:textId="77777777" w:rsidR="008A3339" w:rsidRPr="0018697B" w:rsidRDefault="008A3339" w:rsidP="008A3339">
            <w:pPr>
              <w:jc w:val="right"/>
              <w:rPr>
                <w:rFonts w:ascii="Times New Roman" w:hAnsi="Times New Roman" w:cs="Times New Roman"/>
                <w:sz w:val="24"/>
                <w:szCs w:val="24"/>
              </w:rPr>
            </w:pPr>
            <w:r w:rsidRPr="0018697B">
              <w:rPr>
                <w:rFonts w:ascii="Times New Roman" w:hAnsi="Times New Roman" w:cs="Times New Roman"/>
                <w:sz w:val="24"/>
                <w:szCs w:val="24"/>
              </w:rPr>
              <w:t>7</w:t>
            </w:r>
          </w:p>
        </w:tc>
      </w:tr>
      <w:tr w:rsidR="008A3339" w:rsidRPr="0018697B" w14:paraId="159304E0" w14:textId="77777777" w:rsidTr="008A3339">
        <w:trPr>
          <w:trHeight w:val="420"/>
        </w:trPr>
        <w:tc>
          <w:tcPr>
            <w:tcW w:w="2808" w:type="dxa"/>
            <w:tcBorders>
              <w:left w:val="nil"/>
              <w:right w:val="nil"/>
            </w:tcBorders>
            <w:shd w:val="clear" w:color="auto" w:fill="auto"/>
          </w:tcPr>
          <w:p w14:paraId="0FDC684A" w14:textId="77777777" w:rsidR="008A3339" w:rsidRPr="0018697B" w:rsidRDefault="008A3339" w:rsidP="008A3339">
            <w:pPr>
              <w:jc w:val="right"/>
              <w:rPr>
                <w:rFonts w:ascii="Times New Roman" w:hAnsi="Times New Roman" w:cs="Times New Roman"/>
                <w:b/>
                <w:sz w:val="24"/>
                <w:szCs w:val="24"/>
              </w:rPr>
            </w:pPr>
            <w:r w:rsidRPr="0018697B">
              <w:rPr>
                <w:rFonts w:ascii="Times New Roman" w:hAnsi="Times New Roman" w:cs="Times New Roman"/>
                <w:b/>
                <w:sz w:val="24"/>
                <w:szCs w:val="24"/>
              </w:rPr>
              <w:t>Cinsellik</w:t>
            </w:r>
          </w:p>
        </w:tc>
        <w:tc>
          <w:tcPr>
            <w:tcW w:w="2368" w:type="dxa"/>
            <w:tcBorders>
              <w:left w:val="nil"/>
              <w:right w:val="nil"/>
            </w:tcBorders>
            <w:shd w:val="clear" w:color="auto" w:fill="auto"/>
          </w:tcPr>
          <w:p w14:paraId="15998D0B" w14:textId="77777777" w:rsidR="008A3339" w:rsidRPr="0018697B" w:rsidRDefault="008A3339" w:rsidP="008A3339">
            <w:pPr>
              <w:jc w:val="right"/>
              <w:rPr>
                <w:rFonts w:ascii="Times New Roman" w:hAnsi="Times New Roman" w:cs="Times New Roman"/>
                <w:sz w:val="24"/>
                <w:szCs w:val="24"/>
              </w:rPr>
            </w:pPr>
            <w:r w:rsidRPr="0018697B">
              <w:rPr>
                <w:rFonts w:ascii="Times New Roman" w:hAnsi="Times New Roman" w:cs="Times New Roman"/>
                <w:sz w:val="24"/>
                <w:szCs w:val="24"/>
              </w:rPr>
              <w:t>8</w:t>
            </w:r>
          </w:p>
        </w:tc>
        <w:tc>
          <w:tcPr>
            <w:tcW w:w="2368" w:type="dxa"/>
            <w:tcBorders>
              <w:left w:val="nil"/>
              <w:right w:val="nil"/>
            </w:tcBorders>
            <w:shd w:val="clear" w:color="auto" w:fill="auto"/>
          </w:tcPr>
          <w:p w14:paraId="3EC48E47" w14:textId="77777777" w:rsidR="008A3339" w:rsidRPr="0018697B" w:rsidRDefault="008A3339" w:rsidP="008A3339">
            <w:pPr>
              <w:jc w:val="right"/>
              <w:rPr>
                <w:rFonts w:ascii="Times New Roman" w:hAnsi="Times New Roman" w:cs="Times New Roman"/>
                <w:sz w:val="24"/>
                <w:szCs w:val="24"/>
              </w:rPr>
            </w:pPr>
            <w:r w:rsidRPr="0018697B">
              <w:rPr>
                <w:rFonts w:ascii="Times New Roman" w:hAnsi="Times New Roman" w:cs="Times New Roman"/>
                <w:sz w:val="24"/>
                <w:szCs w:val="24"/>
              </w:rPr>
              <w:t>5</w:t>
            </w:r>
          </w:p>
        </w:tc>
      </w:tr>
      <w:tr w:rsidR="008A3339" w:rsidRPr="0018697B" w14:paraId="45C7C843" w14:textId="77777777" w:rsidTr="008A3339">
        <w:trPr>
          <w:trHeight w:val="410"/>
        </w:trPr>
        <w:tc>
          <w:tcPr>
            <w:tcW w:w="2808" w:type="dxa"/>
            <w:tcBorders>
              <w:left w:val="nil"/>
              <w:right w:val="nil"/>
            </w:tcBorders>
            <w:shd w:val="clear" w:color="auto" w:fill="auto"/>
          </w:tcPr>
          <w:p w14:paraId="442EB900" w14:textId="77777777" w:rsidR="008A3339" w:rsidRPr="0018697B" w:rsidRDefault="008A3339" w:rsidP="008A3339">
            <w:pPr>
              <w:jc w:val="right"/>
              <w:rPr>
                <w:rFonts w:ascii="Times New Roman" w:hAnsi="Times New Roman" w:cs="Times New Roman"/>
                <w:b/>
                <w:sz w:val="24"/>
                <w:szCs w:val="24"/>
              </w:rPr>
            </w:pPr>
            <w:r w:rsidRPr="0018697B">
              <w:rPr>
                <w:rFonts w:ascii="Times New Roman" w:hAnsi="Times New Roman" w:cs="Times New Roman"/>
                <w:b/>
                <w:sz w:val="24"/>
                <w:szCs w:val="24"/>
              </w:rPr>
              <w:t>Serbest Zaman</w:t>
            </w:r>
          </w:p>
        </w:tc>
        <w:tc>
          <w:tcPr>
            <w:tcW w:w="2368" w:type="dxa"/>
            <w:tcBorders>
              <w:left w:val="nil"/>
              <w:right w:val="nil"/>
            </w:tcBorders>
            <w:shd w:val="clear" w:color="auto" w:fill="auto"/>
          </w:tcPr>
          <w:p w14:paraId="4F7C149C" w14:textId="77777777" w:rsidR="008A3339" w:rsidRPr="0018697B" w:rsidRDefault="008A3339" w:rsidP="008A3339">
            <w:pPr>
              <w:jc w:val="right"/>
              <w:rPr>
                <w:rFonts w:ascii="Times New Roman" w:hAnsi="Times New Roman" w:cs="Times New Roman"/>
                <w:sz w:val="24"/>
                <w:szCs w:val="24"/>
              </w:rPr>
            </w:pPr>
            <w:r w:rsidRPr="0018697B">
              <w:rPr>
                <w:rFonts w:ascii="Times New Roman" w:hAnsi="Times New Roman" w:cs="Times New Roman"/>
                <w:sz w:val="24"/>
                <w:szCs w:val="24"/>
              </w:rPr>
              <w:t>8</w:t>
            </w:r>
          </w:p>
        </w:tc>
        <w:tc>
          <w:tcPr>
            <w:tcW w:w="2368" w:type="dxa"/>
            <w:tcBorders>
              <w:left w:val="nil"/>
              <w:right w:val="nil"/>
            </w:tcBorders>
            <w:shd w:val="clear" w:color="auto" w:fill="auto"/>
          </w:tcPr>
          <w:p w14:paraId="662F75D1" w14:textId="77777777" w:rsidR="008A3339" w:rsidRPr="0018697B" w:rsidRDefault="008A3339" w:rsidP="008A3339">
            <w:pPr>
              <w:jc w:val="right"/>
              <w:rPr>
                <w:rFonts w:ascii="Times New Roman" w:hAnsi="Times New Roman" w:cs="Times New Roman"/>
                <w:sz w:val="24"/>
                <w:szCs w:val="24"/>
              </w:rPr>
            </w:pPr>
            <w:r w:rsidRPr="0018697B">
              <w:rPr>
                <w:rFonts w:ascii="Times New Roman" w:hAnsi="Times New Roman" w:cs="Times New Roman"/>
                <w:sz w:val="24"/>
                <w:szCs w:val="24"/>
              </w:rPr>
              <w:t>11</w:t>
            </w:r>
          </w:p>
        </w:tc>
      </w:tr>
      <w:tr w:rsidR="008A3339" w:rsidRPr="0018697B" w14:paraId="49EFF722" w14:textId="77777777" w:rsidTr="008A3339">
        <w:trPr>
          <w:trHeight w:val="420"/>
        </w:trPr>
        <w:tc>
          <w:tcPr>
            <w:tcW w:w="2808" w:type="dxa"/>
            <w:tcBorders>
              <w:left w:val="nil"/>
              <w:right w:val="nil"/>
            </w:tcBorders>
            <w:shd w:val="clear" w:color="auto" w:fill="auto"/>
          </w:tcPr>
          <w:p w14:paraId="1C5A9D6A" w14:textId="77777777" w:rsidR="008A3339" w:rsidRPr="0018697B" w:rsidRDefault="008A3339" w:rsidP="008A3339">
            <w:pPr>
              <w:jc w:val="right"/>
              <w:rPr>
                <w:rFonts w:ascii="Times New Roman" w:hAnsi="Times New Roman" w:cs="Times New Roman"/>
                <w:b/>
                <w:sz w:val="24"/>
                <w:szCs w:val="24"/>
              </w:rPr>
            </w:pPr>
            <w:proofErr w:type="spellStart"/>
            <w:r w:rsidRPr="0018697B">
              <w:rPr>
                <w:rFonts w:ascii="Times New Roman" w:hAnsi="Times New Roman" w:cs="Times New Roman"/>
                <w:b/>
                <w:sz w:val="24"/>
                <w:szCs w:val="24"/>
              </w:rPr>
              <w:t>Heterojenlik</w:t>
            </w:r>
            <w:proofErr w:type="spellEnd"/>
          </w:p>
        </w:tc>
        <w:tc>
          <w:tcPr>
            <w:tcW w:w="2368" w:type="dxa"/>
            <w:tcBorders>
              <w:left w:val="nil"/>
              <w:right w:val="nil"/>
            </w:tcBorders>
            <w:shd w:val="clear" w:color="auto" w:fill="auto"/>
          </w:tcPr>
          <w:p w14:paraId="5B55B4A3" w14:textId="77777777" w:rsidR="008A3339" w:rsidRPr="0018697B" w:rsidRDefault="008A3339" w:rsidP="008A3339">
            <w:pPr>
              <w:jc w:val="right"/>
              <w:rPr>
                <w:rFonts w:ascii="Times New Roman" w:hAnsi="Times New Roman" w:cs="Times New Roman"/>
                <w:sz w:val="24"/>
                <w:szCs w:val="24"/>
              </w:rPr>
            </w:pPr>
            <w:r w:rsidRPr="0018697B">
              <w:rPr>
                <w:rFonts w:ascii="Times New Roman" w:hAnsi="Times New Roman" w:cs="Times New Roman"/>
                <w:sz w:val="24"/>
                <w:szCs w:val="24"/>
              </w:rPr>
              <w:t>5</w:t>
            </w:r>
          </w:p>
        </w:tc>
        <w:tc>
          <w:tcPr>
            <w:tcW w:w="2368" w:type="dxa"/>
            <w:tcBorders>
              <w:left w:val="nil"/>
              <w:right w:val="nil"/>
            </w:tcBorders>
            <w:shd w:val="clear" w:color="auto" w:fill="auto"/>
          </w:tcPr>
          <w:p w14:paraId="01FFB5D9" w14:textId="77777777" w:rsidR="008A3339" w:rsidRPr="0018697B" w:rsidRDefault="008A3339" w:rsidP="008A3339">
            <w:pPr>
              <w:jc w:val="right"/>
              <w:rPr>
                <w:rFonts w:ascii="Times New Roman" w:hAnsi="Times New Roman" w:cs="Times New Roman"/>
                <w:sz w:val="24"/>
                <w:szCs w:val="24"/>
              </w:rPr>
            </w:pPr>
            <w:r w:rsidRPr="0018697B">
              <w:rPr>
                <w:rFonts w:ascii="Times New Roman" w:hAnsi="Times New Roman" w:cs="Times New Roman"/>
                <w:sz w:val="24"/>
                <w:szCs w:val="24"/>
              </w:rPr>
              <w:t>3</w:t>
            </w:r>
          </w:p>
        </w:tc>
      </w:tr>
      <w:tr w:rsidR="008A3339" w:rsidRPr="0018697B" w14:paraId="422637ED" w14:textId="77777777" w:rsidTr="008A3339">
        <w:trPr>
          <w:trHeight w:val="420"/>
        </w:trPr>
        <w:tc>
          <w:tcPr>
            <w:tcW w:w="2808" w:type="dxa"/>
            <w:tcBorders>
              <w:left w:val="nil"/>
              <w:right w:val="nil"/>
            </w:tcBorders>
            <w:shd w:val="clear" w:color="auto" w:fill="auto"/>
          </w:tcPr>
          <w:p w14:paraId="15E8C120" w14:textId="77777777" w:rsidR="008A3339" w:rsidRPr="0018697B" w:rsidRDefault="008A3339" w:rsidP="008A3339">
            <w:pPr>
              <w:jc w:val="right"/>
              <w:rPr>
                <w:rFonts w:ascii="Times New Roman" w:hAnsi="Times New Roman" w:cs="Times New Roman"/>
                <w:b/>
                <w:sz w:val="24"/>
                <w:szCs w:val="24"/>
              </w:rPr>
            </w:pPr>
            <w:r w:rsidRPr="0018697B">
              <w:rPr>
                <w:rFonts w:ascii="Times New Roman" w:hAnsi="Times New Roman" w:cs="Times New Roman"/>
                <w:b/>
                <w:sz w:val="24"/>
                <w:szCs w:val="24"/>
              </w:rPr>
              <w:t>Diğer Karikatürler</w:t>
            </w:r>
          </w:p>
        </w:tc>
        <w:tc>
          <w:tcPr>
            <w:tcW w:w="2368" w:type="dxa"/>
            <w:tcBorders>
              <w:left w:val="nil"/>
              <w:right w:val="nil"/>
            </w:tcBorders>
            <w:shd w:val="clear" w:color="auto" w:fill="auto"/>
          </w:tcPr>
          <w:p w14:paraId="1D45B714" w14:textId="77777777" w:rsidR="008A3339" w:rsidRPr="0018697B" w:rsidRDefault="008A3339" w:rsidP="008A3339">
            <w:pPr>
              <w:jc w:val="right"/>
              <w:rPr>
                <w:rFonts w:ascii="Times New Roman" w:hAnsi="Times New Roman" w:cs="Times New Roman"/>
                <w:sz w:val="24"/>
                <w:szCs w:val="24"/>
              </w:rPr>
            </w:pPr>
            <w:r w:rsidRPr="0018697B">
              <w:rPr>
                <w:rFonts w:ascii="Times New Roman" w:hAnsi="Times New Roman" w:cs="Times New Roman"/>
                <w:sz w:val="24"/>
                <w:szCs w:val="24"/>
              </w:rPr>
              <w:t>25</w:t>
            </w:r>
          </w:p>
        </w:tc>
        <w:tc>
          <w:tcPr>
            <w:tcW w:w="2368" w:type="dxa"/>
            <w:tcBorders>
              <w:left w:val="nil"/>
              <w:right w:val="nil"/>
            </w:tcBorders>
            <w:shd w:val="clear" w:color="auto" w:fill="auto"/>
          </w:tcPr>
          <w:p w14:paraId="168D3490" w14:textId="77777777" w:rsidR="008A3339" w:rsidRPr="0018697B" w:rsidRDefault="008A3339" w:rsidP="008A3339">
            <w:pPr>
              <w:jc w:val="right"/>
              <w:rPr>
                <w:rFonts w:ascii="Times New Roman" w:hAnsi="Times New Roman" w:cs="Times New Roman"/>
                <w:sz w:val="24"/>
                <w:szCs w:val="24"/>
              </w:rPr>
            </w:pPr>
            <w:r w:rsidRPr="0018697B">
              <w:rPr>
                <w:rFonts w:ascii="Times New Roman" w:hAnsi="Times New Roman" w:cs="Times New Roman"/>
                <w:sz w:val="24"/>
                <w:szCs w:val="24"/>
              </w:rPr>
              <w:t>6</w:t>
            </w:r>
          </w:p>
        </w:tc>
      </w:tr>
      <w:tr w:rsidR="008A3339" w:rsidRPr="0018697B" w14:paraId="7D249E63" w14:textId="77777777" w:rsidTr="008A3339">
        <w:trPr>
          <w:trHeight w:val="71"/>
        </w:trPr>
        <w:tc>
          <w:tcPr>
            <w:tcW w:w="2808" w:type="dxa"/>
            <w:tcBorders>
              <w:left w:val="nil"/>
              <w:right w:val="nil"/>
            </w:tcBorders>
            <w:shd w:val="clear" w:color="auto" w:fill="auto"/>
          </w:tcPr>
          <w:p w14:paraId="4F3C611A" w14:textId="77777777" w:rsidR="008A3339" w:rsidRPr="0018697B" w:rsidRDefault="008A3339" w:rsidP="008A3339">
            <w:pPr>
              <w:jc w:val="right"/>
              <w:rPr>
                <w:rFonts w:ascii="Times New Roman" w:hAnsi="Times New Roman" w:cs="Times New Roman"/>
                <w:b/>
                <w:sz w:val="24"/>
                <w:szCs w:val="24"/>
              </w:rPr>
            </w:pPr>
            <w:r w:rsidRPr="0018697B">
              <w:rPr>
                <w:rFonts w:ascii="Times New Roman" w:hAnsi="Times New Roman" w:cs="Times New Roman"/>
                <w:b/>
                <w:sz w:val="24"/>
                <w:szCs w:val="24"/>
              </w:rPr>
              <w:t>TOPLAM</w:t>
            </w:r>
          </w:p>
        </w:tc>
        <w:tc>
          <w:tcPr>
            <w:tcW w:w="2368" w:type="dxa"/>
            <w:tcBorders>
              <w:left w:val="nil"/>
              <w:right w:val="nil"/>
            </w:tcBorders>
            <w:shd w:val="clear" w:color="auto" w:fill="auto"/>
          </w:tcPr>
          <w:p w14:paraId="5A6612C3" w14:textId="77777777" w:rsidR="008A3339" w:rsidRPr="0018697B" w:rsidRDefault="008A3339" w:rsidP="008A3339">
            <w:pPr>
              <w:jc w:val="right"/>
              <w:rPr>
                <w:rFonts w:ascii="Times New Roman" w:hAnsi="Times New Roman" w:cs="Times New Roman"/>
                <w:sz w:val="24"/>
                <w:szCs w:val="24"/>
              </w:rPr>
            </w:pPr>
            <w:r w:rsidRPr="0018697B">
              <w:rPr>
                <w:rFonts w:ascii="Times New Roman" w:hAnsi="Times New Roman" w:cs="Times New Roman"/>
                <w:sz w:val="24"/>
                <w:szCs w:val="24"/>
              </w:rPr>
              <w:t>181</w:t>
            </w:r>
          </w:p>
        </w:tc>
        <w:tc>
          <w:tcPr>
            <w:tcW w:w="2368" w:type="dxa"/>
            <w:tcBorders>
              <w:left w:val="nil"/>
              <w:right w:val="nil"/>
            </w:tcBorders>
            <w:shd w:val="clear" w:color="auto" w:fill="auto"/>
          </w:tcPr>
          <w:p w14:paraId="18EAA765" w14:textId="77777777" w:rsidR="008A3339" w:rsidRPr="0018697B" w:rsidRDefault="008A3339" w:rsidP="008A3339">
            <w:pPr>
              <w:jc w:val="right"/>
              <w:rPr>
                <w:rFonts w:ascii="Times New Roman" w:hAnsi="Times New Roman" w:cs="Times New Roman"/>
                <w:sz w:val="24"/>
                <w:szCs w:val="24"/>
              </w:rPr>
            </w:pPr>
            <w:r w:rsidRPr="0018697B">
              <w:rPr>
                <w:rFonts w:ascii="Times New Roman" w:hAnsi="Times New Roman" w:cs="Times New Roman"/>
                <w:sz w:val="24"/>
                <w:szCs w:val="24"/>
              </w:rPr>
              <w:t>138</w:t>
            </w:r>
          </w:p>
        </w:tc>
      </w:tr>
    </w:tbl>
    <w:p w14:paraId="4B14BA89" w14:textId="77777777" w:rsidR="008A3339" w:rsidRPr="008A3339" w:rsidRDefault="00B80963" w:rsidP="008A3339">
      <w:pPr>
        <w:jc w:val="both"/>
        <w:rPr>
          <w:rFonts w:ascii="Times New Roman" w:hAnsi="Times New Roman" w:cs="Times New Roman"/>
          <w:sz w:val="24"/>
          <w:szCs w:val="24"/>
        </w:rPr>
      </w:pPr>
      <w:r w:rsidRPr="0018697B">
        <w:rPr>
          <w:rFonts w:ascii="Times New Roman" w:hAnsi="Times New Roman" w:cs="Times New Roman"/>
          <w:sz w:val="24"/>
          <w:szCs w:val="24"/>
        </w:rPr>
        <w:t>Araştırma sürecinde verilerin toplanması ve elde edilen bulguların analizi sırasında objektif bir şekilde analiz yapılmış, bulguların uygunluğu ve analizlerin objektifliği açısından a</w:t>
      </w:r>
      <w:r w:rsidR="008A3339">
        <w:rPr>
          <w:rFonts w:ascii="Times New Roman" w:hAnsi="Times New Roman" w:cs="Times New Roman"/>
          <w:sz w:val="24"/>
          <w:szCs w:val="24"/>
        </w:rPr>
        <w:t xml:space="preserve">kran fikirlerine </w:t>
      </w:r>
      <w:r w:rsidR="008A3339" w:rsidRPr="008A3339">
        <w:rPr>
          <w:rFonts w:ascii="Times New Roman" w:hAnsi="Times New Roman" w:cs="Times New Roman"/>
          <w:sz w:val="24"/>
          <w:szCs w:val="24"/>
        </w:rPr>
        <w:t xml:space="preserve">başvurulmuştur. </w:t>
      </w:r>
      <w:r w:rsidRPr="008A3339">
        <w:rPr>
          <w:rFonts w:ascii="Times New Roman" w:hAnsi="Times New Roman" w:cs="Times New Roman"/>
          <w:b/>
          <w:iCs/>
          <w:sz w:val="24"/>
          <w:szCs w:val="24"/>
        </w:rPr>
        <w:t xml:space="preserve">Bulgular: </w:t>
      </w:r>
      <w:r w:rsidRPr="008A3339">
        <w:rPr>
          <w:rFonts w:ascii="Times New Roman" w:hAnsi="Times New Roman" w:cs="Times New Roman"/>
          <w:sz w:val="24"/>
          <w:szCs w:val="24"/>
        </w:rPr>
        <w:t>Dergilerde bulunan yaşlı figürleri bulgu olarak alınmıştır ve şu kategori listesi oluşturulmuştur</w:t>
      </w:r>
      <w:r w:rsidR="008A3339" w:rsidRPr="008A3339">
        <w:rPr>
          <w:rFonts w:ascii="Times New Roman" w:hAnsi="Times New Roman" w:cs="Times New Roman"/>
          <w:sz w:val="24"/>
          <w:szCs w:val="24"/>
        </w:rPr>
        <w:t xml:space="preserve">. </w:t>
      </w:r>
    </w:p>
    <w:p w14:paraId="403507FF" w14:textId="7544F208" w:rsidR="008A3339" w:rsidRPr="008A3339" w:rsidRDefault="008A3339" w:rsidP="008A3339">
      <w:pPr>
        <w:jc w:val="center"/>
        <w:rPr>
          <w:rFonts w:ascii="Times New Roman" w:hAnsi="Times New Roman" w:cs="Times New Roman"/>
          <w:sz w:val="24"/>
          <w:szCs w:val="24"/>
        </w:rPr>
      </w:pPr>
      <w:r w:rsidRPr="008A3339">
        <w:rPr>
          <w:rFonts w:ascii="Times New Roman" w:hAnsi="Times New Roman" w:cs="Times New Roman"/>
          <w:sz w:val="24"/>
          <w:szCs w:val="24"/>
        </w:rPr>
        <w:t xml:space="preserve">Tablo </w:t>
      </w:r>
      <w:r w:rsidRPr="008A3339">
        <w:rPr>
          <w:rFonts w:ascii="Times New Roman" w:hAnsi="Times New Roman" w:cs="Times New Roman"/>
          <w:sz w:val="24"/>
          <w:szCs w:val="24"/>
        </w:rPr>
        <w:fldChar w:fldCharType="begin"/>
      </w:r>
      <w:r w:rsidRPr="008A3339">
        <w:rPr>
          <w:rFonts w:ascii="Times New Roman" w:hAnsi="Times New Roman" w:cs="Times New Roman"/>
          <w:sz w:val="24"/>
          <w:szCs w:val="24"/>
        </w:rPr>
        <w:instrText xml:space="preserve"> SEQ Tablo \* ARABIC </w:instrText>
      </w:r>
      <w:r w:rsidRPr="008A3339">
        <w:rPr>
          <w:rFonts w:ascii="Times New Roman" w:hAnsi="Times New Roman" w:cs="Times New Roman"/>
          <w:sz w:val="24"/>
          <w:szCs w:val="24"/>
        </w:rPr>
        <w:fldChar w:fldCharType="separate"/>
      </w:r>
      <w:r w:rsidRPr="008A3339">
        <w:rPr>
          <w:rFonts w:ascii="Times New Roman" w:hAnsi="Times New Roman" w:cs="Times New Roman"/>
          <w:noProof/>
          <w:sz w:val="24"/>
          <w:szCs w:val="24"/>
        </w:rPr>
        <w:t>1</w:t>
      </w:r>
      <w:r w:rsidRPr="008A3339">
        <w:rPr>
          <w:rFonts w:ascii="Times New Roman" w:hAnsi="Times New Roman" w:cs="Times New Roman"/>
          <w:sz w:val="24"/>
          <w:szCs w:val="24"/>
        </w:rPr>
        <w:fldChar w:fldCharType="end"/>
      </w:r>
      <w:r w:rsidRPr="008A3339">
        <w:rPr>
          <w:rFonts w:ascii="Times New Roman" w:hAnsi="Times New Roman" w:cs="Times New Roman"/>
          <w:sz w:val="24"/>
          <w:szCs w:val="24"/>
        </w:rPr>
        <w:t>.</w:t>
      </w:r>
      <w:r w:rsidRPr="008A3339">
        <w:rPr>
          <w:rStyle w:val="Stil1Char"/>
          <w:szCs w:val="24"/>
        </w:rPr>
        <w:t xml:space="preserve"> </w:t>
      </w:r>
      <w:r w:rsidRPr="008A3339">
        <w:rPr>
          <w:rFonts w:ascii="Times New Roman" w:hAnsi="Times New Roman" w:cs="Times New Roman"/>
          <w:sz w:val="24"/>
          <w:szCs w:val="24"/>
        </w:rPr>
        <w:t>Uykusuz Dergisi’nden Kategori Listesi</w:t>
      </w:r>
    </w:p>
    <w:p w14:paraId="636C3D9D" w14:textId="77777777" w:rsidR="008A3339" w:rsidRDefault="008A3339" w:rsidP="008A3339">
      <w:pPr>
        <w:rPr>
          <w:rFonts w:ascii="Times New Roman" w:hAnsi="Times New Roman" w:cs="Times New Roman"/>
          <w:sz w:val="24"/>
          <w:szCs w:val="24"/>
        </w:rPr>
      </w:pPr>
    </w:p>
    <w:p w14:paraId="5ED18CAF" w14:textId="77777777" w:rsidR="008A3339" w:rsidRDefault="008A3339" w:rsidP="008A3339">
      <w:pPr>
        <w:rPr>
          <w:rFonts w:ascii="Times New Roman" w:hAnsi="Times New Roman" w:cs="Times New Roman"/>
          <w:sz w:val="24"/>
          <w:szCs w:val="24"/>
        </w:rPr>
      </w:pPr>
    </w:p>
    <w:p w14:paraId="280F0991" w14:textId="77777777" w:rsidR="008A3339" w:rsidRDefault="008A3339" w:rsidP="008A3339">
      <w:pPr>
        <w:rPr>
          <w:rFonts w:ascii="Times New Roman" w:hAnsi="Times New Roman" w:cs="Times New Roman"/>
          <w:sz w:val="24"/>
          <w:szCs w:val="24"/>
        </w:rPr>
      </w:pPr>
    </w:p>
    <w:p w14:paraId="63EEBA0B" w14:textId="77777777" w:rsidR="008A3339" w:rsidRDefault="008A3339" w:rsidP="008A3339">
      <w:pPr>
        <w:rPr>
          <w:rFonts w:ascii="Times New Roman" w:hAnsi="Times New Roman" w:cs="Times New Roman"/>
          <w:sz w:val="24"/>
          <w:szCs w:val="24"/>
        </w:rPr>
      </w:pPr>
    </w:p>
    <w:p w14:paraId="586424F1" w14:textId="77777777" w:rsidR="008A3339" w:rsidRDefault="008A3339" w:rsidP="008A3339">
      <w:pPr>
        <w:rPr>
          <w:rFonts w:ascii="Times New Roman" w:hAnsi="Times New Roman" w:cs="Times New Roman"/>
          <w:sz w:val="24"/>
          <w:szCs w:val="24"/>
        </w:rPr>
      </w:pPr>
    </w:p>
    <w:p w14:paraId="14EA0F70" w14:textId="77777777" w:rsidR="008A3339" w:rsidRDefault="008A3339" w:rsidP="008A3339">
      <w:pPr>
        <w:rPr>
          <w:rFonts w:ascii="Times New Roman" w:hAnsi="Times New Roman" w:cs="Times New Roman"/>
          <w:sz w:val="24"/>
          <w:szCs w:val="24"/>
        </w:rPr>
      </w:pPr>
    </w:p>
    <w:p w14:paraId="725F0603" w14:textId="77777777" w:rsidR="008A3339" w:rsidRDefault="008A3339" w:rsidP="008A3339">
      <w:pPr>
        <w:rPr>
          <w:rFonts w:ascii="Times New Roman" w:hAnsi="Times New Roman" w:cs="Times New Roman"/>
          <w:sz w:val="24"/>
          <w:szCs w:val="24"/>
        </w:rPr>
      </w:pPr>
    </w:p>
    <w:p w14:paraId="4276A87C" w14:textId="77777777" w:rsidR="008A3339" w:rsidRDefault="008A3339" w:rsidP="008A3339">
      <w:pPr>
        <w:rPr>
          <w:rFonts w:ascii="Times New Roman" w:hAnsi="Times New Roman" w:cs="Times New Roman"/>
          <w:sz w:val="24"/>
          <w:szCs w:val="24"/>
        </w:rPr>
      </w:pPr>
    </w:p>
    <w:p w14:paraId="5D2A7F93" w14:textId="77777777" w:rsidR="008A3339" w:rsidRDefault="008A3339" w:rsidP="008A3339">
      <w:pPr>
        <w:rPr>
          <w:rFonts w:ascii="Times New Roman" w:hAnsi="Times New Roman" w:cs="Times New Roman"/>
          <w:sz w:val="24"/>
          <w:szCs w:val="24"/>
        </w:rPr>
      </w:pPr>
    </w:p>
    <w:p w14:paraId="426D2523" w14:textId="77777777" w:rsidR="008A3339" w:rsidRDefault="008A3339" w:rsidP="008A3339">
      <w:pPr>
        <w:rPr>
          <w:rFonts w:ascii="Times New Roman" w:hAnsi="Times New Roman" w:cs="Times New Roman"/>
          <w:sz w:val="24"/>
          <w:szCs w:val="24"/>
        </w:rPr>
      </w:pPr>
    </w:p>
    <w:p w14:paraId="7036776B" w14:textId="77777777" w:rsidR="008A3339" w:rsidRDefault="008A3339" w:rsidP="008A3339">
      <w:pPr>
        <w:rPr>
          <w:rFonts w:ascii="Times New Roman" w:hAnsi="Times New Roman" w:cs="Times New Roman"/>
          <w:sz w:val="24"/>
          <w:szCs w:val="24"/>
        </w:rPr>
      </w:pPr>
    </w:p>
    <w:p w14:paraId="74903D8D" w14:textId="77777777" w:rsidR="008A3339" w:rsidRPr="0018697B" w:rsidRDefault="008A3339" w:rsidP="008A3339">
      <w:pPr>
        <w:rPr>
          <w:rFonts w:ascii="Times New Roman" w:hAnsi="Times New Roman" w:cs="Times New Roman"/>
          <w:b/>
          <w:iCs/>
          <w:sz w:val="24"/>
          <w:szCs w:val="24"/>
        </w:rPr>
      </w:pPr>
    </w:p>
    <w:p w14:paraId="31BDABF1" w14:textId="0480FCBB" w:rsidR="00526481" w:rsidRDefault="00526481" w:rsidP="008A3339">
      <w:pPr>
        <w:jc w:val="both"/>
        <w:rPr>
          <w:rFonts w:ascii="Times New Roman" w:hAnsi="Times New Roman" w:cs="Times New Roman"/>
          <w:sz w:val="24"/>
          <w:szCs w:val="24"/>
        </w:rPr>
      </w:pPr>
    </w:p>
    <w:p w14:paraId="7D6E1DFA" w14:textId="77777777" w:rsidR="008A3339" w:rsidRDefault="008A3339" w:rsidP="008A3339">
      <w:pPr>
        <w:jc w:val="both"/>
        <w:rPr>
          <w:rFonts w:ascii="Times New Roman" w:hAnsi="Times New Roman" w:cs="Times New Roman"/>
          <w:sz w:val="24"/>
          <w:szCs w:val="24"/>
        </w:rPr>
      </w:pPr>
    </w:p>
    <w:p w14:paraId="175E71A6" w14:textId="77777777" w:rsidR="008A3339" w:rsidRDefault="008A3339" w:rsidP="008A3339">
      <w:pPr>
        <w:jc w:val="both"/>
        <w:rPr>
          <w:rFonts w:ascii="Times New Roman" w:hAnsi="Times New Roman" w:cs="Times New Roman"/>
          <w:sz w:val="24"/>
          <w:szCs w:val="24"/>
        </w:rPr>
      </w:pPr>
    </w:p>
    <w:p w14:paraId="1D3AA98D" w14:textId="77777777" w:rsidR="008A3339" w:rsidRDefault="008A3339" w:rsidP="008A3339">
      <w:pPr>
        <w:jc w:val="both"/>
        <w:rPr>
          <w:rFonts w:ascii="Times New Roman" w:hAnsi="Times New Roman" w:cs="Times New Roman"/>
          <w:sz w:val="24"/>
          <w:szCs w:val="24"/>
        </w:rPr>
      </w:pPr>
    </w:p>
    <w:p w14:paraId="6E873B32" w14:textId="77777777" w:rsidR="008A3339" w:rsidRDefault="008A3339" w:rsidP="008A3339">
      <w:pPr>
        <w:jc w:val="both"/>
        <w:rPr>
          <w:rFonts w:ascii="Times New Roman" w:hAnsi="Times New Roman" w:cs="Times New Roman"/>
          <w:sz w:val="24"/>
          <w:szCs w:val="24"/>
        </w:rPr>
      </w:pPr>
    </w:p>
    <w:p w14:paraId="71061C0F" w14:textId="77777777" w:rsidR="008A3339" w:rsidRDefault="008A3339" w:rsidP="008A3339">
      <w:pPr>
        <w:autoSpaceDE w:val="0"/>
        <w:autoSpaceDN w:val="0"/>
        <w:adjustRightInd w:val="0"/>
        <w:jc w:val="both"/>
        <w:rPr>
          <w:rFonts w:ascii="Times New Roman" w:hAnsi="Times New Roman" w:cs="Times New Roman"/>
          <w:sz w:val="24"/>
          <w:szCs w:val="24"/>
        </w:rPr>
      </w:pPr>
    </w:p>
    <w:p w14:paraId="3751EB24" w14:textId="77777777" w:rsidR="00B80963" w:rsidRPr="0018697B" w:rsidRDefault="00B80963" w:rsidP="008A3339">
      <w:pPr>
        <w:autoSpaceDE w:val="0"/>
        <w:autoSpaceDN w:val="0"/>
        <w:adjustRightInd w:val="0"/>
        <w:jc w:val="both"/>
        <w:rPr>
          <w:rFonts w:ascii="Times New Roman" w:hAnsi="Times New Roman" w:cs="Times New Roman"/>
          <w:sz w:val="24"/>
          <w:szCs w:val="24"/>
        </w:rPr>
      </w:pPr>
      <w:r w:rsidRPr="0018697B">
        <w:rPr>
          <w:rFonts w:ascii="Times New Roman" w:hAnsi="Times New Roman" w:cs="Times New Roman"/>
          <w:sz w:val="24"/>
          <w:szCs w:val="24"/>
        </w:rPr>
        <w:t xml:space="preserve">Analiz sonucunda karikatür ve metin yazılarındaki </w:t>
      </w:r>
      <w:r w:rsidRPr="0018697B">
        <w:rPr>
          <w:rFonts w:ascii="Times New Roman" w:hAnsi="Times New Roman" w:cs="Times New Roman"/>
          <w:i/>
          <w:sz w:val="24"/>
          <w:szCs w:val="24"/>
        </w:rPr>
        <w:t>yaşlı</w:t>
      </w:r>
      <w:r w:rsidRPr="0018697B">
        <w:rPr>
          <w:rFonts w:ascii="Times New Roman" w:hAnsi="Times New Roman" w:cs="Times New Roman"/>
          <w:sz w:val="24"/>
          <w:szCs w:val="24"/>
        </w:rPr>
        <w:t xml:space="preserve"> vb. kelimesinin geçtiği söylemlerin özelliklerine bakılacak olursa, olumsuz yönlerin ön plana çıktığı görülmüştür. </w:t>
      </w:r>
    </w:p>
    <w:p w14:paraId="5CB688F0" w14:textId="77777777" w:rsidR="00B80963" w:rsidRPr="0018697B" w:rsidRDefault="00B80963" w:rsidP="008A3339">
      <w:pPr>
        <w:autoSpaceDE w:val="0"/>
        <w:autoSpaceDN w:val="0"/>
        <w:adjustRightInd w:val="0"/>
        <w:jc w:val="both"/>
        <w:rPr>
          <w:rFonts w:ascii="Times New Roman" w:hAnsi="Times New Roman" w:cs="Times New Roman"/>
          <w:sz w:val="24"/>
          <w:szCs w:val="24"/>
        </w:rPr>
      </w:pPr>
      <w:r w:rsidRPr="0018697B">
        <w:rPr>
          <w:rFonts w:ascii="Times New Roman" w:hAnsi="Times New Roman" w:cs="Times New Roman"/>
          <w:sz w:val="24"/>
          <w:szCs w:val="24"/>
        </w:rPr>
        <w:t xml:space="preserve">Yaşlı kişinin, teknolojiden anlamayan, geçmişe özlem duyan, olaylar karşısında sorun çıkaran/ şikâyet eden, herkese anılarını anlatan/ çok konuşan, erken ve devamlı uyuyan, saatlerce tuvaletten çıkmayan, yavaş hareket eden ve osuran kişi olduğu analiz edilmiştir. Yaşlı bireyin tecrübe/ deneyim sahibi olması ve kimseye hesap vermemesi (özenilerek anlatıldığı için olumlu sayılmıştır) dışında olumlu yönlerinden bahsedilmemiştir. </w:t>
      </w:r>
    </w:p>
    <w:p w14:paraId="61B03641" w14:textId="77777777" w:rsidR="00B80963" w:rsidRPr="0018697B" w:rsidRDefault="00B80963" w:rsidP="008A3339">
      <w:pPr>
        <w:shd w:val="clear" w:color="auto" w:fill="FFFFFF"/>
        <w:jc w:val="both"/>
        <w:rPr>
          <w:rFonts w:ascii="Times New Roman" w:hAnsi="Times New Roman" w:cs="Times New Roman"/>
          <w:sz w:val="24"/>
          <w:szCs w:val="24"/>
        </w:rPr>
      </w:pPr>
      <w:r w:rsidRPr="0018697B">
        <w:rPr>
          <w:rFonts w:ascii="Times New Roman" w:hAnsi="Times New Roman" w:cs="Times New Roman"/>
          <w:sz w:val="24"/>
          <w:szCs w:val="24"/>
        </w:rPr>
        <w:t>Karikatür aracılığıyla sunulan yaşlı figürlerin “ölüm” kelimesi ile ilgili söylemlerine bakılacak olursa “ölüme yaklaşmak”, “yaşlılıkta ölümün her an gelebileceği” söylemleriyle ölüm konusu özetlenebilmektedir. Ölümü bekleyen yaşlı (ölüm döşeğinde olma durumu), karikatürlerde ölüm kategorisi altındaki yaşlı figürünü sunmaktadır. Ayrıca ölüm ve din konusunun bazı karikatürlerde iç içe geçmiş olduğu görülmektedir. Dergilerde gösterilen yaşlı bireylerin dini pratiklerini yerine getirme sebepleri ölüme yaklaşma düşüncesi olabilmektedir.</w:t>
      </w:r>
    </w:p>
    <w:p w14:paraId="401E3800" w14:textId="77777777" w:rsidR="00B80963" w:rsidRPr="0018697B" w:rsidRDefault="00B80963" w:rsidP="008A3339">
      <w:pPr>
        <w:shd w:val="clear" w:color="auto" w:fill="FFFFFF"/>
        <w:jc w:val="both"/>
        <w:rPr>
          <w:rFonts w:ascii="Times New Roman" w:hAnsi="Times New Roman" w:cs="Times New Roman"/>
          <w:sz w:val="24"/>
          <w:szCs w:val="24"/>
        </w:rPr>
      </w:pPr>
      <w:r w:rsidRPr="0018697B">
        <w:rPr>
          <w:rFonts w:ascii="Times New Roman" w:hAnsi="Times New Roman" w:cs="Times New Roman"/>
          <w:sz w:val="24"/>
          <w:szCs w:val="24"/>
        </w:rPr>
        <w:t xml:space="preserve">Sağlıklarıyla ilgili problem yaşayan yaşlı bireylerin en fazla unutkanlık </w:t>
      </w:r>
      <w:proofErr w:type="spellStart"/>
      <w:r w:rsidRPr="0018697B">
        <w:rPr>
          <w:rFonts w:ascii="Times New Roman" w:hAnsi="Times New Roman" w:cs="Times New Roman"/>
          <w:i/>
          <w:sz w:val="24"/>
          <w:szCs w:val="24"/>
        </w:rPr>
        <w:t>alzheimer</w:t>
      </w:r>
      <w:proofErr w:type="spellEnd"/>
      <w:r w:rsidRPr="0018697B">
        <w:rPr>
          <w:rFonts w:ascii="Times New Roman" w:hAnsi="Times New Roman" w:cs="Times New Roman"/>
          <w:i/>
          <w:sz w:val="24"/>
          <w:szCs w:val="24"/>
        </w:rPr>
        <w:t xml:space="preserve"> </w:t>
      </w:r>
      <w:r w:rsidRPr="0018697B">
        <w:rPr>
          <w:rFonts w:ascii="Times New Roman" w:hAnsi="Times New Roman" w:cs="Times New Roman"/>
          <w:sz w:val="24"/>
          <w:szCs w:val="24"/>
        </w:rPr>
        <w:t xml:space="preserve">ile bağdaştırıldığı görülmüştür. Ölüm kelimesinin, yaşlı figürlerin sağlık problemleriyle aynı cümlede geçtiği görseller ortaya çıkmıştır. </w:t>
      </w:r>
    </w:p>
    <w:p w14:paraId="6257306A" w14:textId="77777777" w:rsidR="00B80963" w:rsidRPr="0018697B" w:rsidRDefault="00B80963" w:rsidP="008A3339">
      <w:pPr>
        <w:shd w:val="clear" w:color="auto" w:fill="FFFFFF"/>
        <w:jc w:val="both"/>
        <w:rPr>
          <w:rFonts w:ascii="Times New Roman" w:hAnsi="Times New Roman" w:cs="Times New Roman"/>
          <w:sz w:val="24"/>
          <w:szCs w:val="24"/>
        </w:rPr>
      </w:pPr>
      <w:r w:rsidRPr="0018697B">
        <w:rPr>
          <w:rFonts w:ascii="Times New Roman" w:hAnsi="Times New Roman" w:cs="Times New Roman"/>
          <w:sz w:val="24"/>
          <w:szCs w:val="24"/>
        </w:rPr>
        <w:t xml:space="preserve">Serbest zamanlarında yaşlı bireyler televizyon izleyip gazete okumaktadır. Yapılan etkinlikler cinsiyete göre değişmektedir. Serbest zaman kategorisi altında değerlendirilen bulguların %73,6’sında kadın yaşlılar televizyon izlemektedirler. Gazete okuma etkinliğini gerçekleştirenlerin tamamı ise, erkeklerden oluşmaktadır. </w:t>
      </w:r>
    </w:p>
    <w:p w14:paraId="1F458DC3" w14:textId="126F4EBB" w:rsidR="00B80963" w:rsidRPr="008A3339" w:rsidRDefault="00B80963" w:rsidP="008A3339">
      <w:pPr>
        <w:shd w:val="clear" w:color="auto" w:fill="FFFFFF"/>
        <w:jc w:val="both"/>
        <w:rPr>
          <w:rFonts w:ascii="Times New Roman" w:hAnsi="Times New Roman" w:cs="Times New Roman"/>
          <w:sz w:val="24"/>
          <w:szCs w:val="24"/>
        </w:rPr>
      </w:pPr>
      <w:r w:rsidRPr="0018697B">
        <w:rPr>
          <w:rFonts w:ascii="Times New Roman" w:hAnsi="Times New Roman" w:cs="Times New Roman"/>
          <w:sz w:val="24"/>
          <w:szCs w:val="24"/>
        </w:rPr>
        <w:t xml:space="preserve">Teknoloji konusunda yaşlı bireylerin genellikle aletlere uyum sağlamada zorlandıkları (teknoloji kategorisi) görülmektedir. </w:t>
      </w:r>
      <w:r w:rsidRPr="0018697B">
        <w:rPr>
          <w:rStyle w:val="apple-converted-space"/>
          <w:rFonts w:ascii="Times New Roman" w:hAnsi="Times New Roman" w:cs="Times New Roman"/>
          <w:color w:val="000000"/>
          <w:sz w:val="24"/>
          <w:szCs w:val="24"/>
          <w:shd w:val="clear" w:color="auto" w:fill="FFFFFF"/>
        </w:rPr>
        <w:t> </w:t>
      </w:r>
    </w:p>
    <w:p w14:paraId="4F018437" w14:textId="532C2955" w:rsidR="00B80963" w:rsidRDefault="00B80963" w:rsidP="008A3339">
      <w:pPr>
        <w:jc w:val="both"/>
        <w:rPr>
          <w:rFonts w:ascii="Times New Roman" w:hAnsi="Times New Roman" w:cs="Times New Roman"/>
          <w:color w:val="000000"/>
          <w:sz w:val="24"/>
          <w:szCs w:val="24"/>
          <w:shd w:val="clear" w:color="auto" w:fill="FFFFFF"/>
        </w:rPr>
      </w:pPr>
      <w:r w:rsidRPr="0018697B">
        <w:rPr>
          <w:rFonts w:ascii="Times New Roman" w:hAnsi="Times New Roman" w:cs="Times New Roman"/>
          <w:b/>
          <w:color w:val="000000"/>
          <w:sz w:val="24"/>
          <w:szCs w:val="24"/>
          <w:shd w:val="clear" w:color="auto" w:fill="FFFFFF"/>
        </w:rPr>
        <w:t>Sonuç ve Öneri</w:t>
      </w:r>
      <w:r w:rsidRPr="0018697B">
        <w:rPr>
          <w:rFonts w:ascii="Times New Roman" w:hAnsi="Times New Roman" w:cs="Times New Roman"/>
          <w:color w:val="000000"/>
          <w:sz w:val="24"/>
          <w:szCs w:val="24"/>
          <w:shd w:val="clear" w:color="auto" w:fill="FFFFFF"/>
        </w:rPr>
        <w:t xml:space="preserve">: </w:t>
      </w:r>
      <w:proofErr w:type="spellStart"/>
      <w:r w:rsidRPr="0018697B">
        <w:rPr>
          <w:rFonts w:ascii="Times New Roman" w:hAnsi="Times New Roman" w:cs="Times New Roman"/>
          <w:color w:val="000000"/>
          <w:sz w:val="24"/>
          <w:szCs w:val="24"/>
          <w:shd w:val="clear" w:color="auto" w:fill="FFFFFF"/>
        </w:rPr>
        <w:t>Geronto</w:t>
      </w:r>
      <w:proofErr w:type="spellEnd"/>
      <w:r w:rsidRPr="0018697B">
        <w:rPr>
          <w:rFonts w:ascii="Times New Roman" w:hAnsi="Times New Roman" w:cs="Times New Roman"/>
          <w:color w:val="000000"/>
          <w:sz w:val="24"/>
          <w:szCs w:val="24"/>
          <w:shd w:val="clear" w:color="auto" w:fill="FFFFFF"/>
        </w:rPr>
        <w:t>-psikolojik araştırmalara göre, yaşantı ve davranış bakımından yaşlılar heterojen bir gruptur</w:t>
      </w:r>
      <w:r w:rsidRPr="0018697B">
        <w:rPr>
          <w:rFonts w:ascii="Times New Roman" w:hAnsi="Times New Roman" w:cs="Times New Roman"/>
          <w:color w:val="000000"/>
          <w:sz w:val="24"/>
          <w:szCs w:val="24"/>
        </w:rPr>
        <w:t xml:space="preserve">. Ancak dergilerde </w:t>
      </w:r>
      <w:r w:rsidRPr="0018697B">
        <w:rPr>
          <w:rFonts w:ascii="Times New Roman" w:hAnsi="Times New Roman" w:cs="Times New Roman"/>
          <w:color w:val="000000"/>
          <w:sz w:val="24"/>
          <w:szCs w:val="24"/>
          <w:shd w:val="clear" w:color="auto" w:fill="FFFFFF"/>
        </w:rPr>
        <w:t xml:space="preserve">yaşlı bireyler, hem homojen bir grup gibi hem de negatif bakış açılarıyla değerlendirilip betimlenmektedir. Aynı kefeye konulursa farklılıklar görülmez hale gelebilir ve bu durum da yaşlıların tek bir kalıba sokulmasına neden olabilir. Bu yüzden toplumdaki yaşlıların yaşanmışlıkları göz ardı edilmemeli, toplum olarak farklı özelliklere (kültürel, ekonomik ve sosyal vb.) sahip bireylere kalıplaşmış yargılar yüklenmemelidir. </w:t>
      </w:r>
    </w:p>
    <w:p w14:paraId="603A9411" w14:textId="77777777" w:rsidR="008A3339" w:rsidRPr="008A3339" w:rsidRDefault="008A3339" w:rsidP="008A3339">
      <w:pPr>
        <w:jc w:val="both"/>
        <w:rPr>
          <w:rFonts w:ascii="Times New Roman" w:hAnsi="Times New Roman" w:cs="Times New Roman"/>
          <w:color w:val="000000"/>
          <w:sz w:val="24"/>
          <w:szCs w:val="24"/>
          <w:shd w:val="clear" w:color="auto" w:fill="FFFFFF"/>
        </w:rPr>
      </w:pPr>
    </w:p>
    <w:p w14:paraId="083A05D4" w14:textId="77777777" w:rsidR="00B80963" w:rsidRPr="0018697B" w:rsidRDefault="00B80963" w:rsidP="0018697B">
      <w:pPr>
        <w:tabs>
          <w:tab w:val="left" w:pos="3120"/>
        </w:tabs>
        <w:spacing w:after="120"/>
        <w:rPr>
          <w:rFonts w:ascii="Times New Roman" w:hAnsi="Times New Roman" w:cs="Times New Roman"/>
          <w:i/>
          <w:iCs/>
          <w:sz w:val="24"/>
          <w:szCs w:val="24"/>
        </w:rPr>
      </w:pPr>
      <w:r w:rsidRPr="0018697B">
        <w:rPr>
          <w:rFonts w:ascii="Times New Roman" w:hAnsi="Times New Roman" w:cs="Times New Roman"/>
          <w:b/>
          <w:bCs/>
          <w:iCs/>
          <w:sz w:val="24"/>
          <w:szCs w:val="24"/>
        </w:rPr>
        <w:t xml:space="preserve">Anahtar Kelimeler: </w:t>
      </w:r>
      <w:r w:rsidRPr="0018697B">
        <w:rPr>
          <w:rFonts w:ascii="Times New Roman" w:hAnsi="Times New Roman" w:cs="Times New Roman"/>
          <w:i/>
          <w:sz w:val="24"/>
          <w:szCs w:val="24"/>
        </w:rPr>
        <w:t>Karikatür, içerik analizi, söylem analizi, ayrımcılık.</w:t>
      </w:r>
    </w:p>
    <w:p w14:paraId="0672E9CA" w14:textId="77777777" w:rsidR="0018697B" w:rsidRDefault="0018697B" w:rsidP="0018697B">
      <w:pPr>
        <w:rPr>
          <w:rFonts w:ascii="Times New Roman" w:hAnsi="Times New Roman" w:cs="Times New Roman"/>
          <w:iCs/>
          <w:sz w:val="24"/>
          <w:szCs w:val="24"/>
        </w:rPr>
      </w:pPr>
    </w:p>
    <w:p w14:paraId="424F497C" w14:textId="77777777" w:rsidR="008A3339" w:rsidRPr="0018697B" w:rsidRDefault="008A3339" w:rsidP="0018697B">
      <w:pPr>
        <w:rPr>
          <w:rFonts w:ascii="Times New Roman" w:hAnsi="Times New Roman" w:cs="Times New Roman"/>
          <w:i/>
          <w:sz w:val="24"/>
          <w:szCs w:val="24"/>
        </w:rPr>
      </w:pPr>
    </w:p>
    <w:p w14:paraId="017F93AC" w14:textId="77777777" w:rsidR="0018697B" w:rsidRPr="0018697B" w:rsidRDefault="0018697B" w:rsidP="0018697B">
      <w:pPr>
        <w:rPr>
          <w:rFonts w:ascii="Times New Roman" w:hAnsi="Times New Roman" w:cs="Times New Roman"/>
          <w:i/>
          <w:sz w:val="24"/>
          <w:szCs w:val="24"/>
        </w:rPr>
      </w:pPr>
    </w:p>
    <w:p w14:paraId="1650E42F" w14:textId="77777777" w:rsidR="0018697B" w:rsidRPr="0018697B" w:rsidRDefault="0018697B" w:rsidP="0018697B">
      <w:pPr>
        <w:spacing w:before="120"/>
        <w:jc w:val="center"/>
        <w:rPr>
          <w:rFonts w:ascii="Times New Roman" w:hAnsi="Times New Roman" w:cs="Times New Roman"/>
          <w:b/>
          <w:sz w:val="24"/>
          <w:szCs w:val="24"/>
        </w:rPr>
      </w:pPr>
      <w:r w:rsidRPr="0018697B">
        <w:rPr>
          <w:rFonts w:ascii="Times New Roman" w:hAnsi="Times New Roman" w:cs="Times New Roman"/>
          <w:b/>
          <w:sz w:val="24"/>
          <w:szCs w:val="24"/>
        </w:rPr>
        <w:lastRenderedPageBreak/>
        <w:t>YAŞLILIK VE KURUM BAKIMINDA KURUMSAL GÜVEN ALGISI: DARÜŞŞAFAKA ÖRNEĞİ</w:t>
      </w:r>
    </w:p>
    <w:p w14:paraId="384EA97B" w14:textId="77777777" w:rsidR="0018697B" w:rsidRPr="0018697B" w:rsidRDefault="0018697B" w:rsidP="0018697B">
      <w:pPr>
        <w:jc w:val="right"/>
        <w:rPr>
          <w:rFonts w:ascii="Times New Roman" w:hAnsi="Times New Roman" w:cs="Times New Roman"/>
          <w:b/>
          <w:sz w:val="24"/>
          <w:szCs w:val="24"/>
        </w:rPr>
      </w:pPr>
      <w:r w:rsidRPr="0018697B">
        <w:rPr>
          <w:rFonts w:ascii="Times New Roman" w:hAnsi="Times New Roman" w:cs="Times New Roman"/>
          <w:b/>
          <w:sz w:val="24"/>
          <w:szCs w:val="24"/>
        </w:rPr>
        <w:tab/>
        <w:t>Sosyal Hizmet Uzm. Volkan ÇAKIR</w:t>
      </w:r>
      <w:r w:rsidRPr="0018697B">
        <w:rPr>
          <w:rStyle w:val="FootnoteReference"/>
          <w:rFonts w:ascii="Times New Roman" w:hAnsi="Times New Roman" w:cs="Times New Roman"/>
          <w:b/>
          <w:sz w:val="24"/>
          <w:szCs w:val="24"/>
        </w:rPr>
        <w:footnoteReference w:id="29"/>
      </w:r>
    </w:p>
    <w:p w14:paraId="3CC8A0D3" w14:textId="77777777" w:rsidR="0018697B" w:rsidRPr="0018697B" w:rsidRDefault="0018697B" w:rsidP="0018697B">
      <w:pPr>
        <w:jc w:val="right"/>
        <w:rPr>
          <w:rFonts w:ascii="Times New Roman" w:hAnsi="Times New Roman" w:cs="Times New Roman"/>
          <w:b/>
          <w:sz w:val="24"/>
          <w:szCs w:val="24"/>
        </w:rPr>
      </w:pPr>
    </w:p>
    <w:p w14:paraId="77CE853B" w14:textId="77777777" w:rsidR="0018697B" w:rsidRPr="0018697B" w:rsidRDefault="0018697B" w:rsidP="0018697B">
      <w:pPr>
        <w:spacing w:after="120"/>
        <w:jc w:val="both"/>
        <w:rPr>
          <w:rFonts w:ascii="Times New Roman" w:hAnsi="Times New Roman" w:cs="Times New Roman"/>
          <w:sz w:val="24"/>
          <w:szCs w:val="24"/>
        </w:rPr>
      </w:pPr>
      <w:r w:rsidRPr="0018697B">
        <w:rPr>
          <w:rFonts w:ascii="Times New Roman" w:hAnsi="Times New Roman" w:cs="Times New Roman"/>
          <w:sz w:val="24"/>
          <w:szCs w:val="24"/>
        </w:rPr>
        <w:t xml:space="preserve">Yaş alma, yaşam döngüsünün son evresi olup önüne geçilemeyen bir durumdur. Bununla birlikte biyolojik, psikolojik ve sosyolojik yönleri bulunmaktadır. Gelişmekte olan ülkeler arasında yer alan Türkiye’de yaş almış nüfusta giderek artış yaşanmaktadır. </w:t>
      </w:r>
      <w:proofErr w:type="spellStart"/>
      <w:r w:rsidRPr="0018697B">
        <w:rPr>
          <w:rFonts w:ascii="Times New Roman" w:hAnsi="Times New Roman" w:cs="Times New Roman"/>
          <w:sz w:val="24"/>
          <w:szCs w:val="24"/>
        </w:rPr>
        <w:t>TÜİK’in</w:t>
      </w:r>
      <w:proofErr w:type="spellEnd"/>
      <w:r w:rsidRPr="0018697B">
        <w:rPr>
          <w:rFonts w:ascii="Times New Roman" w:hAnsi="Times New Roman" w:cs="Times New Roman"/>
          <w:sz w:val="24"/>
          <w:szCs w:val="24"/>
        </w:rPr>
        <w:t xml:space="preserve"> 2018’de paylaşmış olduğu istatistik verilerine göre 65 yaş üstü nüfus 2013 yılında yaklaşık 6 milyon iken 2017 yılında %17’lik bir artışla 7 milyona yaklaşmıştır. Bu sayı Türkiye’nin toplam nüfusu içerisinde % 8,5’e denk gelmektedir. </w:t>
      </w:r>
    </w:p>
    <w:p w14:paraId="48DA2CAF" w14:textId="77777777" w:rsidR="0018697B" w:rsidRPr="0018697B" w:rsidRDefault="0018697B" w:rsidP="0018697B">
      <w:pPr>
        <w:spacing w:after="120"/>
        <w:jc w:val="both"/>
        <w:rPr>
          <w:rFonts w:ascii="Times New Roman" w:hAnsi="Times New Roman" w:cs="Times New Roman"/>
          <w:sz w:val="24"/>
          <w:szCs w:val="24"/>
        </w:rPr>
      </w:pPr>
      <w:r w:rsidRPr="0018697B">
        <w:rPr>
          <w:rFonts w:ascii="Times New Roman" w:hAnsi="Times New Roman" w:cs="Times New Roman"/>
          <w:sz w:val="24"/>
          <w:szCs w:val="24"/>
        </w:rPr>
        <w:t>Ülkemizde artan yaşlı nüfusun ihtiyaç duyduğu kurum bakımı, birçok sebeple tercih edilememektedir. Bu duruma sebep olan faktörler; ekonomik gelir düzeyi, toplumsal ve manevi değerler, medyada yer alan ihmal-istismar haberleri ve buna bağlı olarak kurum bakımına duyulan toplumsal önyargılar sayılabilir. Buna karşın Aile ve Sosyal Politikalar Bakanlığı’nın verilerine göre ülkemizde Engelli ve Yaşlı Hizmetleri Genel Müdürlüğü’ne bağlı 144 huzurevi bulunmaktadır. Bu kurumlarda 9.014 normal bakım, 5.779 özel bakım yaşlısı olmak üzere toplam 14.793 yaşlı bulunmaktadır. Özel huzurevleri sayısı ise 182 olup 10.184 yaşlı hizmet almaktadır. Dernek, vakıf ve azınlık huzurevlerinden hizmet alan yaşlıları da dâhil edersek Türkiye’de yaklaşık olarak 30.000 kişi kurum bakımı hizmeti almaktadır. Bu sayı toplam yaşlı nüfusun içerisinde % 0.42’ye denk gelmektedir.</w:t>
      </w:r>
    </w:p>
    <w:p w14:paraId="74F0FFFA" w14:textId="77777777" w:rsidR="0018697B" w:rsidRPr="0018697B" w:rsidRDefault="0018697B" w:rsidP="0018697B">
      <w:pPr>
        <w:spacing w:after="120"/>
        <w:jc w:val="both"/>
        <w:rPr>
          <w:rFonts w:ascii="Times New Roman" w:hAnsi="Times New Roman" w:cs="Times New Roman"/>
          <w:sz w:val="24"/>
          <w:szCs w:val="24"/>
        </w:rPr>
      </w:pPr>
      <w:r w:rsidRPr="0018697B">
        <w:rPr>
          <w:rFonts w:ascii="Times New Roman" w:hAnsi="Times New Roman" w:cs="Times New Roman"/>
          <w:sz w:val="24"/>
          <w:szCs w:val="24"/>
        </w:rPr>
        <w:t>Yaş almış bireyler ihtiyaç duydukları bakım hizmetlerini almak için alıştığı, bildiği, güven duyduğu ortamı ve kendi denetimlerinde olan bir çevreyi terk etmek zorunda kalmaktadırlar. Bu durum da yaşlıda travma oluşturmakta ve uyum sorunlarına neden olmaktadır.  Buna ek olarak yaş almış bireyin ihtiyaç duyduğu hizmeti sağlayacak olan kurumun güvenilirliği de oldukça önemlidir. Kurumsal kimlik, yaş almış bireyin kurum hizmeti alma tercihlerini doğrudan etkileyen faktörlerdendir.</w:t>
      </w:r>
    </w:p>
    <w:p w14:paraId="5C9901D2" w14:textId="77777777" w:rsidR="0018697B" w:rsidRPr="0018697B" w:rsidRDefault="0018697B" w:rsidP="0018697B">
      <w:pPr>
        <w:spacing w:after="120"/>
        <w:jc w:val="both"/>
        <w:rPr>
          <w:rFonts w:ascii="Times New Roman" w:hAnsi="Times New Roman" w:cs="Times New Roman"/>
          <w:sz w:val="24"/>
          <w:szCs w:val="24"/>
        </w:rPr>
      </w:pPr>
      <w:r w:rsidRPr="0018697B">
        <w:rPr>
          <w:rFonts w:ascii="Times New Roman" w:hAnsi="Times New Roman" w:cs="Times New Roman"/>
          <w:sz w:val="24"/>
          <w:szCs w:val="24"/>
        </w:rPr>
        <w:t xml:space="preserve">Bu çalışmada, 1863 yılından itibaren faaliyet gösteren </w:t>
      </w:r>
      <w:proofErr w:type="spellStart"/>
      <w:r w:rsidRPr="0018697B">
        <w:rPr>
          <w:rFonts w:ascii="Times New Roman" w:hAnsi="Times New Roman" w:cs="Times New Roman"/>
          <w:sz w:val="24"/>
          <w:szCs w:val="24"/>
        </w:rPr>
        <w:t>Darüşşafaka</w:t>
      </w:r>
      <w:proofErr w:type="spellEnd"/>
      <w:r w:rsidRPr="0018697B">
        <w:rPr>
          <w:rFonts w:ascii="Times New Roman" w:hAnsi="Times New Roman" w:cs="Times New Roman"/>
          <w:sz w:val="24"/>
          <w:szCs w:val="24"/>
        </w:rPr>
        <w:t xml:space="preserve"> Cemiyeti’ne duyulan toplumsal güvenin Cemiyete bağlı huzurevlerine etkisi tartışılacaktır. Bu bağlamda; Cemiyete bağlı İstanbul ve İzmir illerinde bulunan toplam 5 kuruluşta hizmet almakta olan yaşlılar, onların aileleri ve sosyal çevreleriyle yapılan görüşme, mesleki çalışmalar ve deneyimler paylaşılacaktır.  </w:t>
      </w:r>
    </w:p>
    <w:p w14:paraId="74E7B39F" w14:textId="77777777" w:rsidR="0018697B" w:rsidRPr="0018697B" w:rsidRDefault="0018697B" w:rsidP="0018697B">
      <w:pPr>
        <w:spacing w:after="120"/>
        <w:jc w:val="both"/>
        <w:rPr>
          <w:rFonts w:ascii="Times New Roman" w:hAnsi="Times New Roman" w:cs="Times New Roman"/>
          <w:b/>
          <w:sz w:val="24"/>
          <w:szCs w:val="24"/>
        </w:rPr>
      </w:pPr>
    </w:p>
    <w:p w14:paraId="77E2CEE6" w14:textId="77777777" w:rsidR="0018697B" w:rsidRPr="0018697B" w:rsidRDefault="0018697B" w:rsidP="0018697B">
      <w:pPr>
        <w:spacing w:after="120"/>
        <w:jc w:val="both"/>
        <w:rPr>
          <w:rFonts w:ascii="Times New Roman" w:hAnsi="Times New Roman" w:cs="Times New Roman"/>
          <w:i/>
          <w:sz w:val="24"/>
          <w:szCs w:val="24"/>
        </w:rPr>
      </w:pPr>
      <w:r w:rsidRPr="0018697B">
        <w:rPr>
          <w:rFonts w:ascii="Times New Roman" w:hAnsi="Times New Roman" w:cs="Times New Roman"/>
          <w:b/>
          <w:sz w:val="24"/>
          <w:szCs w:val="24"/>
        </w:rPr>
        <w:t xml:space="preserve">Anahtar Kelimeler: </w:t>
      </w:r>
      <w:r w:rsidRPr="0018697B">
        <w:rPr>
          <w:rFonts w:ascii="Times New Roman" w:hAnsi="Times New Roman" w:cs="Times New Roman"/>
          <w:i/>
          <w:sz w:val="24"/>
          <w:szCs w:val="24"/>
        </w:rPr>
        <w:t xml:space="preserve">Yaşlılık, </w:t>
      </w:r>
      <w:proofErr w:type="spellStart"/>
      <w:r w:rsidRPr="0018697B">
        <w:rPr>
          <w:rFonts w:ascii="Times New Roman" w:hAnsi="Times New Roman" w:cs="Times New Roman"/>
          <w:i/>
          <w:sz w:val="24"/>
          <w:szCs w:val="24"/>
        </w:rPr>
        <w:t>Darüşşafaka</w:t>
      </w:r>
      <w:proofErr w:type="spellEnd"/>
      <w:r w:rsidRPr="0018697B">
        <w:rPr>
          <w:rFonts w:ascii="Times New Roman" w:hAnsi="Times New Roman" w:cs="Times New Roman"/>
          <w:i/>
          <w:sz w:val="24"/>
          <w:szCs w:val="24"/>
        </w:rPr>
        <w:t>, yaşlı bakımı, kurumsal güven.</w:t>
      </w:r>
    </w:p>
    <w:p w14:paraId="53283C5F" w14:textId="77777777" w:rsidR="0018697B" w:rsidRPr="0018697B" w:rsidRDefault="0018697B" w:rsidP="0018697B">
      <w:pPr>
        <w:rPr>
          <w:rFonts w:ascii="Times New Roman" w:hAnsi="Times New Roman" w:cs="Times New Roman"/>
          <w:i/>
          <w:sz w:val="24"/>
          <w:szCs w:val="24"/>
        </w:rPr>
      </w:pPr>
    </w:p>
    <w:p w14:paraId="49A0FB3A" w14:textId="77777777" w:rsidR="0018697B" w:rsidRDefault="0018697B" w:rsidP="0018697B">
      <w:pPr>
        <w:rPr>
          <w:rFonts w:ascii="Times New Roman" w:hAnsi="Times New Roman" w:cs="Times New Roman"/>
          <w:i/>
          <w:sz w:val="24"/>
          <w:szCs w:val="24"/>
        </w:rPr>
      </w:pPr>
    </w:p>
    <w:p w14:paraId="3FD2BD6E" w14:textId="77777777" w:rsidR="00526481" w:rsidRPr="0018697B" w:rsidRDefault="00526481" w:rsidP="0018697B">
      <w:pPr>
        <w:rPr>
          <w:rFonts w:ascii="Times New Roman" w:hAnsi="Times New Roman" w:cs="Times New Roman"/>
          <w:i/>
          <w:sz w:val="24"/>
          <w:szCs w:val="24"/>
        </w:rPr>
      </w:pPr>
    </w:p>
    <w:p w14:paraId="12BA0B3E" w14:textId="77777777" w:rsidR="0018697B" w:rsidRPr="0018697B" w:rsidRDefault="0018697B" w:rsidP="0018697B">
      <w:pPr>
        <w:widowControl w:val="0"/>
        <w:autoSpaceDE w:val="0"/>
        <w:autoSpaceDN w:val="0"/>
        <w:adjustRightInd w:val="0"/>
        <w:jc w:val="center"/>
        <w:rPr>
          <w:rFonts w:ascii="Times New Roman" w:hAnsi="Times New Roman" w:cs="Times New Roman"/>
          <w:b/>
          <w:bCs/>
          <w:sz w:val="24"/>
          <w:szCs w:val="24"/>
        </w:rPr>
      </w:pPr>
      <w:r w:rsidRPr="0018697B">
        <w:rPr>
          <w:rFonts w:ascii="Times New Roman" w:hAnsi="Times New Roman" w:cs="Times New Roman"/>
          <w:b/>
          <w:bCs/>
          <w:sz w:val="24"/>
          <w:szCs w:val="24"/>
        </w:rPr>
        <w:lastRenderedPageBreak/>
        <w:t>TÜRKİYE’DE 2008’DEN GÜNÜMÜZE EKONOMİK SOSYAL POLİTİKALARDA EMEKLİLİĞE BAKIŞ</w:t>
      </w:r>
    </w:p>
    <w:p w14:paraId="064DFAAE" w14:textId="77777777" w:rsidR="0018697B" w:rsidRPr="0018697B" w:rsidRDefault="0018697B" w:rsidP="0018697B">
      <w:pPr>
        <w:widowControl w:val="0"/>
        <w:autoSpaceDE w:val="0"/>
        <w:autoSpaceDN w:val="0"/>
        <w:adjustRightInd w:val="0"/>
        <w:jc w:val="center"/>
        <w:rPr>
          <w:rFonts w:ascii="Times New Roman" w:hAnsi="Times New Roman" w:cs="Times New Roman"/>
          <w:b/>
          <w:bCs/>
          <w:sz w:val="24"/>
          <w:szCs w:val="24"/>
        </w:rPr>
      </w:pPr>
    </w:p>
    <w:p w14:paraId="78969EAE" w14:textId="77777777" w:rsidR="0018697B" w:rsidRPr="0018697B" w:rsidRDefault="0018697B" w:rsidP="0018697B">
      <w:pPr>
        <w:widowControl w:val="0"/>
        <w:autoSpaceDE w:val="0"/>
        <w:autoSpaceDN w:val="0"/>
        <w:adjustRightInd w:val="0"/>
        <w:jc w:val="right"/>
        <w:rPr>
          <w:rFonts w:ascii="Times New Roman" w:hAnsi="Times New Roman" w:cs="Times New Roman"/>
          <w:b/>
          <w:sz w:val="24"/>
          <w:szCs w:val="24"/>
        </w:rPr>
      </w:pPr>
      <w:proofErr w:type="spellStart"/>
      <w:r w:rsidRPr="0018697B">
        <w:rPr>
          <w:rFonts w:ascii="Times New Roman" w:hAnsi="Times New Roman" w:cs="Times New Roman"/>
          <w:b/>
          <w:sz w:val="24"/>
          <w:szCs w:val="24"/>
        </w:rPr>
        <w:t>Mahinur</w:t>
      </w:r>
      <w:proofErr w:type="spellEnd"/>
      <w:r w:rsidRPr="0018697B">
        <w:rPr>
          <w:rFonts w:ascii="Times New Roman" w:hAnsi="Times New Roman" w:cs="Times New Roman"/>
          <w:b/>
          <w:sz w:val="24"/>
          <w:szCs w:val="24"/>
        </w:rPr>
        <w:t xml:space="preserve"> ŞAHBAZ</w:t>
      </w:r>
      <w:r w:rsidRPr="0018697B">
        <w:rPr>
          <w:rStyle w:val="FootnoteReference"/>
          <w:rFonts w:ascii="Times New Roman" w:hAnsi="Times New Roman" w:cs="Times New Roman"/>
          <w:b/>
          <w:sz w:val="24"/>
          <w:szCs w:val="24"/>
        </w:rPr>
        <w:footnoteReference w:id="30"/>
      </w:r>
    </w:p>
    <w:p w14:paraId="45525F43" w14:textId="77777777" w:rsidR="0018697B" w:rsidRPr="0018697B" w:rsidRDefault="0018697B" w:rsidP="0018697B">
      <w:pPr>
        <w:widowControl w:val="0"/>
        <w:autoSpaceDE w:val="0"/>
        <w:autoSpaceDN w:val="0"/>
        <w:adjustRightInd w:val="0"/>
        <w:jc w:val="right"/>
        <w:rPr>
          <w:rFonts w:ascii="Times New Roman" w:hAnsi="Times New Roman" w:cs="Times New Roman"/>
          <w:b/>
          <w:sz w:val="24"/>
          <w:szCs w:val="24"/>
        </w:rPr>
      </w:pPr>
    </w:p>
    <w:p w14:paraId="041D7678" w14:textId="77777777" w:rsidR="0018697B" w:rsidRPr="0018697B" w:rsidRDefault="0018697B" w:rsidP="0018697B">
      <w:pPr>
        <w:widowControl w:val="0"/>
        <w:autoSpaceDE w:val="0"/>
        <w:autoSpaceDN w:val="0"/>
        <w:adjustRightInd w:val="0"/>
        <w:jc w:val="right"/>
        <w:rPr>
          <w:rFonts w:ascii="Times New Roman" w:hAnsi="Times New Roman" w:cs="Times New Roman"/>
          <w:b/>
          <w:sz w:val="24"/>
          <w:szCs w:val="24"/>
        </w:rPr>
      </w:pPr>
    </w:p>
    <w:p w14:paraId="795686FF" w14:textId="77777777" w:rsidR="0018697B" w:rsidRPr="0018697B" w:rsidRDefault="0018697B" w:rsidP="0018697B">
      <w:pPr>
        <w:widowControl w:val="0"/>
        <w:autoSpaceDE w:val="0"/>
        <w:autoSpaceDN w:val="0"/>
        <w:adjustRightInd w:val="0"/>
        <w:jc w:val="both"/>
        <w:rPr>
          <w:rFonts w:ascii="Times New Roman" w:hAnsi="Times New Roman" w:cs="Times New Roman"/>
          <w:sz w:val="24"/>
          <w:szCs w:val="24"/>
        </w:rPr>
      </w:pPr>
      <w:r w:rsidRPr="0018697B">
        <w:rPr>
          <w:rFonts w:ascii="Times New Roman" w:hAnsi="Times New Roman" w:cs="Times New Roman"/>
          <w:sz w:val="24"/>
          <w:szCs w:val="24"/>
        </w:rPr>
        <w:t>Bu çalışmanın amacı 2008’den günümüze ekonomik sosyal politikaların sosyal haklarda ortaya çıkardığı hak kayıplarını somut bir biçimde ele alarak eleştirel bir bakış açısı ile ortaya koymaktır. Bu açıdan 1 Ekim 2008’de uygulamaya konulan Sosyal Güvenlik Reformunun hazırlık süreci ile birlikte yaşlılığın güvencesi olan emekli statüsünde yaptığı değişikliklerin emeklilerin aylıklarına olumsuz etkilerini göstermektir. Bu çalışmada “İstanbul Avcılar’da Yaşlıların Mevcut Durum Araştırması” verileri değerlendirilerek yaşlıların ekonomik ve sosyal hak kayıplarının ekon</w:t>
      </w:r>
      <w:r w:rsidR="00526481">
        <w:rPr>
          <w:rFonts w:ascii="Times New Roman" w:hAnsi="Times New Roman" w:cs="Times New Roman"/>
          <w:sz w:val="24"/>
          <w:szCs w:val="24"/>
        </w:rPr>
        <w:t>omik durumlarına etkileri ince</w:t>
      </w:r>
      <w:r w:rsidRPr="0018697B">
        <w:rPr>
          <w:rFonts w:ascii="Times New Roman" w:hAnsi="Times New Roman" w:cs="Times New Roman"/>
          <w:sz w:val="24"/>
          <w:szCs w:val="24"/>
        </w:rPr>
        <w:t>lenecektir.</w:t>
      </w:r>
    </w:p>
    <w:p w14:paraId="0785E7B1" w14:textId="77777777" w:rsidR="0018697B" w:rsidRPr="0018697B" w:rsidRDefault="0018697B" w:rsidP="0018697B">
      <w:pPr>
        <w:widowControl w:val="0"/>
        <w:autoSpaceDE w:val="0"/>
        <w:autoSpaceDN w:val="0"/>
        <w:adjustRightInd w:val="0"/>
        <w:jc w:val="both"/>
        <w:rPr>
          <w:rFonts w:ascii="Times New Roman" w:hAnsi="Times New Roman" w:cs="Times New Roman"/>
          <w:sz w:val="24"/>
          <w:szCs w:val="24"/>
        </w:rPr>
      </w:pPr>
      <w:r w:rsidRPr="0018697B">
        <w:rPr>
          <w:rFonts w:ascii="Times New Roman" w:hAnsi="Times New Roman" w:cs="Times New Roman"/>
          <w:sz w:val="24"/>
          <w:szCs w:val="24"/>
        </w:rPr>
        <w:t> </w:t>
      </w:r>
    </w:p>
    <w:p w14:paraId="371618F0" w14:textId="77777777" w:rsidR="0018697B" w:rsidRPr="0018697B" w:rsidRDefault="0018697B" w:rsidP="0018697B">
      <w:pPr>
        <w:tabs>
          <w:tab w:val="left" w:pos="3120"/>
        </w:tabs>
        <w:spacing w:after="120"/>
        <w:rPr>
          <w:rFonts w:ascii="Times New Roman" w:eastAsia="Times New Roman" w:hAnsi="Times New Roman" w:cs="Times New Roman"/>
          <w:i/>
          <w:iCs/>
          <w:sz w:val="24"/>
          <w:szCs w:val="24"/>
          <w:lang w:eastAsia="tr-TR"/>
        </w:rPr>
      </w:pPr>
      <w:r w:rsidRPr="0018697B">
        <w:rPr>
          <w:rFonts w:ascii="Times New Roman" w:eastAsia="Times New Roman" w:hAnsi="Times New Roman" w:cs="Times New Roman"/>
          <w:b/>
          <w:bCs/>
          <w:iCs/>
          <w:sz w:val="24"/>
          <w:szCs w:val="24"/>
          <w:lang w:eastAsia="tr-TR"/>
        </w:rPr>
        <w:t xml:space="preserve">Anahtar Kelimeler: </w:t>
      </w:r>
      <w:r w:rsidR="001F37AD" w:rsidRPr="0018697B">
        <w:rPr>
          <w:rFonts w:ascii="Times New Roman" w:eastAsia="Times New Roman" w:hAnsi="Times New Roman" w:cs="Times New Roman"/>
          <w:bCs/>
          <w:i/>
          <w:iCs/>
          <w:sz w:val="24"/>
          <w:szCs w:val="24"/>
          <w:lang w:eastAsia="tr-TR"/>
        </w:rPr>
        <w:t>Emekl</w:t>
      </w:r>
      <w:r w:rsidRPr="0018697B">
        <w:rPr>
          <w:rFonts w:ascii="Times New Roman" w:eastAsia="Times New Roman" w:hAnsi="Times New Roman" w:cs="Times New Roman"/>
          <w:bCs/>
          <w:i/>
          <w:iCs/>
          <w:sz w:val="24"/>
          <w:szCs w:val="24"/>
          <w:lang w:eastAsia="tr-TR"/>
        </w:rPr>
        <w:t>ilik, hak kayıpları, sosyal politika</w:t>
      </w:r>
    </w:p>
    <w:p w14:paraId="65C78C65" w14:textId="77777777" w:rsidR="0018697B" w:rsidRPr="0018697B" w:rsidRDefault="0018697B" w:rsidP="0018697B">
      <w:pPr>
        <w:jc w:val="both"/>
        <w:rPr>
          <w:rFonts w:ascii="Times New Roman" w:hAnsi="Times New Roman" w:cs="Times New Roman"/>
          <w:sz w:val="24"/>
          <w:szCs w:val="24"/>
        </w:rPr>
      </w:pPr>
    </w:p>
    <w:p w14:paraId="3361FD65" w14:textId="77777777" w:rsidR="0018697B" w:rsidRPr="0018697B" w:rsidRDefault="0018697B" w:rsidP="0018697B">
      <w:pPr>
        <w:rPr>
          <w:rFonts w:ascii="Times New Roman" w:hAnsi="Times New Roman" w:cs="Times New Roman"/>
          <w:i/>
          <w:sz w:val="24"/>
          <w:szCs w:val="24"/>
        </w:rPr>
      </w:pPr>
    </w:p>
    <w:p w14:paraId="5142EB73" w14:textId="77777777" w:rsidR="0018697B" w:rsidRPr="0018697B" w:rsidRDefault="0018697B" w:rsidP="0018697B">
      <w:pPr>
        <w:rPr>
          <w:rFonts w:ascii="Times New Roman" w:hAnsi="Times New Roman" w:cs="Times New Roman"/>
          <w:i/>
          <w:sz w:val="24"/>
          <w:szCs w:val="24"/>
        </w:rPr>
      </w:pPr>
    </w:p>
    <w:p w14:paraId="0F4F79DD" w14:textId="77777777" w:rsidR="0018697B" w:rsidRPr="0018697B" w:rsidRDefault="0018697B" w:rsidP="0018697B">
      <w:pPr>
        <w:rPr>
          <w:rFonts w:ascii="Times New Roman" w:hAnsi="Times New Roman" w:cs="Times New Roman"/>
          <w:i/>
          <w:sz w:val="24"/>
          <w:szCs w:val="24"/>
        </w:rPr>
      </w:pPr>
    </w:p>
    <w:p w14:paraId="7702DA04" w14:textId="77777777" w:rsidR="0018697B" w:rsidRPr="0018697B" w:rsidRDefault="0018697B" w:rsidP="0018697B">
      <w:pPr>
        <w:rPr>
          <w:rFonts w:ascii="Times New Roman" w:hAnsi="Times New Roman" w:cs="Times New Roman"/>
          <w:i/>
          <w:sz w:val="24"/>
          <w:szCs w:val="24"/>
        </w:rPr>
      </w:pPr>
    </w:p>
    <w:p w14:paraId="4372B746" w14:textId="77777777" w:rsidR="0018697B" w:rsidRPr="0018697B" w:rsidRDefault="0018697B" w:rsidP="0018697B">
      <w:pPr>
        <w:rPr>
          <w:rFonts w:ascii="Times New Roman" w:hAnsi="Times New Roman" w:cs="Times New Roman"/>
          <w:i/>
          <w:sz w:val="24"/>
          <w:szCs w:val="24"/>
        </w:rPr>
      </w:pPr>
    </w:p>
    <w:p w14:paraId="22EDE0F5" w14:textId="77777777" w:rsidR="0018697B" w:rsidRDefault="0018697B" w:rsidP="0018697B">
      <w:pPr>
        <w:rPr>
          <w:rFonts w:ascii="Times New Roman" w:hAnsi="Times New Roman" w:cs="Times New Roman"/>
          <w:i/>
          <w:sz w:val="24"/>
          <w:szCs w:val="24"/>
        </w:rPr>
      </w:pPr>
    </w:p>
    <w:p w14:paraId="1ADBD965" w14:textId="77777777" w:rsidR="00526481" w:rsidRDefault="00526481" w:rsidP="0018697B">
      <w:pPr>
        <w:rPr>
          <w:rFonts w:ascii="Times New Roman" w:hAnsi="Times New Roman" w:cs="Times New Roman"/>
          <w:i/>
          <w:sz w:val="24"/>
          <w:szCs w:val="24"/>
        </w:rPr>
      </w:pPr>
    </w:p>
    <w:p w14:paraId="7F2FA89E" w14:textId="77777777" w:rsidR="00526481" w:rsidRDefault="00526481" w:rsidP="0018697B">
      <w:pPr>
        <w:rPr>
          <w:rFonts w:ascii="Times New Roman" w:hAnsi="Times New Roman" w:cs="Times New Roman"/>
          <w:i/>
          <w:sz w:val="24"/>
          <w:szCs w:val="24"/>
        </w:rPr>
      </w:pPr>
    </w:p>
    <w:p w14:paraId="6264A6B0" w14:textId="77777777" w:rsidR="00526481" w:rsidRDefault="00526481" w:rsidP="0018697B">
      <w:pPr>
        <w:rPr>
          <w:rFonts w:ascii="Times New Roman" w:hAnsi="Times New Roman" w:cs="Times New Roman"/>
          <w:i/>
          <w:sz w:val="24"/>
          <w:szCs w:val="24"/>
        </w:rPr>
      </w:pPr>
    </w:p>
    <w:p w14:paraId="4A5BA05A" w14:textId="77777777" w:rsidR="00526481" w:rsidRDefault="00526481" w:rsidP="0018697B">
      <w:pPr>
        <w:rPr>
          <w:rFonts w:ascii="Times New Roman" w:hAnsi="Times New Roman" w:cs="Times New Roman"/>
          <w:i/>
          <w:sz w:val="24"/>
          <w:szCs w:val="24"/>
        </w:rPr>
      </w:pPr>
    </w:p>
    <w:p w14:paraId="3823848C" w14:textId="77777777" w:rsidR="00526481" w:rsidRDefault="00526481" w:rsidP="0018697B">
      <w:pPr>
        <w:rPr>
          <w:rFonts w:ascii="Times New Roman" w:hAnsi="Times New Roman" w:cs="Times New Roman"/>
          <w:i/>
          <w:sz w:val="24"/>
          <w:szCs w:val="24"/>
        </w:rPr>
      </w:pPr>
    </w:p>
    <w:p w14:paraId="45A0BF42" w14:textId="77777777" w:rsidR="00526481" w:rsidRPr="0018697B" w:rsidRDefault="00526481" w:rsidP="0018697B">
      <w:pPr>
        <w:rPr>
          <w:rFonts w:ascii="Times New Roman" w:hAnsi="Times New Roman" w:cs="Times New Roman"/>
          <w:i/>
          <w:sz w:val="24"/>
          <w:szCs w:val="24"/>
        </w:rPr>
      </w:pPr>
    </w:p>
    <w:p w14:paraId="42D61CFF" w14:textId="77777777" w:rsidR="0018697B" w:rsidRPr="0018697B" w:rsidRDefault="0018697B" w:rsidP="0018697B">
      <w:pPr>
        <w:rPr>
          <w:rFonts w:ascii="Times New Roman" w:hAnsi="Times New Roman" w:cs="Times New Roman"/>
          <w:i/>
          <w:sz w:val="24"/>
          <w:szCs w:val="24"/>
        </w:rPr>
      </w:pPr>
    </w:p>
    <w:p w14:paraId="2B232A32" w14:textId="77777777" w:rsidR="0018697B" w:rsidRPr="0018697B" w:rsidRDefault="0018697B" w:rsidP="0018697B">
      <w:pPr>
        <w:widowControl w:val="0"/>
        <w:autoSpaceDE w:val="0"/>
        <w:autoSpaceDN w:val="0"/>
        <w:adjustRightInd w:val="0"/>
        <w:rPr>
          <w:rFonts w:ascii="Times New Roman" w:hAnsi="Times New Roman" w:cs="Times New Roman"/>
          <w:b/>
          <w:color w:val="1A1A1A"/>
          <w:sz w:val="24"/>
          <w:szCs w:val="24"/>
        </w:rPr>
      </w:pPr>
      <w:r w:rsidRPr="0018697B">
        <w:rPr>
          <w:rFonts w:ascii="Times New Roman" w:hAnsi="Times New Roman" w:cs="Times New Roman"/>
          <w:color w:val="1A1A1A"/>
          <w:sz w:val="24"/>
          <w:szCs w:val="24"/>
        </w:rPr>
        <w:lastRenderedPageBreak/>
        <w:tab/>
      </w:r>
      <w:r w:rsidRPr="0018697B">
        <w:rPr>
          <w:rFonts w:ascii="Times New Roman" w:hAnsi="Times New Roman" w:cs="Times New Roman"/>
          <w:color w:val="1A1A1A"/>
          <w:sz w:val="24"/>
          <w:szCs w:val="24"/>
        </w:rPr>
        <w:tab/>
        <w:t xml:space="preserve">              </w:t>
      </w:r>
      <w:r w:rsidRPr="0018697B">
        <w:rPr>
          <w:rFonts w:ascii="Times New Roman" w:hAnsi="Times New Roman" w:cs="Times New Roman"/>
          <w:b/>
          <w:color w:val="1A1A1A"/>
          <w:sz w:val="24"/>
          <w:szCs w:val="24"/>
        </w:rPr>
        <w:t>YAŞLANMAYA DAİR PSİKO-SOSYAL YÖNETİM</w:t>
      </w:r>
    </w:p>
    <w:p w14:paraId="7F16858B" w14:textId="77777777" w:rsidR="0018697B" w:rsidRPr="0018697B" w:rsidRDefault="0018697B" w:rsidP="0018697B">
      <w:pPr>
        <w:widowControl w:val="0"/>
        <w:autoSpaceDE w:val="0"/>
        <w:autoSpaceDN w:val="0"/>
        <w:adjustRightInd w:val="0"/>
        <w:rPr>
          <w:rFonts w:ascii="Times New Roman" w:hAnsi="Times New Roman" w:cs="Times New Roman"/>
          <w:b/>
          <w:color w:val="1A1A1A"/>
          <w:sz w:val="24"/>
          <w:szCs w:val="24"/>
        </w:rPr>
      </w:pPr>
    </w:p>
    <w:p w14:paraId="1E0E2D58" w14:textId="77777777" w:rsidR="0018697B" w:rsidRPr="0018697B" w:rsidRDefault="0018697B" w:rsidP="0018697B">
      <w:pPr>
        <w:widowControl w:val="0"/>
        <w:autoSpaceDE w:val="0"/>
        <w:autoSpaceDN w:val="0"/>
        <w:adjustRightInd w:val="0"/>
        <w:ind w:left="4956"/>
        <w:jc w:val="right"/>
        <w:rPr>
          <w:rFonts w:ascii="Times New Roman" w:hAnsi="Times New Roman" w:cs="Times New Roman"/>
          <w:b/>
          <w:color w:val="1A1A1A"/>
          <w:sz w:val="24"/>
          <w:szCs w:val="24"/>
        </w:rPr>
      </w:pPr>
      <w:r w:rsidRPr="0018697B">
        <w:rPr>
          <w:rFonts w:ascii="Times New Roman" w:hAnsi="Times New Roman" w:cs="Times New Roman"/>
          <w:color w:val="1A1A1A"/>
          <w:sz w:val="24"/>
          <w:szCs w:val="24"/>
        </w:rPr>
        <w:t xml:space="preserve">         </w:t>
      </w:r>
      <w:r w:rsidRPr="0018697B">
        <w:rPr>
          <w:rFonts w:ascii="Times New Roman" w:hAnsi="Times New Roman" w:cs="Times New Roman"/>
          <w:b/>
          <w:color w:val="1A1A1A"/>
          <w:sz w:val="24"/>
          <w:szCs w:val="24"/>
        </w:rPr>
        <w:t>Uzman Psikolog Elif ÖZLÜK</w:t>
      </w:r>
      <w:r w:rsidRPr="0018697B">
        <w:rPr>
          <w:rStyle w:val="FootnoteReference"/>
          <w:rFonts w:ascii="Times New Roman" w:hAnsi="Times New Roman" w:cs="Times New Roman"/>
          <w:b/>
          <w:color w:val="1A1A1A"/>
          <w:sz w:val="24"/>
          <w:szCs w:val="24"/>
        </w:rPr>
        <w:footnoteReference w:id="31"/>
      </w:r>
      <w:r w:rsidRPr="0018697B">
        <w:rPr>
          <w:rFonts w:ascii="Times New Roman" w:hAnsi="Times New Roman" w:cs="Times New Roman"/>
          <w:b/>
          <w:color w:val="1A1A1A"/>
          <w:sz w:val="24"/>
          <w:szCs w:val="24"/>
        </w:rPr>
        <w:t xml:space="preserve">   </w:t>
      </w:r>
    </w:p>
    <w:p w14:paraId="20EE4896" w14:textId="77777777" w:rsidR="0018697B" w:rsidRPr="0018697B" w:rsidRDefault="0018697B" w:rsidP="0018697B">
      <w:pPr>
        <w:widowControl w:val="0"/>
        <w:autoSpaceDE w:val="0"/>
        <w:autoSpaceDN w:val="0"/>
        <w:adjustRightInd w:val="0"/>
        <w:jc w:val="right"/>
        <w:rPr>
          <w:rFonts w:ascii="Times New Roman" w:hAnsi="Times New Roman" w:cs="Times New Roman"/>
          <w:b/>
          <w:color w:val="1A1A1A"/>
          <w:sz w:val="24"/>
          <w:szCs w:val="24"/>
        </w:rPr>
      </w:pPr>
      <w:r w:rsidRPr="0018697B">
        <w:rPr>
          <w:rFonts w:ascii="Times New Roman" w:hAnsi="Times New Roman" w:cs="Times New Roman"/>
          <w:b/>
          <w:color w:val="1A1A1A"/>
          <w:sz w:val="24"/>
          <w:szCs w:val="24"/>
        </w:rPr>
        <w:t>Uzman Aile Danışmanı İrem SARIMAHMUT</w:t>
      </w:r>
      <w:r w:rsidRPr="0018697B">
        <w:rPr>
          <w:rStyle w:val="FootnoteReference"/>
          <w:rFonts w:ascii="Times New Roman" w:hAnsi="Times New Roman" w:cs="Times New Roman"/>
          <w:color w:val="1A1A1A"/>
          <w:sz w:val="24"/>
          <w:szCs w:val="24"/>
        </w:rPr>
        <w:footnoteReference w:id="32"/>
      </w:r>
    </w:p>
    <w:p w14:paraId="70635E22" w14:textId="77777777" w:rsidR="0018697B" w:rsidRPr="0018697B" w:rsidRDefault="0018697B" w:rsidP="0018697B">
      <w:pPr>
        <w:widowControl w:val="0"/>
        <w:autoSpaceDE w:val="0"/>
        <w:autoSpaceDN w:val="0"/>
        <w:adjustRightInd w:val="0"/>
        <w:jc w:val="right"/>
        <w:rPr>
          <w:rFonts w:ascii="Times New Roman" w:hAnsi="Times New Roman" w:cs="Times New Roman"/>
          <w:b/>
          <w:color w:val="1A1A1A"/>
          <w:sz w:val="24"/>
          <w:szCs w:val="24"/>
        </w:rPr>
      </w:pPr>
    </w:p>
    <w:p w14:paraId="2F1F2EAC" w14:textId="77777777" w:rsidR="0018697B" w:rsidRPr="0018697B" w:rsidRDefault="0018697B" w:rsidP="0018697B">
      <w:pPr>
        <w:widowControl w:val="0"/>
        <w:autoSpaceDE w:val="0"/>
        <w:autoSpaceDN w:val="0"/>
        <w:adjustRightInd w:val="0"/>
        <w:jc w:val="both"/>
        <w:rPr>
          <w:rFonts w:ascii="Times New Roman" w:hAnsi="Times New Roman" w:cs="Times New Roman"/>
          <w:color w:val="1A1A1A"/>
          <w:sz w:val="24"/>
          <w:szCs w:val="24"/>
        </w:rPr>
      </w:pPr>
      <w:r w:rsidRPr="0018697B">
        <w:rPr>
          <w:rFonts w:ascii="Times New Roman" w:hAnsi="Times New Roman" w:cs="Times New Roman"/>
          <w:color w:val="1A1A1A"/>
          <w:sz w:val="24"/>
          <w:szCs w:val="24"/>
        </w:rPr>
        <w:t xml:space="preserve">Günümüzde yaşlı denildiğinde akla gelen diğer kavramlar; emeklilik, </w:t>
      </w:r>
      <w:proofErr w:type="spellStart"/>
      <w:r w:rsidRPr="0018697B">
        <w:rPr>
          <w:rFonts w:ascii="Times New Roman" w:hAnsi="Times New Roman" w:cs="Times New Roman"/>
          <w:color w:val="1A1A1A"/>
          <w:sz w:val="24"/>
          <w:szCs w:val="24"/>
        </w:rPr>
        <w:t>âtıl</w:t>
      </w:r>
      <w:proofErr w:type="spellEnd"/>
      <w:r w:rsidRPr="0018697B">
        <w:rPr>
          <w:rFonts w:ascii="Times New Roman" w:hAnsi="Times New Roman" w:cs="Times New Roman"/>
          <w:color w:val="1A1A1A"/>
          <w:sz w:val="24"/>
          <w:szCs w:val="24"/>
        </w:rPr>
        <w:t xml:space="preserve"> olma, dinlenme, yorgunluk, hastalık vb. olmaktadır. Yaşlılığın zihinlerde olumlu şeyler çağrıştırmaması, haliyle yaşlanmaya karşı da bir olumsuz süreci içerir. Yaşlılık ile birlikte, emekli olma-iş hayatından çekilme, sosyal statü kaybı yaşanması ve gelir azalmasına neden olabilmekte; fiziksel olarak daha az sağlıklı olma hali meydana gelebilmektedir. Bu durumlarla birlikte, gerek yaşlının yeni düzene uyum sağlaması, gerek etrafındaki çoğunluğun onu yeni rolü ile kabul etmesi gibi, hem yaşlılar hem de çevreleri için yeni bir süreç oluşmaktadır. Bu süreçte rol dağılımları tekrar düzenlenir, karşılıklı olarak bakış açıları değişir, kontrol mekanizmalarında oynamalar olur ve biz yaşlılık psikolojisi adında yeni bir alana ihtiyaç duymaya başlarız. </w:t>
      </w:r>
    </w:p>
    <w:p w14:paraId="5A4E3AC0" w14:textId="77777777" w:rsidR="0018697B" w:rsidRPr="0018697B" w:rsidRDefault="0018697B" w:rsidP="0018697B">
      <w:pPr>
        <w:widowControl w:val="0"/>
        <w:autoSpaceDE w:val="0"/>
        <w:autoSpaceDN w:val="0"/>
        <w:adjustRightInd w:val="0"/>
        <w:jc w:val="both"/>
        <w:rPr>
          <w:rFonts w:ascii="Times New Roman" w:hAnsi="Times New Roman" w:cs="Times New Roman"/>
          <w:color w:val="1A1A1A"/>
          <w:sz w:val="24"/>
          <w:szCs w:val="24"/>
        </w:rPr>
      </w:pPr>
      <w:r w:rsidRPr="0018697B">
        <w:rPr>
          <w:rFonts w:ascii="Times New Roman" w:hAnsi="Times New Roman" w:cs="Times New Roman"/>
          <w:color w:val="1A1A1A"/>
          <w:sz w:val="24"/>
          <w:szCs w:val="24"/>
        </w:rPr>
        <w:t>Yaşlıların temel sorunlarını; geçim sıkıntısı, sağlık problemleri, ulaşım zorlukları, bakım eksiklikleri, beslenme düzeni oluşturur kabulü vardır. Bu hususların yanı sıra yaşlanma ve yaşlılık haline uyum sağlayabilme önemli bir noktadır. Bir çok konuda olduğu gibi toplumun yaşlılık algısı, yaşlının sosyal uyumunu doğrudan etkilemektedir. Sosyal uyumun sağlanabilmesi için gereken koşullardan bir tanesi, yaşlıların atıl olmasının engellenmesidir. Yapılan çalışmalar, diğer insanlarla irtibat halinde olan yaşlıların toplum içinde daha uyumlu olduğunu göstermiştir. Üstelik sosyal uyumu yüksek olan yaşlıların, akrabalarından ziyade arkadaşları ile etkileşimde bulunanlar olması, aile içinde yaşlı bireyin konumuna dair soruları beraberinde getirmektedir.</w:t>
      </w:r>
    </w:p>
    <w:p w14:paraId="0630AF6C" w14:textId="77777777" w:rsidR="0018697B" w:rsidRPr="0018697B" w:rsidRDefault="0018697B" w:rsidP="0018697B">
      <w:pPr>
        <w:widowControl w:val="0"/>
        <w:autoSpaceDE w:val="0"/>
        <w:autoSpaceDN w:val="0"/>
        <w:adjustRightInd w:val="0"/>
        <w:jc w:val="both"/>
        <w:rPr>
          <w:rFonts w:ascii="Times New Roman" w:hAnsi="Times New Roman" w:cs="Times New Roman"/>
          <w:color w:val="1A1A1A"/>
          <w:sz w:val="24"/>
          <w:szCs w:val="24"/>
        </w:rPr>
      </w:pPr>
      <w:r w:rsidRPr="0018697B">
        <w:rPr>
          <w:rFonts w:ascii="Times New Roman" w:hAnsi="Times New Roman" w:cs="Times New Roman"/>
          <w:color w:val="1A1A1A"/>
          <w:sz w:val="24"/>
          <w:szCs w:val="24"/>
        </w:rPr>
        <w:t xml:space="preserve">Tüm bunlar dışında, yaşlılık döneminde daha önce yaşanmayan süreçlerin yaşanmaya başlaması hem yaşlı birey hem de yakınları için sarsıcı olabilmektedir. Emekli olmak istemeyen yaşlı birey, özellikle iş doyumu yüksek olduğunda, bu duruma dirençle karşılık verebilmektedir. Diğer önemli nokta olan eş kaybının yaşanması, yaşlılık döneminde en acı verici deneyimlerden bir tanesi olarak görülmektedir. Ayrıca yaşadığı fiziksel yıpranmalar, sağlık kayıpları, uyku ve beslenme düzeninin değişmesi, yeni sosyal konumuna uyum sağlayabilme gibi, bir çoğu problem olarak kabul edilebilen süreçler, yaşlı birey için zorlayıcı olabilmekte, bunun sonucunda “yaşlılık depresyonu” meydana gelebilmektedir. Bu noktada yaşlının kayıplarla mücadele şekli oldukça önemlidir. Dernek olarak edindiğimiz tecrübeler, yaşlıların kendileri ile ve toplum içinde daha uyumlu olmasını kolaylaştıran </w:t>
      </w:r>
      <w:proofErr w:type="spellStart"/>
      <w:r w:rsidRPr="0018697B">
        <w:rPr>
          <w:rFonts w:ascii="Times New Roman" w:hAnsi="Times New Roman" w:cs="Times New Roman"/>
          <w:color w:val="1A1A1A"/>
          <w:sz w:val="24"/>
          <w:szCs w:val="24"/>
        </w:rPr>
        <w:t>psiko</w:t>
      </w:r>
      <w:proofErr w:type="spellEnd"/>
      <w:r w:rsidRPr="0018697B">
        <w:rPr>
          <w:rFonts w:ascii="Times New Roman" w:hAnsi="Times New Roman" w:cs="Times New Roman"/>
          <w:color w:val="1A1A1A"/>
          <w:sz w:val="24"/>
          <w:szCs w:val="24"/>
        </w:rPr>
        <w:t>-sosyal yönetim anlayışının, yaşlı bireyin hayatında oldukça işlevsel olduğunu göstermektedir.</w:t>
      </w:r>
    </w:p>
    <w:p w14:paraId="14C66348" w14:textId="77777777" w:rsidR="0018697B" w:rsidRPr="0018697B" w:rsidRDefault="0018697B" w:rsidP="0018697B">
      <w:pPr>
        <w:widowControl w:val="0"/>
        <w:autoSpaceDE w:val="0"/>
        <w:autoSpaceDN w:val="0"/>
        <w:adjustRightInd w:val="0"/>
        <w:jc w:val="both"/>
        <w:rPr>
          <w:rFonts w:ascii="Times New Roman" w:hAnsi="Times New Roman" w:cs="Times New Roman"/>
          <w:color w:val="1A1A1A"/>
          <w:sz w:val="24"/>
          <w:szCs w:val="24"/>
        </w:rPr>
      </w:pPr>
      <w:r w:rsidRPr="0018697B">
        <w:rPr>
          <w:rFonts w:ascii="Times New Roman" w:hAnsi="Times New Roman" w:cs="Times New Roman"/>
          <w:color w:val="1A1A1A"/>
          <w:sz w:val="24"/>
          <w:szCs w:val="24"/>
        </w:rPr>
        <w:lastRenderedPageBreak/>
        <w:t xml:space="preserve">Yeni yaşam şartlarına adaptasyon, sosyal uyum, aile ve toplum içinde yaşlı bireyin konumları, yaşlılıkta geçirilen hastalıklar ve bu hastalıklara bakış açısı, yaşlılığın kabulü, yeni yaşamı planlama yetisi vs. bizim </w:t>
      </w:r>
      <w:proofErr w:type="spellStart"/>
      <w:r w:rsidRPr="0018697B">
        <w:rPr>
          <w:rFonts w:ascii="Times New Roman" w:hAnsi="Times New Roman" w:cs="Times New Roman"/>
          <w:color w:val="1A1A1A"/>
          <w:sz w:val="24"/>
          <w:szCs w:val="24"/>
        </w:rPr>
        <w:t>psiko</w:t>
      </w:r>
      <w:proofErr w:type="spellEnd"/>
      <w:r w:rsidRPr="0018697B">
        <w:rPr>
          <w:rFonts w:ascii="Times New Roman" w:hAnsi="Times New Roman" w:cs="Times New Roman"/>
          <w:color w:val="1A1A1A"/>
          <w:sz w:val="24"/>
          <w:szCs w:val="24"/>
        </w:rPr>
        <w:t xml:space="preserve">-sosyal yönetim diye adlandırdığımız çatının içine aldığımız başlıklardandır. Kısacası yaşlanma; hayatın, bedenin, sosyal statünün vs. değiştiği bir süreçtir ve bu süreçteki her değişim olumlu anlamda olmayabilir. </w:t>
      </w:r>
      <w:proofErr w:type="spellStart"/>
      <w:r w:rsidRPr="0018697B">
        <w:rPr>
          <w:rFonts w:ascii="Times New Roman" w:hAnsi="Times New Roman" w:cs="Times New Roman"/>
          <w:color w:val="1A1A1A"/>
          <w:sz w:val="24"/>
          <w:szCs w:val="24"/>
        </w:rPr>
        <w:t>Psiko</w:t>
      </w:r>
      <w:proofErr w:type="spellEnd"/>
      <w:r w:rsidRPr="0018697B">
        <w:rPr>
          <w:rFonts w:ascii="Times New Roman" w:hAnsi="Times New Roman" w:cs="Times New Roman"/>
          <w:color w:val="1A1A1A"/>
          <w:sz w:val="24"/>
          <w:szCs w:val="24"/>
        </w:rPr>
        <w:t xml:space="preserve">-sosyal yönetimde önemli olan husus, bu değişimleri ve değişimlerin yaşlı birey üzerindeki etkilerini düzenleyebilmek, olumsuz etkileri en az hasarla atlatmalarına yardımcı olabilmektir. </w:t>
      </w:r>
    </w:p>
    <w:p w14:paraId="19DB789B" w14:textId="77777777" w:rsidR="0018697B" w:rsidRPr="0018697B" w:rsidRDefault="0018697B" w:rsidP="0018697B">
      <w:pPr>
        <w:widowControl w:val="0"/>
        <w:autoSpaceDE w:val="0"/>
        <w:autoSpaceDN w:val="0"/>
        <w:adjustRightInd w:val="0"/>
        <w:jc w:val="both"/>
        <w:rPr>
          <w:rFonts w:ascii="Times New Roman" w:hAnsi="Times New Roman" w:cs="Times New Roman"/>
          <w:color w:val="FF0000"/>
          <w:sz w:val="24"/>
          <w:szCs w:val="24"/>
        </w:rPr>
      </w:pPr>
      <w:proofErr w:type="spellStart"/>
      <w:r w:rsidRPr="0018697B">
        <w:rPr>
          <w:rFonts w:ascii="Times New Roman" w:hAnsi="Times New Roman" w:cs="Times New Roman"/>
          <w:color w:val="000000" w:themeColor="text1"/>
          <w:sz w:val="24"/>
          <w:szCs w:val="24"/>
        </w:rPr>
        <w:t>Psiko</w:t>
      </w:r>
      <w:proofErr w:type="spellEnd"/>
      <w:r w:rsidRPr="0018697B">
        <w:rPr>
          <w:rFonts w:ascii="Times New Roman" w:hAnsi="Times New Roman" w:cs="Times New Roman"/>
          <w:color w:val="000000" w:themeColor="text1"/>
          <w:sz w:val="24"/>
          <w:szCs w:val="24"/>
        </w:rPr>
        <w:t xml:space="preserve">-sosyal yönetim </w:t>
      </w:r>
      <w:proofErr w:type="spellStart"/>
      <w:r w:rsidRPr="0018697B">
        <w:rPr>
          <w:rFonts w:ascii="Times New Roman" w:hAnsi="Times New Roman" w:cs="Times New Roman"/>
          <w:color w:val="000000" w:themeColor="text1"/>
          <w:sz w:val="24"/>
          <w:szCs w:val="24"/>
        </w:rPr>
        <w:t>multi-disipliner</w:t>
      </w:r>
      <w:proofErr w:type="spellEnd"/>
      <w:r w:rsidRPr="0018697B">
        <w:rPr>
          <w:rFonts w:ascii="Times New Roman" w:hAnsi="Times New Roman" w:cs="Times New Roman"/>
          <w:color w:val="000000" w:themeColor="text1"/>
          <w:sz w:val="24"/>
          <w:szCs w:val="24"/>
        </w:rPr>
        <w:t xml:space="preserve"> bir yaklaşımı içerir. Kurumların işbirliği (belediyeler, hastaneler, yaşlı bakımevleri vb.) ve bu kurumlarda görev yapan ekibin yaşlı bireylerle iletişim becerilerini geliştirmek, yaşlıların yakınları için de farkındalık sağlayacak çalışmalar yapmak gözetilir. Önerilerimizden bir tanesi, tüm bu çalışmaların şehirler, belediyeler ve sağlık kurumları için bir yönetim modeli olarak sunulmasıdır. </w:t>
      </w:r>
      <w:proofErr w:type="spellStart"/>
      <w:r w:rsidRPr="0018697B">
        <w:rPr>
          <w:rFonts w:ascii="Times New Roman" w:hAnsi="Times New Roman" w:cs="Times New Roman"/>
          <w:color w:val="1A1A1A"/>
          <w:sz w:val="24"/>
          <w:szCs w:val="24"/>
        </w:rPr>
        <w:t>Psiko</w:t>
      </w:r>
      <w:proofErr w:type="spellEnd"/>
      <w:r w:rsidRPr="0018697B">
        <w:rPr>
          <w:rFonts w:ascii="Times New Roman" w:hAnsi="Times New Roman" w:cs="Times New Roman"/>
          <w:color w:val="1A1A1A"/>
          <w:sz w:val="24"/>
          <w:szCs w:val="24"/>
        </w:rPr>
        <w:t xml:space="preserve">-sosyal yönetim başlığı altında yapılan çalışmalarda, yaşlı bireyin yararlı olduğuna dair inancını diri tutmak, eski bağlarını sürdürmeye teşvik etmek, yeni fikirler geliştirmek, iyi hissetmek, işlevselliği olan kültürel faaliyetlerde bulunmak gibi hedefler bulunmaktadır. Derneğimiz 2011 yılından beri faal olarak </w:t>
      </w:r>
      <w:proofErr w:type="spellStart"/>
      <w:r w:rsidRPr="0018697B">
        <w:rPr>
          <w:rFonts w:ascii="Times New Roman" w:hAnsi="Times New Roman" w:cs="Times New Roman"/>
          <w:color w:val="1A1A1A"/>
          <w:sz w:val="24"/>
          <w:szCs w:val="24"/>
        </w:rPr>
        <w:t>psiko</w:t>
      </w:r>
      <w:proofErr w:type="spellEnd"/>
      <w:r w:rsidRPr="0018697B">
        <w:rPr>
          <w:rFonts w:ascii="Times New Roman" w:hAnsi="Times New Roman" w:cs="Times New Roman"/>
          <w:color w:val="1A1A1A"/>
          <w:sz w:val="24"/>
          <w:szCs w:val="24"/>
        </w:rPr>
        <w:t>-onkoloji alanında çalışmaktadır. Onkoloji (kanser) hastaları ve yakınlarına ücretsiz psikolojik destek sunmaktadır. Bu amaçla çalışmamızda, derneğimizde yapılan görüşmelerden ve literatür taramalarından faydalanılacaktır.</w:t>
      </w:r>
    </w:p>
    <w:p w14:paraId="13AE95AC" w14:textId="77777777" w:rsidR="0018697B" w:rsidRPr="0018697B" w:rsidRDefault="0018697B" w:rsidP="0018697B">
      <w:pPr>
        <w:widowControl w:val="0"/>
        <w:autoSpaceDE w:val="0"/>
        <w:autoSpaceDN w:val="0"/>
        <w:adjustRightInd w:val="0"/>
        <w:rPr>
          <w:rFonts w:ascii="Times New Roman" w:hAnsi="Times New Roman" w:cs="Times New Roman"/>
          <w:color w:val="1A1A1A"/>
          <w:sz w:val="24"/>
          <w:szCs w:val="24"/>
        </w:rPr>
      </w:pPr>
    </w:p>
    <w:p w14:paraId="2BB0A647" w14:textId="77777777" w:rsidR="0018697B" w:rsidRPr="0018697B" w:rsidRDefault="0018697B" w:rsidP="0018697B">
      <w:pPr>
        <w:widowControl w:val="0"/>
        <w:autoSpaceDE w:val="0"/>
        <w:autoSpaceDN w:val="0"/>
        <w:adjustRightInd w:val="0"/>
        <w:rPr>
          <w:rFonts w:ascii="Times New Roman" w:hAnsi="Times New Roman" w:cs="Times New Roman"/>
          <w:color w:val="1A1A1A"/>
          <w:sz w:val="24"/>
          <w:szCs w:val="24"/>
        </w:rPr>
      </w:pPr>
      <w:r w:rsidRPr="0018697B">
        <w:rPr>
          <w:rFonts w:ascii="Times New Roman" w:hAnsi="Times New Roman" w:cs="Times New Roman"/>
          <w:b/>
          <w:color w:val="1A1A1A"/>
          <w:sz w:val="24"/>
          <w:szCs w:val="24"/>
        </w:rPr>
        <w:t>Anahtar Kelimeler</w:t>
      </w:r>
      <w:r w:rsidRPr="0018697B">
        <w:rPr>
          <w:rFonts w:ascii="Times New Roman" w:hAnsi="Times New Roman" w:cs="Times New Roman"/>
          <w:color w:val="1A1A1A"/>
          <w:sz w:val="24"/>
          <w:szCs w:val="24"/>
        </w:rPr>
        <w:t xml:space="preserve">: </w:t>
      </w:r>
      <w:proofErr w:type="spellStart"/>
      <w:r w:rsidRPr="0018697B">
        <w:rPr>
          <w:rFonts w:ascii="Times New Roman" w:hAnsi="Times New Roman" w:cs="Times New Roman"/>
          <w:i/>
          <w:color w:val="1A1A1A"/>
          <w:sz w:val="24"/>
          <w:szCs w:val="24"/>
        </w:rPr>
        <w:t>Psiko</w:t>
      </w:r>
      <w:proofErr w:type="spellEnd"/>
      <w:r w:rsidRPr="0018697B">
        <w:rPr>
          <w:rFonts w:ascii="Times New Roman" w:hAnsi="Times New Roman" w:cs="Times New Roman"/>
          <w:i/>
          <w:color w:val="1A1A1A"/>
          <w:sz w:val="24"/>
          <w:szCs w:val="24"/>
        </w:rPr>
        <w:t xml:space="preserve">-Sosyal Yönetim, Yaşlılık Algısı, Sosyal Uyum, Yaşlılık Psikolojisi, </w:t>
      </w:r>
      <w:proofErr w:type="spellStart"/>
      <w:r w:rsidRPr="0018697B">
        <w:rPr>
          <w:rFonts w:ascii="Times New Roman" w:hAnsi="Times New Roman" w:cs="Times New Roman"/>
          <w:i/>
          <w:color w:val="1A1A1A"/>
          <w:sz w:val="24"/>
          <w:szCs w:val="24"/>
        </w:rPr>
        <w:t>Psiko</w:t>
      </w:r>
      <w:proofErr w:type="spellEnd"/>
      <w:r w:rsidRPr="0018697B">
        <w:rPr>
          <w:rFonts w:ascii="Times New Roman" w:hAnsi="Times New Roman" w:cs="Times New Roman"/>
          <w:i/>
          <w:color w:val="1A1A1A"/>
          <w:sz w:val="24"/>
          <w:szCs w:val="24"/>
        </w:rPr>
        <w:t>-onkoloji</w:t>
      </w:r>
      <w:r w:rsidR="001F37AD">
        <w:rPr>
          <w:rFonts w:ascii="Times New Roman" w:hAnsi="Times New Roman" w:cs="Times New Roman"/>
          <w:i/>
          <w:color w:val="1A1A1A"/>
          <w:sz w:val="24"/>
          <w:szCs w:val="24"/>
        </w:rPr>
        <w:t>.</w:t>
      </w:r>
    </w:p>
    <w:p w14:paraId="32E7AD83" w14:textId="77777777" w:rsidR="0018697B" w:rsidRPr="0018697B" w:rsidRDefault="0018697B" w:rsidP="0018697B">
      <w:pPr>
        <w:rPr>
          <w:rFonts w:ascii="Times New Roman" w:hAnsi="Times New Roman" w:cs="Times New Roman"/>
          <w:i/>
          <w:sz w:val="24"/>
          <w:szCs w:val="24"/>
        </w:rPr>
      </w:pPr>
    </w:p>
    <w:p w14:paraId="7CF84B82" w14:textId="77777777" w:rsidR="0018697B" w:rsidRPr="0018697B" w:rsidRDefault="0018697B" w:rsidP="0018697B">
      <w:pPr>
        <w:rPr>
          <w:rFonts w:ascii="Times New Roman" w:hAnsi="Times New Roman" w:cs="Times New Roman"/>
          <w:i/>
          <w:sz w:val="24"/>
          <w:szCs w:val="24"/>
        </w:rPr>
      </w:pPr>
    </w:p>
    <w:p w14:paraId="5C75C105" w14:textId="77777777" w:rsidR="0018697B" w:rsidRDefault="0018697B" w:rsidP="0018697B">
      <w:pPr>
        <w:rPr>
          <w:rFonts w:ascii="Times New Roman" w:hAnsi="Times New Roman" w:cs="Times New Roman"/>
          <w:i/>
          <w:sz w:val="24"/>
          <w:szCs w:val="24"/>
        </w:rPr>
      </w:pPr>
    </w:p>
    <w:p w14:paraId="2C7AD454" w14:textId="77777777" w:rsidR="00526481" w:rsidRDefault="00526481" w:rsidP="0018697B">
      <w:pPr>
        <w:rPr>
          <w:rFonts w:ascii="Times New Roman" w:hAnsi="Times New Roman" w:cs="Times New Roman"/>
          <w:i/>
          <w:sz w:val="24"/>
          <w:szCs w:val="24"/>
        </w:rPr>
      </w:pPr>
    </w:p>
    <w:p w14:paraId="7F30697D" w14:textId="77777777" w:rsidR="00526481" w:rsidRDefault="00526481" w:rsidP="0018697B">
      <w:pPr>
        <w:rPr>
          <w:rFonts w:ascii="Times New Roman" w:hAnsi="Times New Roman" w:cs="Times New Roman"/>
          <w:i/>
          <w:sz w:val="24"/>
          <w:szCs w:val="24"/>
        </w:rPr>
      </w:pPr>
    </w:p>
    <w:p w14:paraId="7F4BCB7B" w14:textId="77777777" w:rsidR="00526481" w:rsidRDefault="00526481" w:rsidP="0018697B">
      <w:pPr>
        <w:rPr>
          <w:rFonts w:ascii="Times New Roman" w:hAnsi="Times New Roman" w:cs="Times New Roman"/>
          <w:i/>
          <w:sz w:val="24"/>
          <w:szCs w:val="24"/>
        </w:rPr>
      </w:pPr>
    </w:p>
    <w:p w14:paraId="19CA1D41" w14:textId="77777777" w:rsidR="00526481" w:rsidRDefault="00526481" w:rsidP="0018697B">
      <w:pPr>
        <w:rPr>
          <w:rFonts w:ascii="Times New Roman" w:hAnsi="Times New Roman" w:cs="Times New Roman"/>
          <w:i/>
          <w:sz w:val="24"/>
          <w:szCs w:val="24"/>
        </w:rPr>
      </w:pPr>
    </w:p>
    <w:p w14:paraId="79D10BEB" w14:textId="77777777" w:rsidR="00526481" w:rsidRDefault="00526481" w:rsidP="0018697B">
      <w:pPr>
        <w:rPr>
          <w:rFonts w:ascii="Times New Roman" w:hAnsi="Times New Roman" w:cs="Times New Roman"/>
          <w:i/>
          <w:sz w:val="24"/>
          <w:szCs w:val="24"/>
        </w:rPr>
      </w:pPr>
    </w:p>
    <w:p w14:paraId="63C3373F" w14:textId="77777777" w:rsidR="00526481" w:rsidRDefault="00526481" w:rsidP="0018697B">
      <w:pPr>
        <w:rPr>
          <w:rFonts w:ascii="Times New Roman" w:hAnsi="Times New Roman" w:cs="Times New Roman"/>
          <w:i/>
          <w:sz w:val="24"/>
          <w:szCs w:val="24"/>
        </w:rPr>
      </w:pPr>
    </w:p>
    <w:p w14:paraId="532B55E9" w14:textId="77777777" w:rsidR="00526481" w:rsidRDefault="00526481" w:rsidP="0018697B">
      <w:pPr>
        <w:rPr>
          <w:rFonts w:ascii="Times New Roman" w:hAnsi="Times New Roman" w:cs="Times New Roman"/>
          <w:i/>
          <w:sz w:val="24"/>
          <w:szCs w:val="24"/>
        </w:rPr>
      </w:pPr>
    </w:p>
    <w:p w14:paraId="408BA64F" w14:textId="77777777" w:rsidR="00526481" w:rsidRDefault="00526481" w:rsidP="0018697B">
      <w:pPr>
        <w:rPr>
          <w:rFonts w:ascii="Times New Roman" w:hAnsi="Times New Roman" w:cs="Times New Roman"/>
          <w:i/>
          <w:sz w:val="24"/>
          <w:szCs w:val="24"/>
        </w:rPr>
      </w:pPr>
    </w:p>
    <w:p w14:paraId="4877F64C" w14:textId="77777777" w:rsidR="00526481" w:rsidRPr="0018697B" w:rsidRDefault="00526481" w:rsidP="0018697B">
      <w:pPr>
        <w:rPr>
          <w:rFonts w:ascii="Times New Roman" w:hAnsi="Times New Roman" w:cs="Times New Roman"/>
          <w:i/>
          <w:sz w:val="24"/>
          <w:szCs w:val="24"/>
        </w:rPr>
      </w:pPr>
    </w:p>
    <w:p w14:paraId="3D309408" w14:textId="77777777" w:rsidR="0018697B" w:rsidRPr="0018697B" w:rsidRDefault="0018697B" w:rsidP="0018697B">
      <w:pPr>
        <w:rPr>
          <w:rFonts w:ascii="Times New Roman" w:hAnsi="Times New Roman" w:cs="Times New Roman"/>
          <w:i/>
          <w:sz w:val="24"/>
          <w:szCs w:val="24"/>
        </w:rPr>
      </w:pPr>
    </w:p>
    <w:p w14:paraId="0BABC942" w14:textId="77777777" w:rsidR="0018697B" w:rsidRPr="0018697B" w:rsidRDefault="0018697B" w:rsidP="0018697B">
      <w:pPr>
        <w:jc w:val="center"/>
        <w:rPr>
          <w:rFonts w:ascii="Times New Roman" w:hAnsi="Times New Roman" w:cs="Times New Roman"/>
          <w:b/>
          <w:sz w:val="24"/>
          <w:szCs w:val="24"/>
        </w:rPr>
      </w:pPr>
      <w:r w:rsidRPr="0018697B">
        <w:rPr>
          <w:rFonts w:ascii="Times New Roman" w:hAnsi="Times New Roman" w:cs="Times New Roman"/>
          <w:b/>
          <w:sz w:val="24"/>
          <w:szCs w:val="24"/>
        </w:rPr>
        <w:lastRenderedPageBreak/>
        <w:t>YAŞLILIK VE MEDYADAKİ ALGISI</w:t>
      </w:r>
    </w:p>
    <w:p w14:paraId="58548DFD" w14:textId="77777777" w:rsidR="0018697B" w:rsidRPr="0018697B" w:rsidRDefault="0018697B" w:rsidP="0018697B">
      <w:pPr>
        <w:jc w:val="center"/>
        <w:rPr>
          <w:rFonts w:ascii="Times New Roman" w:hAnsi="Times New Roman" w:cs="Times New Roman"/>
          <w:b/>
          <w:sz w:val="24"/>
          <w:szCs w:val="24"/>
        </w:rPr>
      </w:pPr>
      <w:r w:rsidRPr="0018697B">
        <w:rPr>
          <w:rFonts w:ascii="Times New Roman" w:hAnsi="Times New Roman" w:cs="Times New Roman"/>
          <w:b/>
          <w:sz w:val="24"/>
          <w:szCs w:val="24"/>
        </w:rPr>
        <w:t>KASEV VAKFI YAŞLILIK ÇALIŞMALARINDA İZLEDİĞİMİZ YAŞLILARIN MEDYADAKİ ALGILARI VE YAŞLI MEDYA BASIN İLİŞKİLERİ</w:t>
      </w:r>
    </w:p>
    <w:p w14:paraId="3ED818C6" w14:textId="77777777" w:rsidR="0018697B" w:rsidRPr="0018697B" w:rsidRDefault="0018697B" w:rsidP="0018697B">
      <w:pPr>
        <w:jc w:val="center"/>
        <w:rPr>
          <w:rFonts w:ascii="Times New Roman" w:hAnsi="Times New Roman" w:cs="Times New Roman"/>
          <w:b/>
          <w:sz w:val="24"/>
          <w:szCs w:val="24"/>
        </w:rPr>
      </w:pPr>
    </w:p>
    <w:p w14:paraId="033B330F" w14:textId="77777777" w:rsidR="0018697B" w:rsidRPr="0018697B" w:rsidRDefault="0018697B" w:rsidP="0018697B">
      <w:pPr>
        <w:ind w:left="2124" w:firstLine="708"/>
        <w:jc w:val="right"/>
        <w:rPr>
          <w:rFonts w:ascii="Times New Roman" w:hAnsi="Times New Roman" w:cs="Times New Roman"/>
          <w:b/>
          <w:sz w:val="24"/>
          <w:szCs w:val="24"/>
        </w:rPr>
      </w:pPr>
      <w:r w:rsidRPr="0018697B">
        <w:rPr>
          <w:rFonts w:ascii="Times New Roman" w:hAnsi="Times New Roman" w:cs="Times New Roman"/>
          <w:b/>
          <w:sz w:val="24"/>
          <w:szCs w:val="24"/>
        </w:rPr>
        <w:t>Kamil Çetin ORALER</w:t>
      </w:r>
      <w:r w:rsidRPr="0018697B">
        <w:rPr>
          <w:rStyle w:val="FootnoteReference"/>
          <w:rFonts w:ascii="Times New Roman" w:hAnsi="Times New Roman" w:cs="Times New Roman"/>
          <w:b/>
          <w:sz w:val="24"/>
          <w:szCs w:val="24"/>
        </w:rPr>
        <w:footnoteReference w:id="33"/>
      </w:r>
    </w:p>
    <w:p w14:paraId="112272BC" w14:textId="77777777" w:rsidR="0018697B" w:rsidRPr="0018697B" w:rsidRDefault="0018697B" w:rsidP="0018697B">
      <w:pPr>
        <w:ind w:left="2832"/>
        <w:jc w:val="right"/>
        <w:rPr>
          <w:rFonts w:ascii="Times New Roman" w:hAnsi="Times New Roman" w:cs="Times New Roman"/>
          <w:b/>
          <w:sz w:val="24"/>
          <w:szCs w:val="24"/>
        </w:rPr>
      </w:pPr>
      <w:r w:rsidRPr="0018697B">
        <w:rPr>
          <w:rFonts w:ascii="Times New Roman" w:hAnsi="Times New Roman" w:cs="Times New Roman"/>
          <w:b/>
          <w:sz w:val="24"/>
          <w:szCs w:val="24"/>
        </w:rPr>
        <w:t>Ezgi ÇATAK</w:t>
      </w:r>
      <w:r w:rsidRPr="0018697B">
        <w:rPr>
          <w:rStyle w:val="FootnoteReference"/>
          <w:rFonts w:ascii="Times New Roman" w:hAnsi="Times New Roman" w:cs="Times New Roman"/>
          <w:b/>
          <w:sz w:val="24"/>
          <w:szCs w:val="24"/>
        </w:rPr>
        <w:footnoteReference w:id="34"/>
      </w:r>
    </w:p>
    <w:p w14:paraId="7198572F" w14:textId="77777777" w:rsidR="0018697B" w:rsidRPr="0018697B" w:rsidRDefault="0018697B" w:rsidP="0018697B">
      <w:pPr>
        <w:ind w:left="2832"/>
        <w:jc w:val="right"/>
        <w:rPr>
          <w:rFonts w:ascii="Times New Roman" w:hAnsi="Times New Roman" w:cs="Times New Roman"/>
          <w:b/>
          <w:sz w:val="24"/>
          <w:szCs w:val="24"/>
        </w:rPr>
      </w:pPr>
    </w:p>
    <w:p w14:paraId="7C55A274" w14:textId="77777777" w:rsidR="0018697B" w:rsidRPr="0018697B" w:rsidRDefault="0018697B" w:rsidP="0018697B">
      <w:pPr>
        <w:jc w:val="both"/>
        <w:rPr>
          <w:rFonts w:ascii="Times New Roman" w:hAnsi="Times New Roman" w:cs="Times New Roman"/>
          <w:sz w:val="24"/>
          <w:szCs w:val="24"/>
        </w:rPr>
      </w:pPr>
      <w:r w:rsidRPr="0018697B">
        <w:rPr>
          <w:rFonts w:ascii="Times New Roman" w:hAnsi="Times New Roman" w:cs="Times New Roman"/>
          <w:sz w:val="24"/>
          <w:szCs w:val="24"/>
        </w:rPr>
        <w:t xml:space="preserve">İnsan yaşamının farklı bir dönemi olan yaşlılık her yönü ile incelenmeye değer bir dönemdir. Bununla ilgili </w:t>
      </w:r>
      <w:proofErr w:type="spellStart"/>
      <w:r w:rsidRPr="0018697B">
        <w:rPr>
          <w:rFonts w:ascii="Times New Roman" w:hAnsi="Times New Roman" w:cs="Times New Roman"/>
          <w:sz w:val="24"/>
          <w:szCs w:val="24"/>
        </w:rPr>
        <w:t>KASEV’de</w:t>
      </w:r>
      <w:proofErr w:type="spellEnd"/>
      <w:r w:rsidRPr="0018697B">
        <w:rPr>
          <w:rFonts w:ascii="Times New Roman" w:hAnsi="Times New Roman" w:cs="Times New Roman"/>
          <w:sz w:val="24"/>
          <w:szCs w:val="24"/>
        </w:rPr>
        <w:t xml:space="preserve"> (Kadıköy Sağlık Eğitim Merkezi Vakfı) </w:t>
      </w:r>
      <w:proofErr w:type="spellStart"/>
      <w:r w:rsidRPr="0018697B">
        <w:rPr>
          <w:rFonts w:ascii="Times New Roman" w:hAnsi="Times New Roman" w:cs="Times New Roman"/>
          <w:sz w:val="24"/>
          <w:szCs w:val="24"/>
        </w:rPr>
        <w:t>arge</w:t>
      </w:r>
      <w:proofErr w:type="spellEnd"/>
      <w:r w:rsidRPr="0018697B">
        <w:rPr>
          <w:rFonts w:ascii="Times New Roman" w:hAnsi="Times New Roman" w:cs="Times New Roman"/>
          <w:sz w:val="24"/>
          <w:szCs w:val="24"/>
        </w:rPr>
        <w:t xml:space="preserve"> çalışmaları sürdürülmektedir. Toplumun yaşlılığı tam olarak anladığı söylenemez yaşlının kendine has duyguları ümitleri ya da ümitsizlikleri belki beklentileri ve kendi içinde çözemediği karışık özlemleri vardır. Türkiye de yaşlılığın medya organlarında gerektiği gibi anlatıldığı söylenemez. Pek çok konuda olduğu gibi yaşlılığın medyada ifade edilmesinde kolaycılığa kaçılarak yapılmaktadır. Bu belirsizlik, yaşlılar arasında tepki ve üzüntü ile karşılanmaktadır. Yaşlılar arasında yapılan anket çalışmaların da sağlıklı ve </w:t>
      </w:r>
      <w:proofErr w:type="spellStart"/>
      <w:r w:rsidRPr="0018697B">
        <w:rPr>
          <w:rFonts w:ascii="Times New Roman" w:hAnsi="Times New Roman" w:cs="Times New Roman"/>
          <w:sz w:val="24"/>
          <w:szCs w:val="24"/>
        </w:rPr>
        <w:t>mental</w:t>
      </w:r>
      <w:proofErr w:type="spellEnd"/>
      <w:r w:rsidRPr="0018697B">
        <w:rPr>
          <w:rFonts w:ascii="Times New Roman" w:hAnsi="Times New Roman" w:cs="Times New Roman"/>
          <w:sz w:val="24"/>
          <w:szCs w:val="24"/>
        </w:rPr>
        <w:t xml:space="preserve"> durumu yerinde yaşlıların çeşitli zamanlarda bazen reklam filmlerinde bazen röportajlarda görüntü ve konuşmalarda aciz, zavallı, mutsuz ölümü bekler tarzda ifade edilmeleri yaşlılar tarafından kabul kılınmamaktadır. Geçmişte televizyon reklamında tek başına yalnız bayram günü kendisini ziyaret edecek kimsesi olmayan bir yaşlı kadın portresi çizilmişti, bu durum yaşlılar tarafından hala unutulmamış ve üzüntüyle karşılanmasına rağmen tekrarları yapılmaktadır. Medya yaşlılığın hayatta farklı bir bölümü olduğunu yaşlılarında duyguları olduğunu, geçmişte mutlu bir yaşam geçirdiklerini fakat şuan fiziki güçlerinin zayıflaması nedeniyle etken değil edilgen olduklarını, sevgiye, saygıya ve kişiliğe halan hürmet beklediklerini vurgulayan onları üzmeden yaşlılığı anlatan onları çıkmaza sokan değil onlara gerçek bilgileri veren toplumda deneyimli fertler olarak genç kuşaklara örnek olacaklarını ifade eden yayınlar yapılmalıdır. Medya araçları günümüz kuşağı ile görmüş geçirmiş olarak tabir edebileceğimi eski kuşağı bir araya getirip projeler gerçekleştirerek halkı da bunu desteklemeye, örneklendirmeye teşvik etmek yerine yalnızlık, acizlik, eski becerilerini kullanamamak gibi  atıfları sanki yaşlının üzerine yapışmış birere zorunlu araç gibi göstermesi şuan bulunan koşullar için yenilik değil geri kalama getirecektir. Oysaki bahsettiğimiz gibi gençlerle yaşlıları bir araya getirerek oluşturulacak projeler günümüz için faydalı olacaktır ayrıca medya aracılığıyla diğer insanlarında yaşlıların geleceği için yapılması gereken şartlara katkı sağlatılacaktır. Ne yazık ki bugün bulunduğumuz şartlar içinde ülkemiz yaşlılarının sorunlarının tam olarak yansıtıldığını, çözümler üretildiğini ve gelecekteki yirmi yıl içinde kendini belirgin hala getiren yaşlı popülasyonu için zamanında gerekenlerin yapılması gerektiğini düşünüyoruz.  KASEV Vakfı olarak 6 yıldır “KASEV Nesiller Arası İletişim Dayanışma Projesini” hayata geçirmiş bulunmaktayız. Hayata geçirdiğimiz bu proje gençlerle yaşlılarımızın bağını güçlendirme adına yaptığımız projelerdendir. Bu amaçla çevremizde ve </w:t>
      </w:r>
      <w:r w:rsidRPr="0018697B">
        <w:rPr>
          <w:rFonts w:ascii="Times New Roman" w:hAnsi="Times New Roman" w:cs="Times New Roman"/>
          <w:sz w:val="24"/>
          <w:szCs w:val="24"/>
        </w:rPr>
        <w:lastRenderedPageBreak/>
        <w:t>İstanbul’da çok ciddi çalışmalar yapılmaktadır. Yaşlılarımızda çocuk ve gençlerimizi ergenlerimizi çeşitli sosyal etkinliklerde bir araya getirmeye ve bu iki grubun birbirini daha iyi tanıması ve anlaması için köprüler kurmaktayız. Bu projemizin çalışma raporu 2019’da yayınlanacaktır. Özetle ülkemiz yaş alanları olarak basın medya ve toplumun çeşitli kesimlerinden ülkemiz yaşlılarını ciddiye alan onları anlayan sorunlarına çözüm bulmak amacıyla ciddi yaklaşan ve örf ve geleneklerimize göre yaşlılarımızı kimsesiz yalnız olmadıklarını onlara hissettiren yaklaşımlar makaleler haberler ve yayınlar bekliyoruz.</w:t>
      </w:r>
    </w:p>
    <w:p w14:paraId="7C462A0F" w14:textId="77777777" w:rsidR="0018697B" w:rsidRPr="0018697B" w:rsidRDefault="0018697B" w:rsidP="0018697B">
      <w:pPr>
        <w:jc w:val="both"/>
        <w:rPr>
          <w:rFonts w:ascii="Times New Roman" w:hAnsi="Times New Roman" w:cs="Times New Roman"/>
          <w:sz w:val="24"/>
          <w:szCs w:val="24"/>
        </w:rPr>
      </w:pPr>
      <w:r w:rsidRPr="0018697B">
        <w:rPr>
          <w:rFonts w:ascii="Times New Roman" w:hAnsi="Times New Roman" w:cs="Times New Roman"/>
          <w:sz w:val="24"/>
          <w:szCs w:val="24"/>
        </w:rPr>
        <w:t xml:space="preserve">Bir başka konu ise ülkemizde kamu spotu olarak hiçbir zaman huzurevlerinden bahsedilmemesidir. Ülkemizin hatta hepimizin gelecekte yaşlanacağından bahsetmekteyiz. Şu an yaşadığımız yüzyıl gereği ailelerin hayat mücadelesinde yaşlılarımızla bir arada eskisi gibi kaliteli zaman ayırmak, zaman geçirmek mümkün değildir. Ayrıca yaşlılıkla gelebilen hastalıklarla baş edebilmek de ayrı bir zahmet ve özen istemektedir. Oysaki bu konuda oluşturulmuş kurumlara birer “öcü” niteliğinde bakılması kurumların ve yaşlılarımızın hayatını kolaylaştırmak yerinde daha fazla zorlaştırmaktadır. Medyada gösterilen huzurevi çizgisi çok farklıdır. Yaşlıya işkence yapılan, bırakıp gidilen, özensiz yerler olarak gösterilen huzurevleri bu imajı senelerdir yıkmaya çalışmaktadır. Huzurevi ihtiyacının yalnızca yaşlıya bakılamadığı ya da onu başından atmak isteyen çocuklardan dolayı olmadığını medyada göstermek gerekmektedir. Örnek verecek olursak, evde bütün hastane ortamı sağlanmış olan </w:t>
      </w:r>
      <w:proofErr w:type="spellStart"/>
      <w:r w:rsidRPr="0018697B">
        <w:rPr>
          <w:rFonts w:ascii="Times New Roman" w:hAnsi="Times New Roman" w:cs="Times New Roman"/>
          <w:sz w:val="24"/>
          <w:szCs w:val="24"/>
        </w:rPr>
        <w:t>alzheimer</w:t>
      </w:r>
      <w:proofErr w:type="spellEnd"/>
      <w:r w:rsidRPr="0018697B">
        <w:rPr>
          <w:rFonts w:ascii="Times New Roman" w:hAnsi="Times New Roman" w:cs="Times New Roman"/>
          <w:sz w:val="24"/>
          <w:szCs w:val="24"/>
        </w:rPr>
        <w:t xml:space="preserve"> hastası yaşlı için aynı kişileri görmek ve aynı rutinde devam eden bir ev ortamı motor becerilerini kaybetmesine ve tamamen izole bir hayat sürdürmesine sebep olabilmektedir. Oysaki yaşlı için var olan kurumlarda izole olmak yerine kişiye özel yapılan etkinliklerle ve yine grup terapileri, grup topları ve grup sohbetleriyle yeniden hayata başka bir yerden bakmaları ve hayatı izole olmadan gelen misafirlerin “ah vah ne kötü olmuşsun” gibi sözlerine maruz kalmadan aktif bir şekilde devam ettirmesini sağlayacaktır. Bu sebeplerden dolayı yansıtılan huzurevi algısı yeniden yıkılıp modern ve olması gereken huzurevi algısının getirilmesi gerekmektedir.</w:t>
      </w:r>
    </w:p>
    <w:p w14:paraId="2AC86D46" w14:textId="77777777" w:rsidR="00526481" w:rsidRDefault="0018697B" w:rsidP="0018697B">
      <w:pPr>
        <w:jc w:val="both"/>
        <w:rPr>
          <w:rFonts w:ascii="Times New Roman" w:hAnsi="Times New Roman" w:cs="Times New Roman"/>
          <w:sz w:val="24"/>
          <w:szCs w:val="24"/>
        </w:rPr>
      </w:pPr>
      <w:r w:rsidRPr="0018697B">
        <w:rPr>
          <w:rFonts w:ascii="Times New Roman" w:hAnsi="Times New Roman" w:cs="Times New Roman"/>
          <w:sz w:val="24"/>
          <w:szCs w:val="24"/>
        </w:rPr>
        <w:t xml:space="preserve">Aslında günümüzde medya bilgi ile insanlar arasında bir köprüdür. Gerçekleştirilmesi gereken projeler, yaşlıların yalnızlığına çözüm odaklı yaklaşımlar </w:t>
      </w:r>
      <w:proofErr w:type="spellStart"/>
      <w:r w:rsidRPr="0018697B">
        <w:rPr>
          <w:rFonts w:ascii="Times New Roman" w:hAnsi="Times New Roman" w:cs="Times New Roman"/>
          <w:sz w:val="24"/>
          <w:szCs w:val="24"/>
        </w:rPr>
        <w:t>olumlamalar</w:t>
      </w:r>
      <w:proofErr w:type="spellEnd"/>
      <w:r w:rsidRPr="0018697B">
        <w:rPr>
          <w:rFonts w:ascii="Times New Roman" w:hAnsi="Times New Roman" w:cs="Times New Roman"/>
          <w:sz w:val="24"/>
          <w:szCs w:val="24"/>
        </w:rPr>
        <w:t xml:space="preserve"> yapılar çözüm bulacaktır.  Yaşlılar </w:t>
      </w:r>
      <w:proofErr w:type="spellStart"/>
      <w:r w:rsidRPr="0018697B">
        <w:rPr>
          <w:rFonts w:ascii="Times New Roman" w:hAnsi="Times New Roman" w:cs="Times New Roman"/>
          <w:sz w:val="24"/>
          <w:szCs w:val="24"/>
        </w:rPr>
        <w:t>olumlama</w:t>
      </w:r>
      <w:proofErr w:type="spellEnd"/>
      <w:r w:rsidRPr="0018697B">
        <w:rPr>
          <w:rFonts w:ascii="Times New Roman" w:hAnsi="Times New Roman" w:cs="Times New Roman"/>
          <w:sz w:val="24"/>
          <w:szCs w:val="24"/>
        </w:rPr>
        <w:t xml:space="preserve"> yapılarak ekranlarda, afişlerde daha fazla gözükmeli ve yaşlılar için yapılan kurumlar onların yaşlıların şu anki yapmadıklarını değil yapabileceklerine yönelerek anlatılmalıdır.</w:t>
      </w:r>
    </w:p>
    <w:p w14:paraId="6614D897" w14:textId="77777777" w:rsidR="0018697B" w:rsidRPr="0018697B" w:rsidRDefault="0018697B" w:rsidP="0018697B">
      <w:pPr>
        <w:jc w:val="both"/>
        <w:rPr>
          <w:rFonts w:ascii="Times New Roman" w:hAnsi="Times New Roman" w:cs="Times New Roman"/>
          <w:sz w:val="24"/>
          <w:szCs w:val="24"/>
        </w:rPr>
      </w:pPr>
      <w:r w:rsidRPr="0018697B">
        <w:rPr>
          <w:rFonts w:ascii="Times New Roman" w:hAnsi="Times New Roman" w:cs="Times New Roman"/>
          <w:b/>
          <w:sz w:val="24"/>
          <w:szCs w:val="24"/>
        </w:rPr>
        <w:t>Anahtar Kelimeler:</w:t>
      </w:r>
      <w:r w:rsidRPr="0018697B">
        <w:rPr>
          <w:rFonts w:ascii="Times New Roman" w:hAnsi="Times New Roman" w:cs="Times New Roman"/>
          <w:sz w:val="24"/>
          <w:szCs w:val="24"/>
        </w:rPr>
        <w:t xml:space="preserve"> </w:t>
      </w:r>
      <w:r w:rsidR="001F37AD" w:rsidRPr="0018697B">
        <w:rPr>
          <w:rFonts w:ascii="Times New Roman" w:hAnsi="Times New Roman" w:cs="Times New Roman"/>
          <w:i/>
          <w:sz w:val="24"/>
          <w:szCs w:val="24"/>
        </w:rPr>
        <w:t>Yaşl</w:t>
      </w:r>
      <w:r w:rsidRPr="0018697B">
        <w:rPr>
          <w:rFonts w:ascii="Times New Roman" w:hAnsi="Times New Roman" w:cs="Times New Roman"/>
          <w:i/>
          <w:sz w:val="24"/>
          <w:szCs w:val="24"/>
        </w:rPr>
        <w:t>ılık, huzurevi, medya</w:t>
      </w:r>
      <w:r w:rsidR="001F37AD">
        <w:rPr>
          <w:rFonts w:ascii="Times New Roman" w:hAnsi="Times New Roman" w:cs="Times New Roman"/>
          <w:i/>
          <w:sz w:val="24"/>
          <w:szCs w:val="24"/>
        </w:rPr>
        <w:t>.</w:t>
      </w:r>
    </w:p>
    <w:p w14:paraId="48C6019B" w14:textId="77777777" w:rsidR="0018697B" w:rsidRPr="0018697B" w:rsidRDefault="0018697B" w:rsidP="0018697B">
      <w:pPr>
        <w:jc w:val="both"/>
        <w:rPr>
          <w:rFonts w:ascii="Times New Roman" w:hAnsi="Times New Roman" w:cs="Times New Roman"/>
          <w:sz w:val="24"/>
          <w:szCs w:val="24"/>
        </w:rPr>
      </w:pPr>
    </w:p>
    <w:p w14:paraId="6F386E99" w14:textId="77777777" w:rsidR="0018697B" w:rsidRDefault="0018697B" w:rsidP="0018697B">
      <w:pPr>
        <w:rPr>
          <w:rFonts w:ascii="Times New Roman" w:hAnsi="Times New Roman" w:cs="Times New Roman"/>
          <w:i/>
          <w:sz w:val="24"/>
          <w:szCs w:val="24"/>
        </w:rPr>
      </w:pPr>
    </w:p>
    <w:p w14:paraId="62F7D4DF" w14:textId="77777777" w:rsidR="001F37AD" w:rsidRDefault="001F37AD" w:rsidP="0018697B">
      <w:pPr>
        <w:rPr>
          <w:rFonts w:ascii="Times New Roman" w:hAnsi="Times New Roman" w:cs="Times New Roman"/>
          <w:i/>
          <w:sz w:val="24"/>
          <w:szCs w:val="24"/>
        </w:rPr>
      </w:pPr>
    </w:p>
    <w:p w14:paraId="58AE616D" w14:textId="77777777" w:rsidR="001F37AD" w:rsidRDefault="001F37AD" w:rsidP="0018697B">
      <w:pPr>
        <w:rPr>
          <w:rFonts w:ascii="Times New Roman" w:hAnsi="Times New Roman" w:cs="Times New Roman"/>
          <w:i/>
          <w:sz w:val="24"/>
          <w:szCs w:val="24"/>
        </w:rPr>
      </w:pPr>
    </w:p>
    <w:p w14:paraId="34DC7A73" w14:textId="77777777" w:rsidR="001F37AD" w:rsidRPr="0018697B" w:rsidRDefault="001F37AD" w:rsidP="0018697B">
      <w:pPr>
        <w:rPr>
          <w:rFonts w:ascii="Times New Roman" w:hAnsi="Times New Roman" w:cs="Times New Roman"/>
          <w:i/>
          <w:sz w:val="24"/>
          <w:szCs w:val="24"/>
        </w:rPr>
      </w:pPr>
    </w:p>
    <w:p w14:paraId="09525E2E" w14:textId="77777777" w:rsidR="0018697B" w:rsidRPr="0018697B" w:rsidRDefault="0018697B" w:rsidP="0018697B">
      <w:pPr>
        <w:rPr>
          <w:rFonts w:ascii="Times New Roman" w:hAnsi="Times New Roman" w:cs="Times New Roman"/>
          <w:i/>
          <w:sz w:val="24"/>
          <w:szCs w:val="24"/>
        </w:rPr>
      </w:pPr>
    </w:p>
    <w:p w14:paraId="37F3BA5E" w14:textId="77777777" w:rsidR="0018697B" w:rsidRPr="0018697B" w:rsidRDefault="0018697B" w:rsidP="0018697B">
      <w:pPr>
        <w:jc w:val="center"/>
        <w:rPr>
          <w:rFonts w:ascii="Times New Roman" w:hAnsi="Times New Roman" w:cs="Times New Roman"/>
          <w:b/>
          <w:sz w:val="24"/>
          <w:szCs w:val="24"/>
        </w:rPr>
      </w:pPr>
      <w:r w:rsidRPr="0018697B">
        <w:rPr>
          <w:rFonts w:ascii="Times New Roman" w:hAnsi="Times New Roman" w:cs="Times New Roman"/>
          <w:b/>
          <w:sz w:val="24"/>
          <w:szCs w:val="24"/>
        </w:rPr>
        <w:lastRenderedPageBreak/>
        <w:t>YAŞLILIK HUKUKU VE OLAYLAR</w:t>
      </w:r>
    </w:p>
    <w:p w14:paraId="1C416FB5" w14:textId="77777777" w:rsidR="0018697B" w:rsidRPr="0018697B" w:rsidRDefault="0018697B" w:rsidP="0018697B">
      <w:pPr>
        <w:jc w:val="right"/>
        <w:rPr>
          <w:rFonts w:ascii="Times New Roman" w:hAnsi="Times New Roman" w:cs="Times New Roman"/>
          <w:b/>
          <w:bCs/>
          <w:sz w:val="24"/>
          <w:szCs w:val="24"/>
        </w:rPr>
      </w:pPr>
    </w:p>
    <w:p w14:paraId="15673824" w14:textId="77777777" w:rsidR="0018697B" w:rsidRPr="0018697B" w:rsidRDefault="0018697B" w:rsidP="0018697B">
      <w:pPr>
        <w:jc w:val="right"/>
        <w:rPr>
          <w:rFonts w:ascii="Times New Roman" w:hAnsi="Times New Roman" w:cs="Times New Roman"/>
          <w:b/>
          <w:bCs/>
          <w:sz w:val="24"/>
          <w:szCs w:val="24"/>
        </w:rPr>
      </w:pPr>
      <w:r w:rsidRPr="0018697B">
        <w:rPr>
          <w:rFonts w:ascii="Times New Roman" w:hAnsi="Times New Roman" w:cs="Times New Roman"/>
          <w:b/>
          <w:bCs/>
          <w:sz w:val="24"/>
          <w:szCs w:val="24"/>
        </w:rPr>
        <w:t>Cafer Tufan YAZICIOĞLU</w:t>
      </w:r>
      <w:r w:rsidRPr="0018697B">
        <w:rPr>
          <w:rStyle w:val="FootnoteReference"/>
          <w:rFonts w:ascii="Times New Roman" w:hAnsi="Times New Roman" w:cs="Times New Roman"/>
          <w:b/>
          <w:bCs/>
          <w:sz w:val="24"/>
          <w:szCs w:val="24"/>
        </w:rPr>
        <w:footnoteReference w:id="35"/>
      </w:r>
    </w:p>
    <w:p w14:paraId="33E17833" w14:textId="77777777" w:rsidR="0018697B" w:rsidRPr="0018697B" w:rsidRDefault="0018697B" w:rsidP="0018697B">
      <w:pPr>
        <w:jc w:val="center"/>
        <w:rPr>
          <w:rFonts w:ascii="Times New Roman" w:hAnsi="Times New Roman" w:cs="Times New Roman"/>
          <w:b/>
          <w:bCs/>
          <w:sz w:val="24"/>
          <w:szCs w:val="24"/>
        </w:rPr>
      </w:pPr>
    </w:p>
    <w:p w14:paraId="6BCCFC10" w14:textId="77777777" w:rsidR="0018697B" w:rsidRPr="0018697B" w:rsidRDefault="0018697B" w:rsidP="0018697B">
      <w:pPr>
        <w:jc w:val="both"/>
        <w:rPr>
          <w:rFonts w:ascii="Times New Roman" w:hAnsi="Times New Roman" w:cs="Times New Roman"/>
          <w:sz w:val="24"/>
          <w:szCs w:val="24"/>
        </w:rPr>
      </w:pPr>
      <w:r w:rsidRPr="0018697B">
        <w:rPr>
          <w:rFonts w:ascii="Times New Roman" w:hAnsi="Times New Roman" w:cs="Times New Roman"/>
          <w:sz w:val="24"/>
          <w:szCs w:val="24"/>
        </w:rPr>
        <w:t>Anayasamızın 10. Maddesi yaşlılarımız için pozitif ayrımcılık getirmiştir. 10. Kalkınma Planında ilk defa Yaşlılık Özel İhtisas Komisyonu kurulmuştur. Yaşlıların sadece ihtiyaçları değil hakları da vardır. Bu nedenle Birleşmiş Milletler Ucu Açık Yaşlı Hakları Çalışma Grubu oluşturuldu. BM 20.12.2012 tarihli genel kurul kararı ile spesifik yaşlı haklarının tespitini ve yaşlı hakları belgesi düzenlenmesini istedi. Yaşlı haklarının korunma yolları ve bunları denetleme mekanizması tanımlanacaktır. Sosyal koruma ve sosyal güvenlik, cinsel eşitlik, toplumda olma ve toplumdan dışlanmama, bağımsız yaşam, sağlık, saygınlık, adalete ulaşım, istihdam, hayat boyu öğrenme, uzun süreli bakım, palyatif bakım hakları çalışma grubunda tartışılan yaşlı haklarıdır. Kalkınma Planı Özel İhtisas Komisyonu yaşlılara pozitif ayrımcılık yapılmasını, bu konuda yasal düzenlemelere ihtiyaç bulunduğunu belirtmiş ve yaşlılık hukukunun yeni bir hukuk dalı olarak başlatılmasını istemiştir. 2030 yılından itibaren ülkelerin karşılaştırılmalarında önemli görev ifade edecek aktif yaşlılık endeksi ülkemizde de yürürlüğe konulacaktır. Bu endeksteki kriterler yaşlılar için ülkelerin yaptıklarını ve aktif bir hayat için yapılacakları ortaya koyacaktır. Ülkemizde yaşlılar için getirilen şehir içi ücretsiz, şehirlerarası indirimli ulaşım imkânı yaşlılarımıza yönelik önemli bir ayrımcılıktır. Bu yaşlılarımızın aktif hayat yaşamasını hedeflemektedir. Türkiye Emekliler Derneği aktif yaşlılık endeksinin aradığı yaşlılarımızın gönüllü aktivitelerine ülke genelinde 108 şubesi ile imkân vermektedir. Türkiye Emekliler Derneği AB yaşlılık platformu Age-</w:t>
      </w:r>
      <w:proofErr w:type="spellStart"/>
      <w:r w:rsidRPr="0018697B">
        <w:rPr>
          <w:rFonts w:ascii="Times New Roman" w:hAnsi="Times New Roman" w:cs="Times New Roman"/>
          <w:sz w:val="24"/>
          <w:szCs w:val="24"/>
        </w:rPr>
        <w:t>Europe’un</w:t>
      </w:r>
      <w:proofErr w:type="spellEnd"/>
      <w:r w:rsidRPr="0018697B">
        <w:rPr>
          <w:rFonts w:ascii="Times New Roman" w:hAnsi="Times New Roman" w:cs="Times New Roman"/>
          <w:sz w:val="24"/>
          <w:szCs w:val="24"/>
        </w:rPr>
        <w:t xml:space="preserve"> seçilmiş gözlemci üyesidir. Aynı zamanda BM yaşlılık çalışma gruplarında akredite edilmiş delegedir.</w:t>
      </w:r>
    </w:p>
    <w:p w14:paraId="31EEF337" w14:textId="77777777" w:rsidR="0018697B" w:rsidRPr="0018697B" w:rsidRDefault="0018697B" w:rsidP="0018697B">
      <w:pPr>
        <w:jc w:val="both"/>
        <w:rPr>
          <w:rFonts w:ascii="Times New Roman" w:hAnsi="Times New Roman" w:cs="Times New Roman"/>
          <w:sz w:val="24"/>
          <w:szCs w:val="24"/>
        </w:rPr>
      </w:pPr>
    </w:p>
    <w:p w14:paraId="36F55322" w14:textId="77777777" w:rsidR="0018697B" w:rsidRPr="0018697B" w:rsidRDefault="0018697B" w:rsidP="0018697B">
      <w:pPr>
        <w:tabs>
          <w:tab w:val="left" w:pos="3120"/>
        </w:tabs>
        <w:spacing w:after="120"/>
        <w:rPr>
          <w:rFonts w:ascii="Times New Roman" w:hAnsi="Times New Roman" w:cs="Times New Roman"/>
          <w:i/>
          <w:iCs/>
          <w:sz w:val="24"/>
          <w:szCs w:val="24"/>
        </w:rPr>
      </w:pPr>
      <w:r w:rsidRPr="0018697B">
        <w:rPr>
          <w:rFonts w:ascii="Times New Roman" w:hAnsi="Times New Roman" w:cs="Times New Roman"/>
          <w:b/>
          <w:bCs/>
          <w:iCs/>
          <w:sz w:val="24"/>
          <w:szCs w:val="24"/>
        </w:rPr>
        <w:t xml:space="preserve">Anahtar Kelimeler: </w:t>
      </w:r>
      <w:r w:rsidR="001F37AD" w:rsidRPr="0018697B">
        <w:rPr>
          <w:rFonts w:ascii="Times New Roman" w:hAnsi="Times New Roman" w:cs="Times New Roman"/>
          <w:bCs/>
          <w:i/>
          <w:iCs/>
          <w:sz w:val="24"/>
          <w:szCs w:val="24"/>
        </w:rPr>
        <w:t>Yaş</w:t>
      </w:r>
      <w:r w:rsidRPr="0018697B">
        <w:rPr>
          <w:rFonts w:ascii="Times New Roman" w:hAnsi="Times New Roman" w:cs="Times New Roman"/>
          <w:bCs/>
          <w:i/>
          <w:iCs/>
          <w:sz w:val="24"/>
          <w:szCs w:val="24"/>
        </w:rPr>
        <w:t>lılık, hukuk, ayrımcılık</w:t>
      </w:r>
      <w:r w:rsidR="001F37AD">
        <w:rPr>
          <w:rFonts w:ascii="Times New Roman" w:hAnsi="Times New Roman" w:cs="Times New Roman"/>
          <w:bCs/>
          <w:i/>
          <w:iCs/>
          <w:sz w:val="24"/>
          <w:szCs w:val="24"/>
        </w:rPr>
        <w:t>.</w:t>
      </w:r>
    </w:p>
    <w:p w14:paraId="7C830422" w14:textId="77777777" w:rsidR="0018697B" w:rsidRPr="0018697B" w:rsidRDefault="0018697B" w:rsidP="0018697B">
      <w:pPr>
        <w:jc w:val="both"/>
        <w:rPr>
          <w:rFonts w:ascii="Times New Roman" w:hAnsi="Times New Roman" w:cs="Times New Roman"/>
          <w:sz w:val="24"/>
          <w:szCs w:val="24"/>
        </w:rPr>
      </w:pPr>
    </w:p>
    <w:p w14:paraId="494282D0" w14:textId="77777777" w:rsidR="0018697B" w:rsidRDefault="0018697B" w:rsidP="0018697B">
      <w:pPr>
        <w:rPr>
          <w:rFonts w:ascii="Times New Roman" w:hAnsi="Times New Roman" w:cs="Times New Roman"/>
          <w:i/>
          <w:sz w:val="24"/>
          <w:szCs w:val="24"/>
        </w:rPr>
      </w:pPr>
    </w:p>
    <w:p w14:paraId="17A14626" w14:textId="77777777" w:rsidR="00526481" w:rsidRDefault="00526481" w:rsidP="0018697B">
      <w:pPr>
        <w:rPr>
          <w:rFonts w:ascii="Times New Roman" w:hAnsi="Times New Roman" w:cs="Times New Roman"/>
          <w:i/>
          <w:sz w:val="24"/>
          <w:szCs w:val="24"/>
        </w:rPr>
      </w:pPr>
    </w:p>
    <w:p w14:paraId="210CD874" w14:textId="77777777" w:rsidR="00526481" w:rsidRDefault="00526481" w:rsidP="0018697B">
      <w:pPr>
        <w:rPr>
          <w:rFonts w:ascii="Times New Roman" w:hAnsi="Times New Roman" w:cs="Times New Roman"/>
          <w:i/>
          <w:sz w:val="24"/>
          <w:szCs w:val="24"/>
        </w:rPr>
      </w:pPr>
    </w:p>
    <w:p w14:paraId="04D899E9" w14:textId="77777777" w:rsidR="00526481" w:rsidRDefault="00526481" w:rsidP="0018697B">
      <w:pPr>
        <w:rPr>
          <w:rFonts w:ascii="Times New Roman" w:hAnsi="Times New Roman" w:cs="Times New Roman"/>
          <w:i/>
          <w:sz w:val="24"/>
          <w:szCs w:val="24"/>
        </w:rPr>
      </w:pPr>
    </w:p>
    <w:p w14:paraId="049522DD" w14:textId="77777777" w:rsidR="00526481" w:rsidRPr="0018697B" w:rsidRDefault="00526481" w:rsidP="0018697B">
      <w:pPr>
        <w:rPr>
          <w:rFonts w:ascii="Times New Roman" w:hAnsi="Times New Roman" w:cs="Times New Roman"/>
          <w:i/>
          <w:sz w:val="24"/>
          <w:szCs w:val="24"/>
        </w:rPr>
      </w:pPr>
    </w:p>
    <w:p w14:paraId="686739FF" w14:textId="77777777" w:rsidR="0018697B" w:rsidRPr="0018697B" w:rsidRDefault="0018697B" w:rsidP="0018697B">
      <w:pPr>
        <w:rPr>
          <w:rFonts w:ascii="Times New Roman" w:hAnsi="Times New Roman" w:cs="Times New Roman"/>
          <w:i/>
          <w:sz w:val="24"/>
          <w:szCs w:val="24"/>
        </w:rPr>
      </w:pPr>
    </w:p>
    <w:p w14:paraId="5B28D0F0" w14:textId="77777777" w:rsidR="0018697B" w:rsidRPr="0018697B" w:rsidRDefault="0018697B" w:rsidP="0018697B">
      <w:pPr>
        <w:rPr>
          <w:rFonts w:ascii="Times New Roman" w:hAnsi="Times New Roman" w:cs="Times New Roman"/>
          <w:sz w:val="24"/>
          <w:szCs w:val="24"/>
        </w:rPr>
      </w:pPr>
    </w:p>
    <w:p w14:paraId="47E47735" w14:textId="77777777" w:rsidR="0018697B" w:rsidRPr="0018697B" w:rsidRDefault="0018697B" w:rsidP="0018697B">
      <w:pPr>
        <w:jc w:val="center"/>
        <w:rPr>
          <w:rFonts w:ascii="Times New Roman" w:hAnsi="Times New Roman" w:cs="Times New Roman"/>
          <w:b/>
          <w:sz w:val="24"/>
          <w:szCs w:val="24"/>
        </w:rPr>
      </w:pPr>
      <w:r w:rsidRPr="0018697B">
        <w:rPr>
          <w:rFonts w:ascii="Times New Roman" w:hAnsi="Times New Roman" w:cs="Times New Roman"/>
          <w:b/>
          <w:sz w:val="24"/>
          <w:szCs w:val="24"/>
        </w:rPr>
        <w:lastRenderedPageBreak/>
        <w:t>HER CANLI HER GÜN YAŞLANIYORSA NEDEN YAŞÇIYIZ?</w:t>
      </w:r>
    </w:p>
    <w:p w14:paraId="22BDF4F0" w14:textId="77777777" w:rsidR="0018697B" w:rsidRPr="0018697B" w:rsidRDefault="0018697B" w:rsidP="0018697B">
      <w:pPr>
        <w:jc w:val="center"/>
        <w:rPr>
          <w:rFonts w:ascii="Times New Roman" w:hAnsi="Times New Roman" w:cs="Times New Roman"/>
          <w:b/>
          <w:sz w:val="24"/>
          <w:szCs w:val="24"/>
        </w:rPr>
      </w:pPr>
      <w:r w:rsidRPr="0018697B">
        <w:rPr>
          <w:rFonts w:ascii="Times New Roman" w:hAnsi="Times New Roman" w:cs="Times New Roman"/>
          <w:b/>
          <w:sz w:val="24"/>
          <w:szCs w:val="24"/>
        </w:rPr>
        <w:t>YAŞÇILIĞA GETİRİLEN PSİKOLOJİK AÇIKLAMALAR</w:t>
      </w:r>
    </w:p>
    <w:p w14:paraId="6C6A5601" w14:textId="77777777" w:rsidR="0018697B" w:rsidRPr="0018697B" w:rsidRDefault="0018697B" w:rsidP="0018697B">
      <w:pPr>
        <w:jc w:val="center"/>
        <w:rPr>
          <w:rFonts w:ascii="Times New Roman" w:hAnsi="Times New Roman" w:cs="Times New Roman"/>
          <w:b/>
          <w:sz w:val="24"/>
          <w:szCs w:val="24"/>
        </w:rPr>
      </w:pPr>
    </w:p>
    <w:p w14:paraId="467254C1" w14:textId="77777777" w:rsidR="0018697B" w:rsidRPr="0018697B" w:rsidRDefault="0018697B" w:rsidP="0018697B">
      <w:pPr>
        <w:jc w:val="right"/>
        <w:rPr>
          <w:rFonts w:ascii="Times New Roman" w:hAnsi="Times New Roman" w:cs="Times New Roman"/>
          <w:b/>
          <w:sz w:val="24"/>
          <w:szCs w:val="24"/>
        </w:rPr>
      </w:pPr>
      <w:r w:rsidRPr="0018697B">
        <w:rPr>
          <w:rFonts w:ascii="Times New Roman" w:hAnsi="Times New Roman" w:cs="Times New Roman"/>
          <w:b/>
          <w:sz w:val="24"/>
          <w:szCs w:val="24"/>
        </w:rPr>
        <w:t>Aslı AYDEMİR</w:t>
      </w:r>
      <w:r w:rsidRPr="0018697B">
        <w:rPr>
          <w:rStyle w:val="FootnoteReference"/>
          <w:rFonts w:ascii="Times New Roman" w:hAnsi="Times New Roman" w:cs="Times New Roman"/>
          <w:b/>
          <w:sz w:val="24"/>
          <w:szCs w:val="24"/>
        </w:rPr>
        <w:footnoteReference w:id="36"/>
      </w:r>
    </w:p>
    <w:p w14:paraId="2B2A5BA3" w14:textId="77777777" w:rsidR="00526481" w:rsidRDefault="00526481" w:rsidP="0018697B">
      <w:pPr>
        <w:jc w:val="both"/>
        <w:rPr>
          <w:rFonts w:ascii="Times New Roman" w:hAnsi="Times New Roman" w:cs="Times New Roman"/>
          <w:b/>
          <w:sz w:val="24"/>
          <w:szCs w:val="24"/>
        </w:rPr>
      </w:pPr>
    </w:p>
    <w:p w14:paraId="130A48CB" w14:textId="77777777" w:rsidR="0018697B" w:rsidRPr="0018697B" w:rsidRDefault="0018697B" w:rsidP="0018697B">
      <w:pPr>
        <w:jc w:val="both"/>
        <w:rPr>
          <w:rFonts w:ascii="Times New Roman" w:hAnsi="Times New Roman" w:cs="Times New Roman"/>
          <w:sz w:val="24"/>
          <w:szCs w:val="24"/>
        </w:rPr>
      </w:pPr>
      <w:proofErr w:type="spellStart"/>
      <w:r w:rsidRPr="0018697B">
        <w:rPr>
          <w:rFonts w:ascii="Times New Roman" w:hAnsi="Times New Roman" w:cs="Times New Roman"/>
          <w:sz w:val="24"/>
          <w:szCs w:val="24"/>
        </w:rPr>
        <w:t>Yaşçılık</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ageism</w:t>
      </w:r>
      <w:proofErr w:type="spellEnd"/>
      <w:r w:rsidRPr="0018697B">
        <w:rPr>
          <w:rFonts w:ascii="Times New Roman" w:hAnsi="Times New Roman" w:cs="Times New Roman"/>
          <w:sz w:val="24"/>
          <w:szCs w:val="24"/>
        </w:rPr>
        <w:t xml:space="preserve">) en basit haliyle yaşa dayalı ayrımcılık olarak tanımlanır ancak alan yazında bu kavram çatısı altında yaygın olarak yaşlılara yönelik yaş ayrımcılığı çalışılmıştır. </w:t>
      </w:r>
      <w:proofErr w:type="spellStart"/>
      <w:r w:rsidRPr="0018697B">
        <w:rPr>
          <w:rFonts w:ascii="Times New Roman" w:hAnsi="Times New Roman" w:cs="Times New Roman"/>
          <w:sz w:val="24"/>
          <w:szCs w:val="24"/>
        </w:rPr>
        <w:t>Yaşçılık</w:t>
      </w:r>
      <w:proofErr w:type="spellEnd"/>
      <w:r w:rsidRPr="0018697B">
        <w:rPr>
          <w:rFonts w:ascii="Times New Roman" w:hAnsi="Times New Roman" w:cs="Times New Roman"/>
          <w:sz w:val="24"/>
          <w:szCs w:val="24"/>
        </w:rPr>
        <w:t xml:space="preserve"> cinsiyetçilik, ırkçılık, </w:t>
      </w:r>
      <w:proofErr w:type="spellStart"/>
      <w:r w:rsidRPr="0018697B">
        <w:rPr>
          <w:rFonts w:ascii="Times New Roman" w:hAnsi="Times New Roman" w:cs="Times New Roman"/>
          <w:sz w:val="24"/>
          <w:szCs w:val="24"/>
        </w:rPr>
        <w:t>türcülük</w:t>
      </w:r>
      <w:proofErr w:type="spellEnd"/>
      <w:r w:rsidRPr="0018697B">
        <w:rPr>
          <w:rFonts w:ascii="Times New Roman" w:hAnsi="Times New Roman" w:cs="Times New Roman"/>
          <w:sz w:val="24"/>
          <w:szCs w:val="24"/>
        </w:rPr>
        <w:t xml:space="preserve"> gibi diğer ayrımcılık pratiklerinden farklıdır; çünkü her canlı yaşlanıyor olması sebebiyle kaçınılmaz olarak bir gün </w:t>
      </w:r>
      <w:proofErr w:type="spellStart"/>
      <w:r w:rsidRPr="0018697B">
        <w:rPr>
          <w:rFonts w:ascii="Times New Roman" w:hAnsi="Times New Roman" w:cs="Times New Roman"/>
          <w:sz w:val="24"/>
          <w:szCs w:val="24"/>
        </w:rPr>
        <w:t>yaşçılığa</w:t>
      </w:r>
      <w:proofErr w:type="spellEnd"/>
      <w:r w:rsidRPr="0018697B">
        <w:rPr>
          <w:rFonts w:ascii="Times New Roman" w:hAnsi="Times New Roman" w:cs="Times New Roman"/>
          <w:sz w:val="24"/>
          <w:szCs w:val="24"/>
        </w:rPr>
        <w:t xml:space="preserve"> maruz kalacaktır. </w:t>
      </w:r>
      <w:proofErr w:type="spellStart"/>
      <w:r w:rsidRPr="0018697B">
        <w:rPr>
          <w:rFonts w:ascii="Times New Roman" w:hAnsi="Times New Roman" w:cs="Times New Roman"/>
          <w:sz w:val="24"/>
          <w:szCs w:val="24"/>
        </w:rPr>
        <w:t>Yaşçılığın</w:t>
      </w:r>
      <w:proofErr w:type="spellEnd"/>
      <w:r w:rsidRPr="0018697B">
        <w:rPr>
          <w:rFonts w:ascii="Times New Roman" w:hAnsi="Times New Roman" w:cs="Times New Roman"/>
          <w:sz w:val="24"/>
          <w:szCs w:val="24"/>
        </w:rPr>
        <w:t xml:space="preserve"> evrensel olarak kültürleri aşan bir şekilde görüldüğü pek çok kültürler arası çalışmada </w:t>
      </w:r>
      <w:proofErr w:type="spellStart"/>
      <w:r w:rsidRPr="0018697B">
        <w:rPr>
          <w:rFonts w:ascii="Times New Roman" w:hAnsi="Times New Roman" w:cs="Times New Roman"/>
          <w:sz w:val="24"/>
          <w:szCs w:val="24"/>
        </w:rPr>
        <w:t>bulgulanmıştır</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Ayalon</w:t>
      </w:r>
      <w:proofErr w:type="spellEnd"/>
      <w:r w:rsidRPr="0018697B">
        <w:rPr>
          <w:rFonts w:ascii="Times New Roman" w:hAnsi="Times New Roman" w:cs="Times New Roman"/>
          <w:sz w:val="24"/>
          <w:szCs w:val="24"/>
        </w:rPr>
        <w:t xml:space="preserve">, 2017; North ve Fiske, 2015). Bununla birlikte </w:t>
      </w:r>
      <w:proofErr w:type="spellStart"/>
      <w:r w:rsidRPr="0018697B">
        <w:rPr>
          <w:rFonts w:ascii="Times New Roman" w:hAnsi="Times New Roman" w:cs="Times New Roman"/>
          <w:sz w:val="24"/>
          <w:szCs w:val="24"/>
        </w:rPr>
        <w:t>yaşçı</w:t>
      </w:r>
      <w:proofErr w:type="spellEnd"/>
      <w:r w:rsidRPr="0018697B">
        <w:rPr>
          <w:rFonts w:ascii="Times New Roman" w:hAnsi="Times New Roman" w:cs="Times New Roman"/>
          <w:sz w:val="24"/>
          <w:szCs w:val="24"/>
        </w:rPr>
        <w:t xml:space="preserve"> olanlar sadece yaşlı olmayanlar değildir, aynı zamanda yaşlı bireylerdir (</w:t>
      </w:r>
      <w:proofErr w:type="spellStart"/>
      <w:r w:rsidRPr="0018697B">
        <w:rPr>
          <w:rFonts w:ascii="Times New Roman" w:eastAsia="Times New Roman" w:hAnsi="Times New Roman" w:cs="Times New Roman"/>
          <w:color w:val="222222"/>
          <w:sz w:val="24"/>
          <w:szCs w:val="24"/>
          <w:shd w:val="clear" w:color="auto" w:fill="FFFFFF"/>
        </w:rPr>
        <w:t>Chasteen</w:t>
      </w:r>
      <w:proofErr w:type="spellEnd"/>
      <w:r w:rsidRPr="0018697B">
        <w:rPr>
          <w:rFonts w:ascii="Times New Roman" w:eastAsia="Times New Roman" w:hAnsi="Times New Roman" w:cs="Times New Roman"/>
          <w:color w:val="222222"/>
          <w:sz w:val="24"/>
          <w:szCs w:val="24"/>
          <w:shd w:val="clear" w:color="auto" w:fill="FFFFFF"/>
        </w:rPr>
        <w:t xml:space="preserve">, </w:t>
      </w:r>
      <w:proofErr w:type="spellStart"/>
      <w:r w:rsidRPr="0018697B">
        <w:rPr>
          <w:rFonts w:ascii="Times New Roman" w:eastAsia="Times New Roman" w:hAnsi="Times New Roman" w:cs="Times New Roman"/>
          <w:color w:val="222222"/>
          <w:sz w:val="24"/>
          <w:szCs w:val="24"/>
          <w:shd w:val="clear" w:color="auto" w:fill="FFFFFF"/>
        </w:rPr>
        <w:t>Schwarz</w:t>
      </w:r>
      <w:proofErr w:type="spellEnd"/>
      <w:r w:rsidRPr="0018697B">
        <w:rPr>
          <w:rFonts w:ascii="Times New Roman" w:eastAsia="Times New Roman" w:hAnsi="Times New Roman" w:cs="Times New Roman"/>
          <w:color w:val="222222"/>
          <w:sz w:val="24"/>
          <w:szCs w:val="24"/>
          <w:shd w:val="clear" w:color="auto" w:fill="FFFFFF"/>
        </w:rPr>
        <w:t xml:space="preserve"> ve Park, 2002; </w:t>
      </w:r>
      <w:proofErr w:type="spellStart"/>
      <w:r w:rsidRPr="0018697B">
        <w:rPr>
          <w:rFonts w:ascii="Times New Roman" w:hAnsi="Times New Roman" w:cs="Times New Roman"/>
          <w:sz w:val="24"/>
          <w:szCs w:val="24"/>
        </w:rPr>
        <w:t>Kuhlmann</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Kornadt</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Bayen</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Meuser</w:t>
      </w:r>
      <w:proofErr w:type="spellEnd"/>
      <w:r w:rsidRPr="0018697B">
        <w:rPr>
          <w:rFonts w:ascii="Times New Roman" w:hAnsi="Times New Roman" w:cs="Times New Roman"/>
          <w:sz w:val="24"/>
          <w:szCs w:val="24"/>
        </w:rPr>
        <w:t xml:space="preserve"> ve </w:t>
      </w:r>
      <w:proofErr w:type="spellStart"/>
      <w:r w:rsidRPr="0018697B">
        <w:rPr>
          <w:rFonts w:ascii="Times New Roman" w:hAnsi="Times New Roman" w:cs="Times New Roman"/>
          <w:sz w:val="24"/>
          <w:szCs w:val="24"/>
        </w:rPr>
        <w:t>Wulff</w:t>
      </w:r>
      <w:proofErr w:type="spellEnd"/>
      <w:r w:rsidRPr="0018697B">
        <w:rPr>
          <w:rFonts w:ascii="Times New Roman" w:hAnsi="Times New Roman" w:cs="Times New Roman"/>
          <w:sz w:val="24"/>
          <w:szCs w:val="24"/>
        </w:rPr>
        <w:t xml:space="preserve">, 2017). Yaşlanıyor olduğumuz gerçeğine, hatta yaşlı olmamıza rağmen neden </w:t>
      </w:r>
      <w:proofErr w:type="spellStart"/>
      <w:r w:rsidRPr="0018697B">
        <w:rPr>
          <w:rFonts w:ascii="Times New Roman" w:hAnsi="Times New Roman" w:cs="Times New Roman"/>
          <w:sz w:val="24"/>
          <w:szCs w:val="24"/>
        </w:rPr>
        <w:t>yaşçı</w:t>
      </w:r>
      <w:proofErr w:type="spellEnd"/>
      <w:r w:rsidRPr="0018697B">
        <w:rPr>
          <w:rFonts w:ascii="Times New Roman" w:hAnsi="Times New Roman" w:cs="Times New Roman"/>
          <w:sz w:val="24"/>
          <w:szCs w:val="24"/>
        </w:rPr>
        <w:t xml:space="preserve"> olduğumuz sorusu bu sebeple ayrıca önem kazanmaktadır. Bu bildiride </w:t>
      </w:r>
      <w:proofErr w:type="spellStart"/>
      <w:r w:rsidRPr="0018697B">
        <w:rPr>
          <w:rFonts w:ascii="Times New Roman" w:hAnsi="Times New Roman" w:cs="Times New Roman"/>
          <w:sz w:val="24"/>
          <w:szCs w:val="24"/>
        </w:rPr>
        <w:t>yaşçılığın</w:t>
      </w:r>
      <w:proofErr w:type="spellEnd"/>
      <w:r w:rsidRPr="0018697B">
        <w:rPr>
          <w:rFonts w:ascii="Times New Roman" w:hAnsi="Times New Roman" w:cs="Times New Roman"/>
          <w:sz w:val="24"/>
          <w:szCs w:val="24"/>
        </w:rPr>
        <w:t xml:space="preserve"> nedenleri dehşet yönetimi kuramı (</w:t>
      </w:r>
      <w:proofErr w:type="spellStart"/>
      <w:r w:rsidRPr="0018697B">
        <w:rPr>
          <w:rFonts w:ascii="Times New Roman" w:hAnsi="Times New Roman" w:cs="Times New Roman"/>
          <w:sz w:val="24"/>
          <w:szCs w:val="24"/>
        </w:rPr>
        <w:t>terror</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management</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theory</w:t>
      </w:r>
      <w:proofErr w:type="spellEnd"/>
      <w:r w:rsidRPr="0018697B">
        <w:rPr>
          <w:rFonts w:ascii="Times New Roman" w:hAnsi="Times New Roman" w:cs="Times New Roman"/>
          <w:sz w:val="24"/>
          <w:szCs w:val="24"/>
        </w:rPr>
        <w:t xml:space="preserve">) gibi sosyal psikolojik kuramlar, evrimsel psikoloji ve </w:t>
      </w:r>
      <w:proofErr w:type="spellStart"/>
      <w:r w:rsidRPr="0018697B">
        <w:rPr>
          <w:rFonts w:ascii="Times New Roman" w:hAnsi="Times New Roman" w:cs="Times New Roman"/>
          <w:sz w:val="24"/>
          <w:szCs w:val="24"/>
        </w:rPr>
        <w:t>Kristeva’nın</w:t>
      </w:r>
      <w:proofErr w:type="spellEnd"/>
      <w:r w:rsidRPr="0018697B">
        <w:rPr>
          <w:rFonts w:ascii="Times New Roman" w:hAnsi="Times New Roman" w:cs="Times New Roman"/>
          <w:sz w:val="24"/>
          <w:szCs w:val="24"/>
        </w:rPr>
        <w:t xml:space="preserve"> iğrenme (</w:t>
      </w:r>
      <w:proofErr w:type="spellStart"/>
      <w:r w:rsidRPr="0018697B">
        <w:rPr>
          <w:rFonts w:ascii="Times New Roman" w:hAnsi="Times New Roman" w:cs="Times New Roman"/>
          <w:sz w:val="24"/>
          <w:szCs w:val="24"/>
        </w:rPr>
        <w:t>abjection</w:t>
      </w:r>
      <w:proofErr w:type="spellEnd"/>
      <w:r w:rsidRPr="0018697B">
        <w:rPr>
          <w:rFonts w:ascii="Times New Roman" w:hAnsi="Times New Roman" w:cs="Times New Roman"/>
          <w:sz w:val="24"/>
          <w:szCs w:val="24"/>
        </w:rPr>
        <w:t xml:space="preserve">) kavramsallaştırmasını da içeren </w:t>
      </w:r>
      <w:proofErr w:type="spellStart"/>
      <w:r w:rsidRPr="0018697B">
        <w:rPr>
          <w:rFonts w:ascii="Times New Roman" w:hAnsi="Times New Roman" w:cs="Times New Roman"/>
          <w:sz w:val="24"/>
          <w:szCs w:val="24"/>
        </w:rPr>
        <w:t>psikanalitik</w:t>
      </w:r>
      <w:proofErr w:type="spellEnd"/>
      <w:r w:rsidRPr="0018697B">
        <w:rPr>
          <w:rFonts w:ascii="Times New Roman" w:hAnsi="Times New Roman" w:cs="Times New Roman"/>
          <w:sz w:val="24"/>
          <w:szCs w:val="24"/>
        </w:rPr>
        <w:t xml:space="preserve"> yaklaşımlar etrafında ele alınacaktır. </w:t>
      </w:r>
    </w:p>
    <w:p w14:paraId="0C975FA7" w14:textId="77777777" w:rsidR="0018697B" w:rsidRPr="0018697B" w:rsidRDefault="0018697B" w:rsidP="0018697B">
      <w:pPr>
        <w:jc w:val="both"/>
        <w:rPr>
          <w:rFonts w:ascii="Times New Roman" w:hAnsi="Times New Roman" w:cs="Times New Roman"/>
          <w:color w:val="000000" w:themeColor="text1"/>
          <w:sz w:val="24"/>
          <w:szCs w:val="24"/>
        </w:rPr>
      </w:pPr>
      <w:r w:rsidRPr="0018697B">
        <w:rPr>
          <w:rFonts w:ascii="Times New Roman" w:hAnsi="Times New Roman" w:cs="Times New Roman"/>
          <w:sz w:val="24"/>
          <w:szCs w:val="24"/>
        </w:rPr>
        <w:t xml:space="preserve">Bireysel düzlemde dehşet yönetimi kuramı ileri yaşa ve onunla ilişkilendirilen ölüme karşı içsel ve doğal bir </w:t>
      </w:r>
      <w:r w:rsidRPr="0018697B">
        <w:rPr>
          <w:rFonts w:ascii="Times New Roman" w:hAnsi="Times New Roman" w:cs="Times New Roman"/>
          <w:color w:val="000000" w:themeColor="text1"/>
          <w:sz w:val="24"/>
          <w:szCs w:val="24"/>
        </w:rPr>
        <w:t>kaçınma  olduğunu iddia eder (</w:t>
      </w:r>
      <w:proofErr w:type="spellStart"/>
      <w:r w:rsidRPr="0018697B">
        <w:rPr>
          <w:rFonts w:ascii="Times New Roman" w:hAnsi="Times New Roman" w:cs="Times New Roman"/>
          <w:color w:val="000000" w:themeColor="text1"/>
          <w:sz w:val="24"/>
          <w:szCs w:val="24"/>
        </w:rPr>
        <w:t>Greenberg</w:t>
      </w:r>
      <w:proofErr w:type="spellEnd"/>
      <w:r w:rsidRPr="0018697B">
        <w:rPr>
          <w:rFonts w:ascii="Times New Roman" w:hAnsi="Times New Roman" w:cs="Times New Roman"/>
          <w:color w:val="000000" w:themeColor="text1"/>
          <w:sz w:val="24"/>
          <w:szCs w:val="24"/>
        </w:rPr>
        <w:t xml:space="preserve">, </w:t>
      </w:r>
      <w:proofErr w:type="spellStart"/>
      <w:r w:rsidRPr="0018697B">
        <w:rPr>
          <w:rFonts w:ascii="Times New Roman" w:hAnsi="Times New Roman" w:cs="Times New Roman"/>
          <w:color w:val="000000" w:themeColor="text1"/>
          <w:sz w:val="24"/>
          <w:szCs w:val="24"/>
        </w:rPr>
        <w:t>Schimel</w:t>
      </w:r>
      <w:proofErr w:type="spellEnd"/>
      <w:r w:rsidRPr="0018697B">
        <w:rPr>
          <w:rFonts w:ascii="Times New Roman" w:hAnsi="Times New Roman" w:cs="Times New Roman"/>
          <w:color w:val="000000" w:themeColor="text1"/>
          <w:sz w:val="24"/>
          <w:szCs w:val="24"/>
        </w:rPr>
        <w:t xml:space="preserve">, &amp; </w:t>
      </w:r>
      <w:proofErr w:type="spellStart"/>
      <w:r w:rsidRPr="0018697B">
        <w:rPr>
          <w:rFonts w:ascii="Times New Roman" w:hAnsi="Times New Roman" w:cs="Times New Roman"/>
          <w:color w:val="000000" w:themeColor="text1"/>
          <w:sz w:val="24"/>
          <w:szCs w:val="24"/>
        </w:rPr>
        <w:t>Martens</w:t>
      </w:r>
      <w:proofErr w:type="spellEnd"/>
      <w:r w:rsidRPr="0018697B">
        <w:rPr>
          <w:rFonts w:ascii="Times New Roman" w:hAnsi="Times New Roman" w:cs="Times New Roman"/>
          <w:color w:val="000000" w:themeColor="text1"/>
          <w:sz w:val="24"/>
          <w:szCs w:val="24"/>
        </w:rPr>
        <w:t xml:space="preserve">, 2004). </w:t>
      </w:r>
      <w:r w:rsidRPr="0018697B">
        <w:rPr>
          <w:rFonts w:ascii="Times New Roman" w:hAnsi="Times New Roman" w:cs="Times New Roman"/>
          <w:sz w:val="24"/>
          <w:szCs w:val="24"/>
        </w:rPr>
        <w:t xml:space="preserve">Kişiler arası düzlemde ise yaşlıların çekici </w:t>
      </w:r>
      <w:r w:rsidRPr="0018697B">
        <w:rPr>
          <w:rFonts w:ascii="Times New Roman" w:hAnsi="Times New Roman" w:cs="Times New Roman"/>
          <w:color w:val="000000" w:themeColor="text1"/>
          <w:sz w:val="24"/>
          <w:szCs w:val="24"/>
        </w:rPr>
        <w:t xml:space="preserve">olmayan görünümlerinin insanlarda yarattığı olumsuz etki sebebiyle yaşlıların değersizleştirilmesinden </w:t>
      </w:r>
      <w:proofErr w:type="spellStart"/>
      <w:r w:rsidRPr="0018697B">
        <w:rPr>
          <w:rFonts w:ascii="Times New Roman" w:hAnsi="Times New Roman" w:cs="Times New Roman"/>
          <w:color w:val="000000" w:themeColor="text1"/>
          <w:sz w:val="24"/>
          <w:szCs w:val="24"/>
        </w:rPr>
        <w:t>yaşçılığın</w:t>
      </w:r>
      <w:proofErr w:type="spellEnd"/>
      <w:r w:rsidRPr="0018697B">
        <w:rPr>
          <w:rFonts w:ascii="Times New Roman" w:hAnsi="Times New Roman" w:cs="Times New Roman"/>
          <w:color w:val="000000" w:themeColor="text1"/>
          <w:sz w:val="24"/>
          <w:szCs w:val="24"/>
        </w:rPr>
        <w:t xml:space="preserve"> ortaya çıktığı söylenmektedir (North ve Fiske, 2012). Evrimsel psikolojide yaşlı, grup için hayati bir tehdittir (</w:t>
      </w:r>
      <w:proofErr w:type="spellStart"/>
      <w:r w:rsidRPr="0018697B">
        <w:rPr>
          <w:rFonts w:ascii="Times New Roman" w:hAnsi="Times New Roman" w:cs="Times New Roman"/>
          <w:color w:val="000000" w:themeColor="text1"/>
          <w:sz w:val="24"/>
          <w:szCs w:val="24"/>
        </w:rPr>
        <w:t>Kurzban</w:t>
      </w:r>
      <w:proofErr w:type="spellEnd"/>
      <w:r w:rsidRPr="0018697B">
        <w:rPr>
          <w:rFonts w:ascii="Times New Roman" w:hAnsi="Times New Roman" w:cs="Times New Roman"/>
          <w:color w:val="000000" w:themeColor="text1"/>
          <w:sz w:val="24"/>
          <w:szCs w:val="24"/>
        </w:rPr>
        <w:t xml:space="preserve"> ve </w:t>
      </w:r>
      <w:proofErr w:type="spellStart"/>
      <w:r w:rsidRPr="0018697B">
        <w:rPr>
          <w:rFonts w:ascii="Times New Roman" w:hAnsi="Times New Roman" w:cs="Times New Roman"/>
          <w:color w:val="000000" w:themeColor="text1"/>
          <w:sz w:val="24"/>
          <w:szCs w:val="24"/>
        </w:rPr>
        <w:t>Leary</w:t>
      </w:r>
      <w:proofErr w:type="spellEnd"/>
      <w:r w:rsidRPr="0018697B">
        <w:rPr>
          <w:rFonts w:ascii="Times New Roman" w:hAnsi="Times New Roman" w:cs="Times New Roman"/>
          <w:color w:val="000000" w:themeColor="text1"/>
          <w:sz w:val="24"/>
          <w:szCs w:val="24"/>
        </w:rPr>
        <w:t xml:space="preserve">, 2001) ve ölüm hatırlatıcı olarak bireylerin ölümden korkma eğilimlerini açığa çıkarmaktadır. Bunların sonucu da </w:t>
      </w:r>
      <w:proofErr w:type="spellStart"/>
      <w:r w:rsidRPr="0018697B">
        <w:rPr>
          <w:rFonts w:ascii="Times New Roman" w:hAnsi="Times New Roman" w:cs="Times New Roman"/>
          <w:color w:val="000000" w:themeColor="text1"/>
          <w:sz w:val="24"/>
          <w:szCs w:val="24"/>
        </w:rPr>
        <w:t>yaşçılık</w:t>
      </w:r>
      <w:proofErr w:type="spellEnd"/>
      <w:r w:rsidRPr="0018697B">
        <w:rPr>
          <w:rFonts w:ascii="Times New Roman" w:hAnsi="Times New Roman" w:cs="Times New Roman"/>
          <w:color w:val="000000" w:themeColor="text1"/>
          <w:sz w:val="24"/>
          <w:szCs w:val="24"/>
        </w:rPr>
        <w:t xml:space="preserve"> olmaktadır (</w:t>
      </w:r>
      <w:proofErr w:type="spellStart"/>
      <w:r w:rsidRPr="0018697B">
        <w:rPr>
          <w:rFonts w:ascii="Times New Roman" w:hAnsi="Times New Roman" w:cs="Times New Roman"/>
          <w:color w:val="000000" w:themeColor="text1"/>
          <w:sz w:val="24"/>
          <w:szCs w:val="24"/>
        </w:rPr>
        <w:t>Greenberg</w:t>
      </w:r>
      <w:proofErr w:type="spellEnd"/>
      <w:r w:rsidRPr="0018697B">
        <w:rPr>
          <w:rFonts w:ascii="Times New Roman" w:hAnsi="Times New Roman" w:cs="Times New Roman"/>
          <w:color w:val="000000" w:themeColor="text1"/>
          <w:sz w:val="24"/>
          <w:szCs w:val="24"/>
        </w:rPr>
        <w:t xml:space="preserve">, </w:t>
      </w:r>
      <w:proofErr w:type="spellStart"/>
      <w:r w:rsidRPr="0018697B">
        <w:rPr>
          <w:rFonts w:ascii="Times New Roman" w:hAnsi="Times New Roman" w:cs="Times New Roman"/>
          <w:color w:val="000000" w:themeColor="text1"/>
          <w:sz w:val="24"/>
          <w:szCs w:val="24"/>
        </w:rPr>
        <w:t>Schimel</w:t>
      </w:r>
      <w:proofErr w:type="spellEnd"/>
      <w:r w:rsidRPr="0018697B">
        <w:rPr>
          <w:rFonts w:ascii="Times New Roman" w:hAnsi="Times New Roman" w:cs="Times New Roman"/>
          <w:color w:val="000000" w:themeColor="text1"/>
          <w:sz w:val="24"/>
          <w:szCs w:val="24"/>
        </w:rPr>
        <w:t xml:space="preserve">, ve </w:t>
      </w:r>
      <w:proofErr w:type="spellStart"/>
      <w:r w:rsidRPr="0018697B">
        <w:rPr>
          <w:rFonts w:ascii="Times New Roman" w:hAnsi="Times New Roman" w:cs="Times New Roman"/>
          <w:color w:val="000000" w:themeColor="text1"/>
          <w:sz w:val="24"/>
          <w:szCs w:val="24"/>
        </w:rPr>
        <w:t>Martens</w:t>
      </w:r>
      <w:proofErr w:type="spellEnd"/>
      <w:r w:rsidRPr="0018697B">
        <w:rPr>
          <w:rFonts w:ascii="Times New Roman" w:hAnsi="Times New Roman" w:cs="Times New Roman"/>
          <w:color w:val="000000" w:themeColor="text1"/>
          <w:sz w:val="24"/>
          <w:szCs w:val="24"/>
        </w:rPr>
        <w:t xml:space="preserve">, 2004). Bu iddialar her yaş grubunda yaşlılara karşı en çok olumsuz en az olumlu ve çocuklara karşı en çok olumlu en az olumsuz görüşlerin var olduğunu bulgulayan </w:t>
      </w:r>
      <w:proofErr w:type="spellStart"/>
      <w:r w:rsidRPr="0018697B">
        <w:rPr>
          <w:rFonts w:ascii="Times New Roman" w:hAnsi="Times New Roman" w:cs="Times New Roman"/>
          <w:color w:val="000000" w:themeColor="text1"/>
          <w:sz w:val="24"/>
          <w:szCs w:val="24"/>
        </w:rPr>
        <w:t>Axt</w:t>
      </w:r>
      <w:proofErr w:type="spellEnd"/>
      <w:r w:rsidRPr="0018697B">
        <w:rPr>
          <w:rFonts w:ascii="Times New Roman" w:hAnsi="Times New Roman" w:cs="Times New Roman"/>
          <w:color w:val="000000" w:themeColor="text1"/>
          <w:sz w:val="24"/>
          <w:szCs w:val="24"/>
        </w:rPr>
        <w:t xml:space="preserve">, </w:t>
      </w:r>
      <w:proofErr w:type="spellStart"/>
      <w:r w:rsidRPr="0018697B">
        <w:rPr>
          <w:rFonts w:ascii="Times New Roman" w:hAnsi="Times New Roman" w:cs="Times New Roman"/>
          <w:color w:val="000000" w:themeColor="text1"/>
          <w:sz w:val="24"/>
          <w:szCs w:val="24"/>
        </w:rPr>
        <w:t>Ebersole</w:t>
      </w:r>
      <w:proofErr w:type="spellEnd"/>
      <w:r w:rsidRPr="0018697B">
        <w:rPr>
          <w:rFonts w:ascii="Times New Roman" w:hAnsi="Times New Roman" w:cs="Times New Roman"/>
          <w:color w:val="000000" w:themeColor="text1"/>
          <w:sz w:val="24"/>
          <w:szCs w:val="24"/>
        </w:rPr>
        <w:t xml:space="preserve"> ve </w:t>
      </w:r>
      <w:proofErr w:type="spellStart"/>
      <w:r w:rsidRPr="0018697B">
        <w:rPr>
          <w:rFonts w:ascii="Times New Roman" w:hAnsi="Times New Roman" w:cs="Times New Roman"/>
          <w:color w:val="000000" w:themeColor="text1"/>
          <w:sz w:val="24"/>
          <w:szCs w:val="24"/>
        </w:rPr>
        <w:t>Nosek’in</w:t>
      </w:r>
      <w:proofErr w:type="spellEnd"/>
      <w:r w:rsidRPr="0018697B">
        <w:rPr>
          <w:rFonts w:ascii="Times New Roman" w:hAnsi="Times New Roman" w:cs="Times New Roman"/>
          <w:color w:val="000000" w:themeColor="text1"/>
          <w:sz w:val="24"/>
          <w:szCs w:val="24"/>
        </w:rPr>
        <w:t xml:space="preserve"> (2014) çalışması gibi örtük ölçümlerin yapıldığı deneysel çalışmalarla desteklenmektedir.</w:t>
      </w:r>
    </w:p>
    <w:p w14:paraId="263D3D38" w14:textId="77777777" w:rsidR="0018697B" w:rsidRPr="0018697B" w:rsidRDefault="0018697B" w:rsidP="0018697B">
      <w:pPr>
        <w:jc w:val="both"/>
        <w:rPr>
          <w:rFonts w:ascii="Times New Roman" w:hAnsi="Times New Roman" w:cs="Times New Roman"/>
          <w:color w:val="000000" w:themeColor="text1"/>
          <w:sz w:val="24"/>
          <w:szCs w:val="24"/>
        </w:rPr>
      </w:pPr>
      <w:proofErr w:type="spellStart"/>
      <w:r w:rsidRPr="0018697B">
        <w:rPr>
          <w:rFonts w:ascii="Times New Roman" w:hAnsi="Times New Roman" w:cs="Times New Roman"/>
          <w:sz w:val="24"/>
          <w:szCs w:val="24"/>
        </w:rPr>
        <w:t>Yaşçılığın</w:t>
      </w:r>
      <w:proofErr w:type="spellEnd"/>
      <w:r w:rsidRPr="0018697B">
        <w:rPr>
          <w:rFonts w:ascii="Times New Roman" w:hAnsi="Times New Roman" w:cs="Times New Roman"/>
          <w:sz w:val="24"/>
          <w:szCs w:val="24"/>
        </w:rPr>
        <w:t xml:space="preserve"> nerede köklendiği, sebebinin ne olduğu sorusuna </w:t>
      </w:r>
      <w:proofErr w:type="spellStart"/>
      <w:r w:rsidRPr="0018697B">
        <w:rPr>
          <w:rFonts w:ascii="Times New Roman" w:hAnsi="Times New Roman" w:cs="Times New Roman"/>
          <w:sz w:val="24"/>
          <w:szCs w:val="24"/>
        </w:rPr>
        <w:t>Kristeva’nın</w:t>
      </w:r>
      <w:proofErr w:type="spellEnd"/>
      <w:r w:rsidRPr="0018697B">
        <w:rPr>
          <w:rFonts w:ascii="Times New Roman" w:hAnsi="Times New Roman" w:cs="Times New Roman"/>
          <w:sz w:val="24"/>
          <w:szCs w:val="24"/>
        </w:rPr>
        <w:t xml:space="preserve"> (çev. 2014) iğrenme kavramı bir alan yaratmaktadır. Çünkü evrimci bakış ve sosyokültürel bakışın kalıtım-çevre </w:t>
      </w:r>
      <w:proofErr w:type="spellStart"/>
      <w:r w:rsidRPr="0018697B">
        <w:rPr>
          <w:rFonts w:ascii="Times New Roman" w:hAnsi="Times New Roman" w:cs="Times New Roman"/>
          <w:sz w:val="24"/>
          <w:szCs w:val="24"/>
        </w:rPr>
        <w:t>dikotomisinde</w:t>
      </w:r>
      <w:proofErr w:type="spellEnd"/>
      <w:r w:rsidRPr="0018697B">
        <w:rPr>
          <w:rFonts w:ascii="Times New Roman" w:hAnsi="Times New Roman" w:cs="Times New Roman"/>
          <w:sz w:val="24"/>
          <w:szCs w:val="24"/>
        </w:rPr>
        <w:t xml:space="preserve"> konum almaları, bireysel açıklamaların sosyokültürel açıklamaları dışarıda bırakması gibi kuramsal sınırlılıkları iğrenme kavramı ile aşmak mümkün olabilir. İğrenç (</w:t>
      </w:r>
      <w:proofErr w:type="spellStart"/>
      <w:r w:rsidRPr="0018697B">
        <w:rPr>
          <w:rFonts w:ascii="Times New Roman" w:hAnsi="Times New Roman" w:cs="Times New Roman"/>
          <w:sz w:val="24"/>
          <w:szCs w:val="24"/>
        </w:rPr>
        <w:t>abject</w:t>
      </w:r>
      <w:proofErr w:type="spellEnd"/>
      <w:r w:rsidRPr="0018697B">
        <w:rPr>
          <w:rFonts w:ascii="Times New Roman" w:hAnsi="Times New Roman" w:cs="Times New Roman"/>
          <w:sz w:val="24"/>
          <w:szCs w:val="24"/>
        </w:rPr>
        <w:t>) kavramı, adlandırılan ve ya tahayyül edilen bir nesne (</w:t>
      </w:r>
      <w:proofErr w:type="spellStart"/>
      <w:r w:rsidRPr="0018697B">
        <w:rPr>
          <w:rFonts w:ascii="Times New Roman" w:hAnsi="Times New Roman" w:cs="Times New Roman"/>
          <w:sz w:val="24"/>
          <w:szCs w:val="24"/>
        </w:rPr>
        <w:t>object</w:t>
      </w:r>
      <w:proofErr w:type="spellEnd"/>
      <w:r w:rsidRPr="0018697B">
        <w:rPr>
          <w:rFonts w:ascii="Times New Roman" w:hAnsi="Times New Roman" w:cs="Times New Roman"/>
          <w:sz w:val="24"/>
          <w:szCs w:val="24"/>
        </w:rPr>
        <w:t>) olmadığı gibi, duran bir oyun ya da zevk nesnesi de değildir (</w:t>
      </w:r>
      <w:proofErr w:type="spellStart"/>
      <w:r w:rsidRPr="0018697B">
        <w:rPr>
          <w:rFonts w:ascii="Times New Roman" w:hAnsi="Times New Roman" w:cs="Times New Roman"/>
          <w:sz w:val="24"/>
          <w:szCs w:val="24"/>
        </w:rPr>
        <w:t>Kristeva</w:t>
      </w:r>
      <w:proofErr w:type="spellEnd"/>
      <w:r w:rsidRPr="0018697B">
        <w:rPr>
          <w:rFonts w:ascii="Times New Roman" w:hAnsi="Times New Roman" w:cs="Times New Roman"/>
          <w:sz w:val="24"/>
          <w:szCs w:val="24"/>
        </w:rPr>
        <w:t xml:space="preserve">, çev. 2014). İğrenç olan radikal olarak dışlanmıştır, kişiyi anlamın çöktüğü yere doğru sürükler. İğrenç, hakkında bir şey bilinmesi reddedilen, </w:t>
      </w:r>
      <w:proofErr w:type="spellStart"/>
      <w:r w:rsidRPr="0018697B">
        <w:rPr>
          <w:rFonts w:ascii="Times New Roman" w:hAnsi="Times New Roman" w:cs="Times New Roman"/>
          <w:sz w:val="24"/>
          <w:szCs w:val="24"/>
        </w:rPr>
        <w:t>özünsenmeyen</w:t>
      </w:r>
      <w:proofErr w:type="spellEnd"/>
      <w:r w:rsidRPr="0018697B">
        <w:rPr>
          <w:rFonts w:ascii="Times New Roman" w:hAnsi="Times New Roman" w:cs="Times New Roman"/>
          <w:sz w:val="24"/>
          <w:szCs w:val="24"/>
        </w:rPr>
        <w:t xml:space="preserve"> ve dışarı atılandır. İğrenme kavramı, öznenin ya da bir grubun kendi sınırlarını tehdit eden her şeyi dışlamasına yol açan psikolojik bir tepkidir ancak öznenin bütünlüğünü tehdit eden ve dışlanan bu şey her zaman varlığını korumaktadır. İğrenç </w:t>
      </w:r>
      <w:r w:rsidRPr="0018697B">
        <w:rPr>
          <w:rFonts w:ascii="Times New Roman" w:hAnsi="Times New Roman" w:cs="Times New Roman"/>
          <w:sz w:val="24"/>
          <w:szCs w:val="24"/>
        </w:rPr>
        <w:lastRenderedPageBreak/>
        <w:t>nesne, bilincimizde hep var olup sürekli biçimde varlığı tehdit altında tutan ölüm gibidir (</w:t>
      </w:r>
      <w:proofErr w:type="spellStart"/>
      <w:r w:rsidRPr="0018697B">
        <w:rPr>
          <w:rFonts w:ascii="Times New Roman" w:hAnsi="Times New Roman" w:cs="Times New Roman"/>
          <w:sz w:val="24"/>
          <w:szCs w:val="24"/>
        </w:rPr>
        <w:t>Durudoğan</w:t>
      </w:r>
      <w:proofErr w:type="spellEnd"/>
      <w:r w:rsidRPr="0018697B">
        <w:rPr>
          <w:rFonts w:ascii="Times New Roman" w:hAnsi="Times New Roman" w:cs="Times New Roman"/>
          <w:sz w:val="24"/>
          <w:szCs w:val="24"/>
        </w:rPr>
        <w:t>, 2012).</w:t>
      </w:r>
      <w:r w:rsidRPr="0018697B">
        <w:rPr>
          <w:rFonts w:ascii="Times New Roman" w:eastAsia="Times New Roman" w:hAnsi="Times New Roman" w:cs="Times New Roman"/>
          <w:sz w:val="24"/>
          <w:szCs w:val="24"/>
        </w:rPr>
        <w:t xml:space="preserve"> </w:t>
      </w:r>
      <w:proofErr w:type="spellStart"/>
      <w:r w:rsidRPr="0018697B">
        <w:rPr>
          <w:rFonts w:ascii="Times New Roman" w:eastAsia="Times New Roman" w:hAnsi="Times New Roman" w:cs="Times New Roman"/>
          <w:sz w:val="24"/>
          <w:szCs w:val="24"/>
        </w:rPr>
        <w:t>Kristeva’nın</w:t>
      </w:r>
      <w:proofErr w:type="spellEnd"/>
      <w:r w:rsidRPr="0018697B">
        <w:rPr>
          <w:rFonts w:ascii="Times New Roman" w:eastAsia="Times New Roman" w:hAnsi="Times New Roman" w:cs="Times New Roman"/>
          <w:sz w:val="24"/>
          <w:szCs w:val="24"/>
        </w:rPr>
        <w:t xml:space="preserve"> (çev. 2014) iğrenme, iğrenç kavramsallaştırması ve özellikle ölümün iğrencin sınırlarında olması </w:t>
      </w:r>
      <w:proofErr w:type="spellStart"/>
      <w:r w:rsidRPr="0018697B">
        <w:rPr>
          <w:rFonts w:ascii="Times New Roman" w:eastAsia="Times New Roman" w:hAnsi="Times New Roman" w:cs="Times New Roman"/>
          <w:sz w:val="24"/>
          <w:szCs w:val="24"/>
        </w:rPr>
        <w:t>yaşçılığı</w:t>
      </w:r>
      <w:proofErr w:type="spellEnd"/>
      <w:r w:rsidRPr="0018697B">
        <w:rPr>
          <w:rFonts w:ascii="Times New Roman" w:eastAsia="Times New Roman" w:hAnsi="Times New Roman" w:cs="Times New Roman"/>
          <w:sz w:val="24"/>
          <w:szCs w:val="24"/>
        </w:rPr>
        <w:t xml:space="preserve"> akla getirmektedir. Yaşlının ölümü hatırlatması, özellikle insanın kendi ölümünü hatırlatması öznenin bütünlüğüne tehdit oluşturmaktadır ve öznenin yaptığı tüm diğer iğrenç şeylere yaptığı gibi ondan uzaklaşmak, yok saymak ve iğrenmek olmaktadır </w:t>
      </w:r>
      <w:proofErr w:type="spellStart"/>
      <w:r w:rsidRPr="0018697B">
        <w:rPr>
          <w:rFonts w:ascii="Times New Roman" w:eastAsia="Times New Roman" w:hAnsi="Times New Roman" w:cs="Times New Roman"/>
          <w:sz w:val="24"/>
          <w:szCs w:val="24"/>
        </w:rPr>
        <w:t>Young</w:t>
      </w:r>
      <w:proofErr w:type="spellEnd"/>
      <w:r w:rsidRPr="0018697B">
        <w:rPr>
          <w:rFonts w:ascii="Times New Roman" w:eastAsia="Times New Roman" w:hAnsi="Times New Roman" w:cs="Times New Roman"/>
          <w:sz w:val="24"/>
          <w:szCs w:val="24"/>
        </w:rPr>
        <w:t xml:space="preserve"> (2010), </w:t>
      </w:r>
      <w:proofErr w:type="spellStart"/>
      <w:r w:rsidRPr="0018697B">
        <w:rPr>
          <w:rFonts w:ascii="Times New Roman" w:hAnsi="Times New Roman" w:cs="Times New Roman"/>
          <w:sz w:val="24"/>
          <w:szCs w:val="24"/>
        </w:rPr>
        <w:t>yaşçılık</w:t>
      </w:r>
      <w:proofErr w:type="spellEnd"/>
      <w:r w:rsidRPr="0018697B">
        <w:rPr>
          <w:rFonts w:ascii="Times New Roman" w:hAnsi="Times New Roman" w:cs="Times New Roman"/>
          <w:sz w:val="24"/>
          <w:szCs w:val="24"/>
        </w:rPr>
        <w:t xml:space="preserve"> ve engelli ayrımcılığının (</w:t>
      </w:r>
      <w:proofErr w:type="spellStart"/>
      <w:r w:rsidRPr="0018697B">
        <w:rPr>
          <w:rFonts w:ascii="Times New Roman" w:hAnsi="Times New Roman" w:cs="Times New Roman"/>
          <w:sz w:val="24"/>
          <w:szCs w:val="24"/>
        </w:rPr>
        <w:t>ableism</w:t>
      </w:r>
      <w:proofErr w:type="spellEnd"/>
      <w:r w:rsidRPr="0018697B">
        <w:rPr>
          <w:rFonts w:ascii="Times New Roman" w:hAnsi="Times New Roman" w:cs="Times New Roman"/>
          <w:sz w:val="24"/>
          <w:szCs w:val="24"/>
        </w:rPr>
        <w:t xml:space="preserve">) öznenin ölümünü hatırlatanlar olarak iğrencin sınırlarında yer aldığını belirtmektedir. Bununla birlikte bu iddiayı doğrular biçimde alan yazında ölüm ve yaşlanma kaygısı ile </w:t>
      </w:r>
      <w:proofErr w:type="spellStart"/>
      <w:r w:rsidRPr="0018697B">
        <w:rPr>
          <w:rFonts w:ascii="Times New Roman" w:hAnsi="Times New Roman" w:cs="Times New Roman"/>
          <w:sz w:val="24"/>
          <w:szCs w:val="24"/>
        </w:rPr>
        <w:t>yaşçılığın</w:t>
      </w:r>
      <w:proofErr w:type="spellEnd"/>
      <w:r w:rsidRPr="0018697B">
        <w:rPr>
          <w:rFonts w:ascii="Times New Roman" w:hAnsi="Times New Roman" w:cs="Times New Roman"/>
          <w:sz w:val="24"/>
          <w:szCs w:val="24"/>
        </w:rPr>
        <w:t xml:space="preserve"> ilişkisine bakan çalışmalar mevcuttur ve ilişkili oldukları </w:t>
      </w:r>
      <w:proofErr w:type="spellStart"/>
      <w:r w:rsidRPr="0018697B">
        <w:rPr>
          <w:rFonts w:ascii="Times New Roman" w:hAnsi="Times New Roman" w:cs="Times New Roman"/>
          <w:sz w:val="24"/>
          <w:szCs w:val="24"/>
        </w:rPr>
        <w:t>bulgulanmıştır</w:t>
      </w:r>
      <w:proofErr w:type="spellEnd"/>
      <w:r w:rsidRPr="0018697B">
        <w:rPr>
          <w:rFonts w:ascii="Times New Roman" w:hAnsi="Times New Roman" w:cs="Times New Roman"/>
          <w:sz w:val="24"/>
          <w:szCs w:val="24"/>
        </w:rPr>
        <w:t xml:space="preserve"> (</w:t>
      </w:r>
      <w:proofErr w:type="spellStart"/>
      <w:r w:rsidRPr="0018697B">
        <w:rPr>
          <w:rFonts w:ascii="Times New Roman" w:eastAsia="Times New Roman" w:hAnsi="Times New Roman" w:cs="Times New Roman"/>
          <w:color w:val="222222"/>
          <w:sz w:val="24"/>
          <w:szCs w:val="24"/>
          <w:shd w:val="clear" w:color="auto" w:fill="FFFFFF"/>
        </w:rPr>
        <w:t>Bodner</w:t>
      </w:r>
      <w:proofErr w:type="spellEnd"/>
      <w:r w:rsidRPr="0018697B">
        <w:rPr>
          <w:rFonts w:ascii="Times New Roman" w:eastAsia="Times New Roman" w:hAnsi="Times New Roman" w:cs="Times New Roman"/>
          <w:color w:val="222222"/>
          <w:sz w:val="24"/>
          <w:szCs w:val="24"/>
          <w:shd w:val="clear" w:color="auto" w:fill="FFFFFF"/>
        </w:rPr>
        <w:t xml:space="preserve">, </w:t>
      </w:r>
      <w:proofErr w:type="spellStart"/>
      <w:r w:rsidRPr="0018697B">
        <w:rPr>
          <w:rFonts w:ascii="Times New Roman" w:eastAsia="Times New Roman" w:hAnsi="Times New Roman" w:cs="Times New Roman"/>
          <w:color w:val="222222"/>
          <w:sz w:val="24"/>
          <w:szCs w:val="24"/>
          <w:shd w:val="clear" w:color="auto" w:fill="FFFFFF"/>
        </w:rPr>
        <w:t>Shrira</w:t>
      </w:r>
      <w:proofErr w:type="spellEnd"/>
      <w:r w:rsidRPr="0018697B">
        <w:rPr>
          <w:rFonts w:ascii="Times New Roman" w:eastAsia="Times New Roman" w:hAnsi="Times New Roman" w:cs="Times New Roman"/>
          <w:color w:val="222222"/>
          <w:sz w:val="24"/>
          <w:szCs w:val="24"/>
          <w:shd w:val="clear" w:color="auto" w:fill="FFFFFF"/>
        </w:rPr>
        <w:t xml:space="preserve">, </w:t>
      </w:r>
      <w:proofErr w:type="spellStart"/>
      <w:r w:rsidRPr="0018697B">
        <w:rPr>
          <w:rFonts w:ascii="Times New Roman" w:eastAsia="Times New Roman" w:hAnsi="Times New Roman" w:cs="Times New Roman"/>
          <w:color w:val="222222"/>
          <w:sz w:val="24"/>
          <w:szCs w:val="24"/>
          <w:shd w:val="clear" w:color="auto" w:fill="FFFFFF"/>
        </w:rPr>
        <w:t>Bergman</w:t>
      </w:r>
      <w:proofErr w:type="spellEnd"/>
      <w:r w:rsidRPr="0018697B">
        <w:rPr>
          <w:rFonts w:ascii="Times New Roman" w:eastAsia="Times New Roman" w:hAnsi="Times New Roman" w:cs="Times New Roman"/>
          <w:color w:val="222222"/>
          <w:sz w:val="24"/>
          <w:szCs w:val="24"/>
          <w:shd w:val="clear" w:color="auto" w:fill="FFFFFF"/>
        </w:rPr>
        <w:t xml:space="preserve">, </w:t>
      </w:r>
      <w:proofErr w:type="spellStart"/>
      <w:r w:rsidRPr="0018697B">
        <w:rPr>
          <w:rFonts w:ascii="Times New Roman" w:eastAsia="Times New Roman" w:hAnsi="Times New Roman" w:cs="Times New Roman"/>
          <w:color w:val="222222"/>
          <w:sz w:val="24"/>
          <w:szCs w:val="24"/>
          <w:shd w:val="clear" w:color="auto" w:fill="FFFFFF"/>
        </w:rPr>
        <w:t>Cohen-Fridel</w:t>
      </w:r>
      <w:proofErr w:type="spellEnd"/>
      <w:r w:rsidRPr="0018697B">
        <w:rPr>
          <w:rFonts w:ascii="Times New Roman" w:eastAsia="Times New Roman" w:hAnsi="Times New Roman" w:cs="Times New Roman"/>
          <w:color w:val="222222"/>
          <w:sz w:val="24"/>
          <w:szCs w:val="24"/>
          <w:shd w:val="clear" w:color="auto" w:fill="FFFFFF"/>
        </w:rPr>
        <w:t xml:space="preserve"> ve </w:t>
      </w:r>
      <w:proofErr w:type="spellStart"/>
      <w:r w:rsidRPr="0018697B">
        <w:rPr>
          <w:rFonts w:ascii="Times New Roman" w:eastAsia="Times New Roman" w:hAnsi="Times New Roman" w:cs="Times New Roman"/>
          <w:color w:val="222222"/>
          <w:sz w:val="24"/>
          <w:szCs w:val="24"/>
          <w:shd w:val="clear" w:color="auto" w:fill="FFFFFF"/>
        </w:rPr>
        <w:t>Grossman</w:t>
      </w:r>
      <w:proofErr w:type="spellEnd"/>
      <w:r w:rsidRPr="0018697B">
        <w:rPr>
          <w:rFonts w:ascii="Times New Roman" w:eastAsia="Times New Roman" w:hAnsi="Times New Roman" w:cs="Times New Roman"/>
          <w:color w:val="222222"/>
          <w:sz w:val="24"/>
          <w:szCs w:val="24"/>
          <w:shd w:val="clear" w:color="auto" w:fill="FFFFFF"/>
        </w:rPr>
        <w:t>, 2015).</w:t>
      </w:r>
      <w:r w:rsidRPr="0018697B">
        <w:rPr>
          <w:rFonts w:ascii="Times New Roman" w:eastAsia="Times New Roman" w:hAnsi="Times New Roman" w:cs="Times New Roman"/>
          <w:sz w:val="24"/>
          <w:szCs w:val="24"/>
        </w:rPr>
        <w:t xml:space="preserve"> </w:t>
      </w:r>
      <w:proofErr w:type="spellStart"/>
      <w:r w:rsidRPr="0018697B">
        <w:rPr>
          <w:rFonts w:ascii="Times New Roman" w:hAnsi="Times New Roman" w:cs="Times New Roman"/>
          <w:color w:val="000000"/>
          <w:sz w:val="24"/>
          <w:szCs w:val="24"/>
        </w:rPr>
        <w:t>Gendron</w:t>
      </w:r>
      <w:proofErr w:type="spellEnd"/>
      <w:r w:rsidRPr="0018697B">
        <w:rPr>
          <w:rFonts w:ascii="Times New Roman" w:hAnsi="Times New Roman" w:cs="Times New Roman"/>
          <w:color w:val="000000"/>
          <w:sz w:val="24"/>
          <w:szCs w:val="24"/>
        </w:rPr>
        <w:t xml:space="preserve"> ve arkadaşları (2016)</w:t>
      </w:r>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gerontofobi</w:t>
      </w:r>
      <w:proofErr w:type="spellEnd"/>
      <w:r w:rsidRPr="0018697B">
        <w:rPr>
          <w:rFonts w:ascii="Times New Roman" w:hAnsi="Times New Roman" w:cs="Times New Roman"/>
          <w:sz w:val="24"/>
          <w:szCs w:val="24"/>
        </w:rPr>
        <w:t xml:space="preserve">, yaşlanma korkusu ve kaygısının, kendi yaşlanmamızdan korkmamıza yol açan </w:t>
      </w:r>
      <w:proofErr w:type="spellStart"/>
      <w:r w:rsidRPr="0018697B">
        <w:rPr>
          <w:rFonts w:ascii="Times New Roman" w:hAnsi="Times New Roman" w:cs="Times New Roman"/>
          <w:sz w:val="24"/>
          <w:szCs w:val="24"/>
        </w:rPr>
        <w:t>yaşçı</w:t>
      </w:r>
      <w:proofErr w:type="spellEnd"/>
      <w:r w:rsidRPr="0018697B">
        <w:rPr>
          <w:rFonts w:ascii="Times New Roman" w:hAnsi="Times New Roman" w:cs="Times New Roman"/>
          <w:sz w:val="24"/>
          <w:szCs w:val="24"/>
        </w:rPr>
        <w:t xml:space="preserve"> kalıp yargılar ile devam ettiğini söylemektedirler. Burada kesin bir </w:t>
      </w:r>
      <w:proofErr w:type="spellStart"/>
      <w:r w:rsidRPr="0018697B">
        <w:rPr>
          <w:rFonts w:ascii="Times New Roman" w:hAnsi="Times New Roman" w:cs="Times New Roman"/>
          <w:sz w:val="24"/>
          <w:szCs w:val="24"/>
        </w:rPr>
        <w:t>nedensel</w:t>
      </w:r>
      <w:proofErr w:type="spellEnd"/>
      <w:r w:rsidRPr="0018697B">
        <w:rPr>
          <w:rFonts w:ascii="Times New Roman" w:hAnsi="Times New Roman" w:cs="Times New Roman"/>
          <w:sz w:val="24"/>
          <w:szCs w:val="24"/>
        </w:rPr>
        <w:t xml:space="preserve"> ilişki tanımlanmasa da yaşlanma korku ve kaygısının </w:t>
      </w:r>
      <w:proofErr w:type="spellStart"/>
      <w:r w:rsidRPr="0018697B">
        <w:rPr>
          <w:rFonts w:ascii="Times New Roman" w:hAnsi="Times New Roman" w:cs="Times New Roman"/>
          <w:sz w:val="24"/>
          <w:szCs w:val="24"/>
        </w:rPr>
        <w:t>yaşçı</w:t>
      </w:r>
      <w:proofErr w:type="spellEnd"/>
      <w:r w:rsidRPr="0018697B">
        <w:rPr>
          <w:rFonts w:ascii="Times New Roman" w:hAnsi="Times New Roman" w:cs="Times New Roman"/>
          <w:sz w:val="24"/>
          <w:szCs w:val="24"/>
        </w:rPr>
        <w:t xml:space="preserve"> kalıp yargılar tarafından sürdürüldüğünü söylemektedirler ve bu açıklama, kendi kuyruğunu kovalayan kedinin çizdiği daire gibi birbirinden ayrıştırılamaz bir ilişkisel betimlemeyi içermektedir. Bu noktada iğrenme kavramı, yaslandığı </w:t>
      </w:r>
      <w:proofErr w:type="spellStart"/>
      <w:r w:rsidRPr="0018697B">
        <w:rPr>
          <w:rFonts w:ascii="Times New Roman" w:hAnsi="Times New Roman" w:cs="Times New Roman"/>
          <w:sz w:val="24"/>
          <w:szCs w:val="24"/>
        </w:rPr>
        <w:t>Kristeva’nın</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psikodinamik</w:t>
      </w:r>
      <w:proofErr w:type="spellEnd"/>
      <w:r w:rsidRPr="0018697B">
        <w:rPr>
          <w:rFonts w:ascii="Times New Roman" w:hAnsi="Times New Roman" w:cs="Times New Roman"/>
          <w:sz w:val="24"/>
          <w:szCs w:val="24"/>
        </w:rPr>
        <w:t xml:space="preserve"> kuramı aracılığıyla hem yaşlanma ile ölüm korku ve kaygısına hem de </w:t>
      </w:r>
      <w:proofErr w:type="spellStart"/>
      <w:r w:rsidRPr="0018697B">
        <w:rPr>
          <w:rFonts w:ascii="Times New Roman" w:hAnsi="Times New Roman" w:cs="Times New Roman"/>
          <w:sz w:val="24"/>
          <w:szCs w:val="24"/>
        </w:rPr>
        <w:t>yaşçı</w:t>
      </w:r>
      <w:proofErr w:type="spellEnd"/>
      <w:r w:rsidRPr="0018697B">
        <w:rPr>
          <w:rFonts w:ascii="Times New Roman" w:hAnsi="Times New Roman" w:cs="Times New Roman"/>
          <w:sz w:val="24"/>
          <w:szCs w:val="24"/>
        </w:rPr>
        <w:t xml:space="preserve"> kalıp yargıların neden var olduğuna dair açıklayıcı olabilecek ve o daireden çıkış yolu bulma potansiyeline sahip bir kavramdır.</w:t>
      </w:r>
    </w:p>
    <w:p w14:paraId="166265FD" w14:textId="77777777" w:rsidR="0018697B" w:rsidRPr="0018697B" w:rsidRDefault="0018697B" w:rsidP="0018697B">
      <w:pPr>
        <w:jc w:val="both"/>
        <w:rPr>
          <w:rFonts w:ascii="Times New Roman" w:hAnsi="Times New Roman" w:cs="Times New Roman"/>
          <w:sz w:val="24"/>
          <w:szCs w:val="24"/>
        </w:rPr>
      </w:pPr>
      <w:r w:rsidRPr="0018697B">
        <w:rPr>
          <w:rFonts w:ascii="Times New Roman" w:hAnsi="Times New Roman" w:cs="Times New Roman"/>
          <w:sz w:val="24"/>
          <w:szCs w:val="24"/>
        </w:rPr>
        <w:t xml:space="preserve">Sonuç olarak, bu bildiride bahsi geçen kuramların tek başlarına ve birlikte düşünüldüklerinde </w:t>
      </w:r>
      <w:proofErr w:type="spellStart"/>
      <w:r w:rsidRPr="0018697B">
        <w:rPr>
          <w:rFonts w:ascii="Times New Roman" w:hAnsi="Times New Roman" w:cs="Times New Roman"/>
          <w:sz w:val="24"/>
          <w:szCs w:val="24"/>
        </w:rPr>
        <w:t>yaşçılığın</w:t>
      </w:r>
      <w:proofErr w:type="spellEnd"/>
      <w:r w:rsidRPr="0018697B">
        <w:rPr>
          <w:rFonts w:ascii="Times New Roman" w:hAnsi="Times New Roman" w:cs="Times New Roman"/>
          <w:sz w:val="24"/>
          <w:szCs w:val="24"/>
        </w:rPr>
        <w:t xml:space="preserve"> nedenlerine dair ne söyledikleri tartışılacaktır.</w:t>
      </w:r>
    </w:p>
    <w:p w14:paraId="57EF49D0" w14:textId="77777777" w:rsidR="0018697B" w:rsidRPr="0018697B" w:rsidRDefault="0018697B" w:rsidP="00526481">
      <w:pPr>
        <w:jc w:val="both"/>
        <w:rPr>
          <w:rFonts w:ascii="Times New Roman" w:hAnsi="Times New Roman" w:cs="Times New Roman"/>
          <w:sz w:val="24"/>
          <w:szCs w:val="24"/>
        </w:rPr>
      </w:pPr>
      <w:r w:rsidRPr="0018697B">
        <w:rPr>
          <w:rFonts w:ascii="Times New Roman" w:hAnsi="Times New Roman" w:cs="Times New Roman"/>
          <w:b/>
          <w:sz w:val="24"/>
          <w:szCs w:val="24"/>
        </w:rPr>
        <w:t xml:space="preserve">Anahtar Kelimeler: </w:t>
      </w:r>
      <w:proofErr w:type="spellStart"/>
      <w:r w:rsidR="001F37AD" w:rsidRPr="0018697B">
        <w:rPr>
          <w:rFonts w:ascii="Times New Roman" w:hAnsi="Times New Roman" w:cs="Times New Roman"/>
          <w:i/>
          <w:sz w:val="24"/>
          <w:szCs w:val="24"/>
        </w:rPr>
        <w:t>Yaşçılı</w:t>
      </w:r>
      <w:r w:rsidRPr="0018697B">
        <w:rPr>
          <w:rFonts w:ascii="Times New Roman" w:hAnsi="Times New Roman" w:cs="Times New Roman"/>
          <w:i/>
          <w:sz w:val="24"/>
          <w:szCs w:val="24"/>
        </w:rPr>
        <w:t>k</w:t>
      </w:r>
      <w:proofErr w:type="spellEnd"/>
      <w:r w:rsidRPr="0018697B">
        <w:rPr>
          <w:rFonts w:ascii="Times New Roman" w:hAnsi="Times New Roman" w:cs="Times New Roman"/>
          <w:i/>
          <w:sz w:val="24"/>
          <w:szCs w:val="24"/>
        </w:rPr>
        <w:t>, sosyal psikoloji, evrimsel psikoloji, iğrenme</w:t>
      </w:r>
      <w:r w:rsidR="001F37AD">
        <w:rPr>
          <w:rFonts w:ascii="Times New Roman" w:hAnsi="Times New Roman" w:cs="Times New Roman"/>
          <w:i/>
          <w:sz w:val="24"/>
          <w:szCs w:val="24"/>
        </w:rPr>
        <w:t>.</w:t>
      </w:r>
    </w:p>
    <w:p w14:paraId="11EFA587" w14:textId="77777777" w:rsidR="0018697B" w:rsidRPr="0018697B" w:rsidRDefault="0018697B" w:rsidP="0018697B">
      <w:pPr>
        <w:rPr>
          <w:rFonts w:ascii="Times New Roman" w:hAnsi="Times New Roman" w:cs="Times New Roman"/>
          <w:i/>
          <w:sz w:val="24"/>
          <w:szCs w:val="24"/>
        </w:rPr>
      </w:pPr>
    </w:p>
    <w:p w14:paraId="31ADF446" w14:textId="77777777" w:rsidR="0018697B" w:rsidRDefault="0018697B" w:rsidP="0018697B">
      <w:pPr>
        <w:rPr>
          <w:rFonts w:ascii="Times New Roman" w:hAnsi="Times New Roman" w:cs="Times New Roman"/>
          <w:i/>
          <w:sz w:val="24"/>
          <w:szCs w:val="24"/>
        </w:rPr>
      </w:pPr>
    </w:p>
    <w:p w14:paraId="7980FF29" w14:textId="77777777" w:rsidR="00526481" w:rsidRDefault="00526481" w:rsidP="0018697B">
      <w:pPr>
        <w:rPr>
          <w:rFonts w:ascii="Times New Roman" w:hAnsi="Times New Roman" w:cs="Times New Roman"/>
          <w:i/>
          <w:sz w:val="24"/>
          <w:szCs w:val="24"/>
        </w:rPr>
      </w:pPr>
    </w:p>
    <w:p w14:paraId="64C9D103" w14:textId="77777777" w:rsidR="00526481" w:rsidRDefault="00526481" w:rsidP="0018697B">
      <w:pPr>
        <w:rPr>
          <w:rFonts w:ascii="Times New Roman" w:hAnsi="Times New Roman" w:cs="Times New Roman"/>
          <w:i/>
          <w:sz w:val="24"/>
          <w:szCs w:val="24"/>
        </w:rPr>
      </w:pPr>
    </w:p>
    <w:p w14:paraId="2D644984" w14:textId="77777777" w:rsidR="00526481" w:rsidRDefault="00526481" w:rsidP="0018697B">
      <w:pPr>
        <w:rPr>
          <w:rFonts w:ascii="Times New Roman" w:hAnsi="Times New Roman" w:cs="Times New Roman"/>
          <w:i/>
          <w:sz w:val="24"/>
          <w:szCs w:val="24"/>
        </w:rPr>
      </w:pPr>
    </w:p>
    <w:p w14:paraId="7B65163B" w14:textId="77777777" w:rsidR="00526481" w:rsidRDefault="00526481" w:rsidP="0018697B">
      <w:pPr>
        <w:rPr>
          <w:rFonts w:ascii="Times New Roman" w:hAnsi="Times New Roman" w:cs="Times New Roman"/>
          <w:i/>
          <w:sz w:val="24"/>
          <w:szCs w:val="24"/>
        </w:rPr>
      </w:pPr>
    </w:p>
    <w:p w14:paraId="7012C7FF" w14:textId="77777777" w:rsidR="00526481" w:rsidRDefault="00526481" w:rsidP="0018697B">
      <w:pPr>
        <w:rPr>
          <w:rFonts w:ascii="Times New Roman" w:hAnsi="Times New Roman" w:cs="Times New Roman"/>
          <w:i/>
          <w:sz w:val="24"/>
          <w:szCs w:val="24"/>
        </w:rPr>
      </w:pPr>
    </w:p>
    <w:p w14:paraId="1B8F7780" w14:textId="77777777" w:rsidR="00526481" w:rsidRDefault="00526481" w:rsidP="0018697B">
      <w:pPr>
        <w:rPr>
          <w:rFonts w:ascii="Times New Roman" w:hAnsi="Times New Roman" w:cs="Times New Roman"/>
          <w:i/>
          <w:sz w:val="24"/>
          <w:szCs w:val="24"/>
        </w:rPr>
      </w:pPr>
    </w:p>
    <w:p w14:paraId="69E838B2" w14:textId="77777777" w:rsidR="00526481" w:rsidRDefault="00526481" w:rsidP="0018697B">
      <w:pPr>
        <w:rPr>
          <w:rFonts w:ascii="Times New Roman" w:hAnsi="Times New Roman" w:cs="Times New Roman"/>
          <w:i/>
          <w:sz w:val="24"/>
          <w:szCs w:val="24"/>
        </w:rPr>
      </w:pPr>
    </w:p>
    <w:p w14:paraId="0CD404A5" w14:textId="77777777" w:rsidR="00526481" w:rsidRDefault="00526481" w:rsidP="0018697B">
      <w:pPr>
        <w:rPr>
          <w:rFonts w:ascii="Times New Roman" w:hAnsi="Times New Roman" w:cs="Times New Roman"/>
          <w:i/>
          <w:sz w:val="24"/>
          <w:szCs w:val="24"/>
        </w:rPr>
      </w:pPr>
    </w:p>
    <w:p w14:paraId="3CC2EAB5" w14:textId="77777777" w:rsidR="00526481" w:rsidRPr="0018697B" w:rsidRDefault="00526481" w:rsidP="0018697B">
      <w:pPr>
        <w:rPr>
          <w:rFonts w:ascii="Times New Roman" w:hAnsi="Times New Roman" w:cs="Times New Roman"/>
          <w:i/>
          <w:sz w:val="24"/>
          <w:szCs w:val="24"/>
        </w:rPr>
      </w:pPr>
    </w:p>
    <w:p w14:paraId="1CB30782" w14:textId="77777777" w:rsidR="0018697B" w:rsidRPr="0018697B" w:rsidRDefault="0018697B" w:rsidP="0018697B">
      <w:pPr>
        <w:rPr>
          <w:rFonts w:ascii="Times New Roman" w:hAnsi="Times New Roman" w:cs="Times New Roman"/>
          <w:i/>
          <w:sz w:val="24"/>
          <w:szCs w:val="24"/>
        </w:rPr>
      </w:pPr>
    </w:p>
    <w:p w14:paraId="1B33D355" w14:textId="77777777" w:rsidR="0018697B" w:rsidRPr="0018697B" w:rsidRDefault="0018697B" w:rsidP="0018697B">
      <w:pPr>
        <w:jc w:val="center"/>
        <w:rPr>
          <w:rFonts w:ascii="Times New Roman" w:hAnsi="Times New Roman" w:cs="Times New Roman"/>
          <w:b/>
          <w:color w:val="303030"/>
          <w:sz w:val="24"/>
          <w:szCs w:val="24"/>
        </w:rPr>
      </w:pPr>
      <w:r w:rsidRPr="0018697B">
        <w:rPr>
          <w:rFonts w:ascii="Times New Roman" w:hAnsi="Times New Roman" w:cs="Times New Roman"/>
          <w:b/>
          <w:color w:val="303030"/>
          <w:sz w:val="24"/>
          <w:szCs w:val="24"/>
        </w:rPr>
        <w:lastRenderedPageBreak/>
        <w:t>MEDYADA YAŞLI STEREOTİPLERİNİN YAŞÇILIK TUTUMU GELİŞTİRMEDEKİ ROLÜ ÜZERİNE BİR ARAŞTIRMA: TELEVİZYONDA YAŞLI TEMSİLLERİ</w:t>
      </w:r>
    </w:p>
    <w:p w14:paraId="2E3F13D6" w14:textId="77777777" w:rsidR="0018697B" w:rsidRPr="0018697B" w:rsidRDefault="0018697B" w:rsidP="0018697B">
      <w:pPr>
        <w:jc w:val="center"/>
        <w:rPr>
          <w:rFonts w:ascii="Times New Roman" w:hAnsi="Times New Roman" w:cs="Times New Roman"/>
          <w:b/>
          <w:color w:val="303030"/>
          <w:sz w:val="24"/>
          <w:szCs w:val="24"/>
        </w:rPr>
      </w:pPr>
    </w:p>
    <w:p w14:paraId="44E8B5CF" w14:textId="77777777" w:rsidR="0018697B" w:rsidRPr="0018697B" w:rsidRDefault="0018697B" w:rsidP="0018697B">
      <w:pPr>
        <w:jc w:val="right"/>
        <w:rPr>
          <w:rFonts w:ascii="Times New Roman" w:hAnsi="Times New Roman" w:cs="Times New Roman"/>
          <w:b/>
          <w:color w:val="303030"/>
          <w:sz w:val="24"/>
          <w:szCs w:val="24"/>
        </w:rPr>
      </w:pPr>
      <w:r w:rsidRPr="0018697B">
        <w:rPr>
          <w:rFonts w:ascii="Times New Roman" w:hAnsi="Times New Roman" w:cs="Times New Roman"/>
          <w:b/>
          <w:color w:val="303030"/>
          <w:sz w:val="24"/>
          <w:szCs w:val="24"/>
        </w:rPr>
        <w:t>Prof. Dr. Melis OKTUĞ ZENGİN</w:t>
      </w:r>
      <w:r w:rsidRPr="0018697B">
        <w:rPr>
          <w:rStyle w:val="FootnoteReference"/>
          <w:rFonts w:ascii="Times New Roman" w:hAnsi="Times New Roman" w:cs="Times New Roman"/>
          <w:color w:val="303030"/>
          <w:sz w:val="24"/>
          <w:szCs w:val="24"/>
        </w:rPr>
        <w:footnoteReference w:id="37"/>
      </w:r>
    </w:p>
    <w:p w14:paraId="2E93A177" w14:textId="77777777" w:rsidR="0018697B" w:rsidRPr="0018697B" w:rsidRDefault="0018697B" w:rsidP="0018697B">
      <w:pPr>
        <w:jc w:val="center"/>
        <w:rPr>
          <w:rFonts w:ascii="Times New Roman" w:hAnsi="Times New Roman" w:cs="Times New Roman"/>
          <w:color w:val="303030"/>
          <w:sz w:val="24"/>
          <w:szCs w:val="24"/>
        </w:rPr>
      </w:pPr>
    </w:p>
    <w:p w14:paraId="70A60ED8" w14:textId="77777777" w:rsidR="0018697B" w:rsidRPr="0018697B" w:rsidRDefault="0018697B" w:rsidP="0018697B">
      <w:pPr>
        <w:jc w:val="both"/>
        <w:rPr>
          <w:rFonts w:ascii="Times New Roman" w:hAnsi="Times New Roman" w:cs="Times New Roman"/>
          <w:color w:val="303030"/>
          <w:sz w:val="24"/>
          <w:szCs w:val="24"/>
        </w:rPr>
      </w:pPr>
      <w:r w:rsidRPr="0018697B">
        <w:rPr>
          <w:rFonts w:ascii="Times New Roman" w:hAnsi="Times New Roman" w:cs="Times New Roman"/>
          <w:color w:val="303030"/>
          <w:sz w:val="24"/>
          <w:szCs w:val="24"/>
        </w:rPr>
        <w:t xml:space="preserve">Medyanın algıları yönlendiren, tutum ve davranışları, yaşam pratiklerini belirleyen bir güce sahip olduğu üzerinde uzlaşılan bir konudur. Medyanın toplumsal algıyı belirlemedeki rolü göz önünde bulundurulursa, televizyonun önyargıya dayalı </w:t>
      </w:r>
      <w:proofErr w:type="spellStart"/>
      <w:r w:rsidRPr="0018697B">
        <w:rPr>
          <w:rFonts w:ascii="Times New Roman" w:hAnsi="Times New Roman" w:cs="Times New Roman"/>
          <w:color w:val="303030"/>
          <w:sz w:val="24"/>
          <w:szCs w:val="24"/>
        </w:rPr>
        <w:t>stereotipik</w:t>
      </w:r>
      <w:proofErr w:type="spellEnd"/>
      <w:r w:rsidRPr="0018697B">
        <w:rPr>
          <w:rFonts w:ascii="Times New Roman" w:hAnsi="Times New Roman" w:cs="Times New Roman"/>
          <w:color w:val="303030"/>
          <w:sz w:val="24"/>
          <w:szCs w:val="24"/>
        </w:rPr>
        <w:t xml:space="preserve"> temsiller aracılığıyla </w:t>
      </w:r>
      <w:proofErr w:type="spellStart"/>
      <w:r w:rsidRPr="0018697B">
        <w:rPr>
          <w:rFonts w:ascii="Times New Roman" w:hAnsi="Times New Roman" w:cs="Times New Roman"/>
          <w:color w:val="303030"/>
          <w:sz w:val="24"/>
          <w:szCs w:val="24"/>
        </w:rPr>
        <w:t>yaşçılığa</w:t>
      </w:r>
      <w:proofErr w:type="spellEnd"/>
      <w:r w:rsidRPr="0018697B">
        <w:rPr>
          <w:rFonts w:ascii="Times New Roman" w:hAnsi="Times New Roman" w:cs="Times New Roman"/>
          <w:color w:val="303030"/>
          <w:sz w:val="24"/>
          <w:szCs w:val="24"/>
        </w:rPr>
        <w:t xml:space="preserve"> yol açabileceği ve toplumda </w:t>
      </w:r>
      <w:proofErr w:type="spellStart"/>
      <w:r w:rsidRPr="0018697B">
        <w:rPr>
          <w:rFonts w:ascii="Times New Roman" w:hAnsi="Times New Roman" w:cs="Times New Roman"/>
          <w:color w:val="303030"/>
          <w:sz w:val="24"/>
          <w:szCs w:val="24"/>
        </w:rPr>
        <w:t>varolan</w:t>
      </w:r>
      <w:proofErr w:type="spellEnd"/>
      <w:r w:rsidRPr="0018697B">
        <w:rPr>
          <w:rFonts w:ascii="Times New Roman" w:hAnsi="Times New Roman" w:cs="Times New Roman"/>
          <w:color w:val="303030"/>
          <w:sz w:val="24"/>
          <w:szCs w:val="24"/>
        </w:rPr>
        <w:t xml:space="preserve"> </w:t>
      </w:r>
      <w:proofErr w:type="spellStart"/>
      <w:r w:rsidRPr="0018697B">
        <w:rPr>
          <w:rFonts w:ascii="Times New Roman" w:hAnsi="Times New Roman" w:cs="Times New Roman"/>
          <w:color w:val="303030"/>
          <w:sz w:val="24"/>
          <w:szCs w:val="24"/>
        </w:rPr>
        <w:t>yaşçı</w:t>
      </w:r>
      <w:proofErr w:type="spellEnd"/>
      <w:r w:rsidRPr="0018697B">
        <w:rPr>
          <w:rFonts w:ascii="Times New Roman" w:hAnsi="Times New Roman" w:cs="Times New Roman"/>
          <w:color w:val="303030"/>
          <w:sz w:val="24"/>
          <w:szCs w:val="24"/>
        </w:rPr>
        <w:t xml:space="preserve"> tutumları güçlendireceği söylenebilmektedir. Bu çalışmanın amacı, yaşlı bireylerin televizyonda temsilini araştırmak, aynı zamanda </w:t>
      </w:r>
      <w:proofErr w:type="spellStart"/>
      <w:r w:rsidRPr="0018697B">
        <w:rPr>
          <w:rFonts w:ascii="Times New Roman" w:hAnsi="Times New Roman" w:cs="Times New Roman"/>
          <w:color w:val="303030"/>
          <w:sz w:val="24"/>
          <w:szCs w:val="24"/>
        </w:rPr>
        <w:t>stereotipik</w:t>
      </w:r>
      <w:proofErr w:type="spellEnd"/>
      <w:r w:rsidRPr="0018697B">
        <w:rPr>
          <w:rFonts w:ascii="Times New Roman" w:hAnsi="Times New Roman" w:cs="Times New Roman"/>
          <w:color w:val="303030"/>
          <w:sz w:val="24"/>
          <w:szCs w:val="24"/>
        </w:rPr>
        <w:t xml:space="preserve"> temsillerin televizyon izleyicileri üzerindeki etkisini sorgulamaktır. Bu bağlamda, televizyonun, </w:t>
      </w:r>
      <w:proofErr w:type="spellStart"/>
      <w:r w:rsidRPr="0018697B">
        <w:rPr>
          <w:rFonts w:ascii="Times New Roman" w:hAnsi="Times New Roman" w:cs="Times New Roman"/>
          <w:color w:val="303030"/>
          <w:sz w:val="24"/>
          <w:szCs w:val="24"/>
        </w:rPr>
        <w:t>yaşçı</w:t>
      </w:r>
      <w:proofErr w:type="spellEnd"/>
      <w:r w:rsidRPr="0018697B">
        <w:rPr>
          <w:rFonts w:ascii="Times New Roman" w:hAnsi="Times New Roman" w:cs="Times New Roman"/>
          <w:color w:val="303030"/>
          <w:sz w:val="24"/>
          <w:szCs w:val="24"/>
        </w:rPr>
        <w:t xml:space="preserve"> tutumların oluşturulması ve güçlendirilmesindeki rolü incelenmiştir. Medyada, özellikle yaş gibi sosyal kategorilerin </w:t>
      </w:r>
      <w:proofErr w:type="spellStart"/>
      <w:r w:rsidRPr="0018697B">
        <w:rPr>
          <w:rFonts w:ascii="Times New Roman" w:hAnsi="Times New Roman" w:cs="Times New Roman"/>
          <w:color w:val="303030"/>
          <w:sz w:val="24"/>
          <w:szCs w:val="24"/>
        </w:rPr>
        <w:t>stereotipik</w:t>
      </w:r>
      <w:proofErr w:type="spellEnd"/>
      <w:r w:rsidRPr="0018697B">
        <w:rPr>
          <w:rFonts w:ascii="Times New Roman" w:hAnsi="Times New Roman" w:cs="Times New Roman"/>
          <w:color w:val="303030"/>
          <w:sz w:val="24"/>
          <w:szCs w:val="24"/>
        </w:rPr>
        <w:t xml:space="preserve"> temsilleri ve izleyici üzerindeki etkisini araştıran çalışmalar arasında, </w:t>
      </w:r>
      <w:proofErr w:type="spellStart"/>
      <w:r w:rsidRPr="0018697B">
        <w:rPr>
          <w:rFonts w:ascii="Times New Roman" w:hAnsi="Times New Roman" w:cs="Times New Roman"/>
          <w:color w:val="303030"/>
          <w:sz w:val="24"/>
          <w:szCs w:val="24"/>
        </w:rPr>
        <w:t>Gerbner'in</w:t>
      </w:r>
      <w:proofErr w:type="spellEnd"/>
      <w:r w:rsidRPr="0018697B">
        <w:rPr>
          <w:rFonts w:ascii="Times New Roman" w:hAnsi="Times New Roman" w:cs="Times New Roman"/>
          <w:color w:val="303030"/>
          <w:sz w:val="24"/>
          <w:szCs w:val="24"/>
        </w:rPr>
        <w:t xml:space="preserve"> ekme/yetiştirme kuramı (</w:t>
      </w:r>
      <w:proofErr w:type="spellStart"/>
      <w:r w:rsidRPr="0018697B">
        <w:rPr>
          <w:rFonts w:ascii="Times New Roman" w:hAnsi="Times New Roman" w:cs="Times New Roman"/>
          <w:color w:val="303030"/>
          <w:sz w:val="24"/>
          <w:szCs w:val="24"/>
        </w:rPr>
        <w:t>cultivation</w:t>
      </w:r>
      <w:proofErr w:type="spellEnd"/>
      <w:r w:rsidRPr="0018697B">
        <w:rPr>
          <w:rFonts w:ascii="Times New Roman" w:hAnsi="Times New Roman" w:cs="Times New Roman"/>
          <w:color w:val="303030"/>
          <w:sz w:val="24"/>
          <w:szCs w:val="24"/>
        </w:rPr>
        <w:t xml:space="preserve"> </w:t>
      </w:r>
      <w:proofErr w:type="spellStart"/>
      <w:r w:rsidRPr="0018697B">
        <w:rPr>
          <w:rFonts w:ascii="Times New Roman" w:hAnsi="Times New Roman" w:cs="Times New Roman"/>
          <w:color w:val="303030"/>
          <w:sz w:val="24"/>
          <w:szCs w:val="24"/>
        </w:rPr>
        <w:t>theory</w:t>
      </w:r>
      <w:proofErr w:type="spellEnd"/>
      <w:r w:rsidRPr="0018697B">
        <w:rPr>
          <w:rFonts w:ascii="Times New Roman" w:hAnsi="Times New Roman" w:cs="Times New Roman"/>
          <w:color w:val="303030"/>
          <w:sz w:val="24"/>
          <w:szCs w:val="24"/>
        </w:rPr>
        <w:t xml:space="preserve">) yaygın olarak kullanılan bir modeldir. Çalışmanın metodolojisi, ekme kuramına dayanmaktadır. Araştırmanın metodolojisini oluşturan ekme kuramı, Türkiye'de, şiddet algısında televizyonun yetiştirme rolünü incelemek üzere çeşitli araştırmalarda kullanılmıştır. Ayrıca, Batmaz &amp; Aksoy'un (1992), yine </w:t>
      </w:r>
      <w:proofErr w:type="spellStart"/>
      <w:r w:rsidRPr="0018697B">
        <w:rPr>
          <w:rFonts w:ascii="Times New Roman" w:hAnsi="Times New Roman" w:cs="Times New Roman"/>
          <w:color w:val="303030"/>
          <w:sz w:val="24"/>
          <w:szCs w:val="24"/>
        </w:rPr>
        <w:t>Gerbner'in</w:t>
      </w:r>
      <w:proofErr w:type="spellEnd"/>
      <w:r w:rsidRPr="0018697B">
        <w:rPr>
          <w:rFonts w:ascii="Times New Roman" w:hAnsi="Times New Roman" w:cs="Times New Roman"/>
          <w:color w:val="303030"/>
          <w:sz w:val="24"/>
          <w:szCs w:val="24"/>
        </w:rPr>
        <w:t xml:space="preserve"> Kültürel Göstergeler Projesi ve ekme kuramına dayanan, televizyonun aile içindeki rolü ve televizyonda ailenin sunumuna ilişkin bir araştırmaları bulunmaktadır. Bu çalışma, ekme kuramını, Türkiye’de, yaşlıların televizyondaki temsillerinden yola çıkarak uygulaması bakımından yapılan ilk araştırmadır. Kültürel Göstergeler Projesi’nde, televizyonun uzun zamana yayılan etkilerinin saptanması hedeflenmektedir. Bu bağlamda, çalışma, ancak bir başlangıç noktası oluşturacak niteliktedir. Çalışmanın, yaşlılık araştırmaları alanında yapılacak </w:t>
      </w:r>
      <w:proofErr w:type="spellStart"/>
      <w:r w:rsidRPr="0018697B">
        <w:rPr>
          <w:rFonts w:ascii="Times New Roman" w:hAnsi="Times New Roman" w:cs="Times New Roman"/>
          <w:color w:val="303030"/>
          <w:sz w:val="24"/>
          <w:szCs w:val="24"/>
        </w:rPr>
        <w:t>disiplinlerarası</w:t>
      </w:r>
      <w:proofErr w:type="spellEnd"/>
      <w:r w:rsidRPr="0018697B">
        <w:rPr>
          <w:rFonts w:ascii="Times New Roman" w:hAnsi="Times New Roman" w:cs="Times New Roman"/>
          <w:color w:val="303030"/>
          <w:sz w:val="24"/>
          <w:szCs w:val="24"/>
        </w:rPr>
        <w:t xml:space="preserve"> çalışmalara katkıda bulunacağı, ayrıca, </w:t>
      </w:r>
      <w:proofErr w:type="spellStart"/>
      <w:r w:rsidRPr="0018697B">
        <w:rPr>
          <w:rFonts w:ascii="Times New Roman" w:hAnsi="Times New Roman" w:cs="Times New Roman"/>
          <w:color w:val="303030"/>
          <w:sz w:val="24"/>
          <w:szCs w:val="24"/>
        </w:rPr>
        <w:t>stereotipik</w:t>
      </w:r>
      <w:proofErr w:type="spellEnd"/>
      <w:r w:rsidRPr="0018697B">
        <w:rPr>
          <w:rFonts w:ascii="Times New Roman" w:hAnsi="Times New Roman" w:cs="Times New Roman"/>
          <w:color w:val="303030"/>
          <w:sz w:val="24"/>
          <w:szCs w:val="24"/>
        </w:rPr>
        <w:t xml:space="preserve"> temsillerden ve önyargılardan kaynaklanan ayrımcılıkla mücadelede geliştirilecek sosyal politikalara, kitle iletişim araçlarıyla ilgili düzenlemelere nesnel veri sağlayacağı düşünülmektedir. Yüzyılımızda, yaşlıların sayısındaki artış ve bu eğilimin süreceği yönündeki beklenti, yaşlılığın, </w:t>
      </w:r>
      <w:proofErr w:type="spellStart"/>
      <w:r w:rsidRPr="0018697B">
        <w:rPr>
          <w:rFonts w:ascii="Times New Roman" w:hAnsi="Times New Roman" w:cs="Times New Roman"/>
          <w:color w:val="303030"/>
          <w:sz w:val="24"/>
          <w:szCs w:val="24"/>
        </w:rPr>
        <w:t>sosyo</w:t>
      </w:r>
      <w:proofErr w:type="spellEnd"/>
      <w:r w:rsidRPr="0018697B">
        <w:rPr>
          <w:rFonts w:ascii="Times New Roman" w:hAnsi="Times New Roman" w:cs="Times New Roman"/>
          <w:color w:val="303030"/>
          <w:sz w:val="24"/>
          <w:szCs w:val="24"/>
        </w:rPr>
        <w:t xml:space="preserve">-ekonomik bir problem olarak algılanmasına yol açmıştır. Nüfus yapısındaki dönüşümün, sağlık ve sosyal hizmetler gibi alanlara getireceği harcamaların, ekonomide önemli bütçe açıklarına neden olacağı; daha muhafazakar ve değişimlere daha zor uyum sağlayan yaşlı kuşağın toplumların gelişmesi önünde bir engel teşkil edeceği benzeri görüşler, gelişmiş ülkelerde çalışan sosyal politika analistlerinin önemli bir bölümü tarafından yaşlılığın, bağımlılık, sosyal özerklikten yoksunluk, üretici dünya için yük olma gibi tanımlamalarla gündeme getirilmesi, özellikle gençlerin yaşlılara karşı olumsuz bir bakış açısıyla yaklaşmasında tetikleyici faktörler olabilecektir. Yaşlılara ve yaşlılığa ilişkin toplumdaki önyargılar ve </w:t>
      </w:r>
      <w:proofErr w:type="spellStart"/>
      <w:r w:rsidRPr="0018697B">
        <w:rPr>
          <w:rFonts w:ascii="Times New Roman" w:hAnsi="Times New Roman" w:cs="Times New Roman"/>
          <w:color w:val="303030"/>
          <w:sz w:val="24"/>
          <w:szCs w:val="24"/>
        </w:rPr>
        <w:t>stereotipleştirme</w:t>
      </w:r>
      <w:proofErr w:type="spellEnd"/>
      <w:r w:rsidRPr="0018697B">
        <w:rPr>
          <w:rFonts w:ascii="Times New Roman" w:hAnsi="Times New Roman" w:cs="Times New Roman"/>
          <w:color w:val="303030"/>
          <w:sz w:val="24"/>
          <w:szCs w:val="24"/>
        </w:rPr>
        <w:t xml:space="preserve"> </w:t>
      </w:r>
      <w:proofErr w:type="spellStart"/>
      <w:r w:rsidRPr="0018697B">
        <w:rPr>
          <w:rFonts w:ascii="Times New Roman" w:hAnsi="Times New Roman" w:cs="Times New Roman"/>
          <w:color w:val="303030"/>
          <w:sz w:val="24"/>
          <w:szCs w:val="24"/>
        </w:rPr>
        <w:t>gerontolog</w:t>
      </w:r>
      <w:proofErr w:type="spellEnd"/>
      <w:r w:rsidRPr="0018697B">
        <w:rPr>
          <w:rFonts w:ascii="Times New Roman" w:hAnsi="Times New Roman" w:cs="Times New Roman"/>
          <w:color w:val="303030"/>
          <w:sz w:val="24"/>
          <w:szCs w:val="24"/>
        </w:rPr>
        <w:t xml:space="preserve"> ve psikiyatr Dr. Robert </w:t>
      </w:r>
      <w:proofErr w:type="spellStart"/>
      <w:r w:rsidRPr="0018697B">
        <w:rPr>
          <w:rFonts w:ascii="Times New Roman" w:hAnsi="Times New Roman" w:cs="Times New Roman"/>
          <w:color w:val="303030"/>
          <w:sz w:val="24"/>
          <w:szCs w:val="24"/>
        </w:rPr>
        <w:t>Butler</w:t>
      </w:r>
      <w:proofErr w:type="spellEnd"/>
      <w:r w:rsidRPr="0018697B">
        <w:rPr>
          <w:rFonts w:ascii="Times New Roman" w:hAnsi="Times New Roman" w:cs="Times New Roman"/>
          <w:color w:val="303030"/>
          <w:sz w:val="24"/>
          <w:szCs w:val="24"/>
        </w:rPr>
        <w:t xml:space="preserve"> tarafından </w:t>
      </w:r>
      <w:proofErr w:type="spellStart"/>
      <w:r w:rsidRPr="0018697B">
        <w:rPr>
          <w:rFonts w:ascii="Times New Roman" w:hAnsi="Times New Roman" w:cs="Times New Roman"/>
          <w:color w:val="303030"/>
          <w:sz w:val="24"/>
          <w:szCs w:val="24"/>
        </w:rPr>
        <w:t>yaşçılık</w:t>
      </w:r>
      <w:proofErr w:type="spellEnd"/>
      <w:r w:rsidRPr="0018697B">
        <w:rPr>
          <w:rFonts w:ascii="Times New Roman" w:hAnsi="Times New Roman" w:cs="Times New Roman"/>
          <w:color w:val="303030"/>
          <w:sz w:val="24"/>
          <w:szCs w:val="24"/>
        </w:rPr>
        <w:t xml:space="preserve"> olarak adlandırılan bir ayrımcılık türünü doğurmuştur. Bu çalışma kapsamında, televizyonda yayınlanan drama programları ve reklamlarda yaşlı temsilleri araştırılmış; </w:t>
      </w:r>
      <w:proofErr w:type="spellStart"/>
      <w:r w:rsidRPr="0018697B">
        <w:rPr>
          <w:rFonts w:ascii="Times New Roman" w:hAnsi="Times New Roman" w:cs="Times New Roman"/>
          <w:color w:val="303030"/>
          <w:sz w:val="24"/>
          <w:szCs w:val="24"/>
        </w:rPr>
        <w:t>stereotipik</w:t>
      </w:r>
      <w:proofErr w:type="spellEnd"/>
      <w:r w:rsidRPr="0018697B">
        <w:rPr>
          <w:rFonts w:ascii="Times New Roman" w:hAnsi="Times New Roman" w:cs="Times New Roman"/>
          <w:color w:val="303030"/>
          <w:sz w:val="24"/>
          <w:szCs w:val="24"/>
        </w:rPr>
        <w:t xml:space="preserve"> temsillerin televizyon izleyicileri </w:t>
      </w:r>
      <w:r w:rsidRPr="0018697B">
        <w:rPr>
          <w:rFonts w:ascii="Times New Roman" w:hAnsi="Times New Roman" w:cs="Times New Roman"/>
          <w:color w:val="303030"/>
          <w:sz w:val="24"/>
          <w:szCs w:val="24"/>
        </w:rPr>
        <w:lastRenderedPageBreak/>
        <w:t xml:space="preserve">üzerindeki etkisi sorgulanmıştır. Bu bağlamda, ilk olarak, drama programları olarak adlandırılan dizi ve filmler, reklamlarda yaşlı bireylerin temsil oranı ve bu oranın Türkiye’nin nüfus yapısını yansıtıp yansıtmadığı araştırılmıştır. İkinci aşamada, televizyon drama programlarında ve reklamlarda, yaşlı bireylerin hangi sıfatlarla betimlendiği incelenmiştir. Ekme kuramında, içerik çözümlemesiyle belirlenen televizyon dünyasının özellikleri, televizyonun izleyiciye verdiği potansiyel dersler olarak kabul edilmektedir Araştırmanın ilk bölümünde elde edilen verilerden yola çıkarak, televizyonun </w:t>
      </w:r>
      <w:proofErr w:type="spellStart"/>
      <w:r w:rsidRPr="0018697B">
        <w:rPr>
          <w:rFonts w:ascii="Times New Roman" w:hAnsi="Times New Roman" w:cs="Times New Roman"/>
          <w:color w:val="303030"/>
          <w:sz w:val="24"/>
          <w:szCs w:val="24"/>
        </w:rPr>
        <w:t>yaşçı</w:t>
      </w:r>
      <w:proofErr w:type="spellEnd"/>
      <w:r w:rsidRPr="0018697B">
        <w:rPr>
          <w:rFonts w:ascii="Times New Roman" w:hAnsi="Times New Roman" w:cs="Times New Roman"/>
          <w:color w:val="303030"/>
          <w:sz w:val="24"/>
          <w:szCs w:val="24"/>
        </w:rPr>
        <w:t xml:space="preserve"> tutumlar ekmedeki rolünün incelenmesi amaçlanmıştır. Araştırmadan elde edilen bulgular, yaşlıların televizyonda diğer yaş gruplarına ve nüfustaki paylarına göre çok az temsil edildiğini göstermektedir. Bu çerçevede, ayrımcı uygulamaların yol açtığı toplumsal dışlanmanın televizyona sembolik olarak yansıdığı söylenebilmektedir. Sınırlı sayıdaki temsiller, kalıplaşmış düşünceleri yansıtmaktadır. Kadın ve yaşlı olmak aynı zamanda, çoklu ayrımcılığın hedefinde olmayı ifade etmektedir. Reklamlarda, yaşlı kadınların "geleneksel" stereotipiyle tanımlanmasının alt metninde, gençler tarafından değişime yönlendirileceği okunabilmektedir. Yaşlı temsillerinde, gençlik idealine yapılan vurgu, yaşlanmanın doğal bir süreç olmaktan çıkarılmasına yol açmaktadır. Araştırmanın ortaya koyduğu bulgulardan biri de, televizyonda, yaşlılara, ağırlıklı olarak atfedilen bazı olumsuz </w:t>
      </w:r>
      <w:proofErr w:type="spellStart"/>
      <w:r w:rsidRPr="0018697B">
        <w:rPr>
          <w:rFonts w:ascii="Times New Roman" w:hAnsi="Times New Roman" w:cs="Times New Roman"/>
          <w:color w:val="303030"/>
          <w:sz w:val="24"/>
          <w:szCs w:val="24"/>
        </w:rPr>
        <w:t>stereotipik</w:t>
      </w:r>
      <w:proofErr w:type="spellEnd"/>
      <w:r w:rsidRPr="0018697B">
        <w:rPr>
          <w:rFonts w:ascii="Times New Roman" w:hAnsi="Times New Roman" w:cs="Times New Roman"/>
          <w:color w:val="303030"/>
          <w:sz w:val="24"/>
          <w:szCs w:val="24"/>
        </w:rPr>
        <w:t xml:space="preserve"> özellikleri, çalışmaya katılanların yaşlılarla bağdaştırmamasıdır. Bu bağlamda, yaşlılarla ilgili televizyon dünyasından gelen olumsuz temsiller, gerçek dünyadaki yaşlıların kişilik özellikleri ya da </w:t>
      </w:r>
      <w:proofErr w:type="spellStart"/>
      <w:r w:rsidRPr="0018697B">
        <w:rPr>
          <w:rFonts w:ascii="Times New Roman" w:hAnsi="Times New Roman" w:cs="Times New Roman"/>
          <w:color w:val="303030"/>
          <w:sz w:val="24"/>
          <w:szCs w:val="24"/>
        </w:rPr>
        <w:t>sosyo</w:t>
      </w:r>
      <w:proofErr w:type="spellEnd"/>
      <w:r w:rsidRPr="0018697B">
        <w:rPr>
          <w:rFonts w:ascii="Times New Roman" w:hAnsi="Times New Roman" w:cs="Times New Roman"/>
          <w:color w:val="303030"/>
          <w:sz w:val="24"/>
          <w:szCs w:val="24"/>
        </w:rPr>
        <w:t xml:space="preserve">-kültürel özellikleriyle çoğunlukla, örtüşmemektedir. Dolayısıyla, toplumsal algı ve televizyon dünyasındaki temsiller arasında bir paralellik olmadığı söylenebilir. Günümüzde, giderek bireyselleşmenin ön plana çıktığı, kırsal kesimde dahi geleneksel aile yapısından çekirdek aileye geçildiği düşünülürse, televizyonda yaşlı temsilleri, yaşlılar ve yaşlılık evresiyle ilgili önemli bir kaynağa dönüşebilecektir. Medyada </w:t>
      </w:r>
      <w:proofErr w:type="spellStart"/>
      <w:r w:rsidRPr="0018697B">
        <w:rPr>
          <w:rFonts w:ascii="Times New Roman" w:hAnsi="Times New Roman" w:cs="Times New Roman"/>
          <w:color w:val="303030"/>
          <w:sz w:val="24"/>
          <w:szCs w:val="24"/>
        </w:rPr>
        <w:t>yaşçılığın</w:t>
      </w:r>
      <w:proofErr w:type="spellEnd"/>
      <w:r w:rsidRPr="0018697B">
        <w:rPr>
          <w:rFonts w:ascii="Times New Roman" w:hAnsi="Times New Roman" w:cs="Times New Roman"/>
          <w:color w:val="303030"/>
          <w:sz w:val="24"/>
          <w:szCs w:val="24"/>
        </w:rPr>
        <w:t xml:space="preserve">, çoğunlukla, temsili boyutuyla gündeme geldiği ve araştırmaların da bu boyutla ilgili olarak gerçekleştirildiği söylenebilmektedir. Ancak, aynı zamanda, ayrımcılık yasağı ve etik kurallar bakımından da tartışılması gerekmektedir. İlgili yasalarda, meslek örgütleri tarafından belirlenen etik ilkeler kapsamında ya da medya kuruluşları bünyesinde hazırlanan etik ilkeler rehberlerinde, ayrımcılık yasağı vurgulanmakla birlikte yaş, ayrımcılık gerekçeleri arasında yer almamaktadır. Radyo Televizyon Üst Kurulu "Yayın Hizmeti Usul ve Esasları Hakkında Yönetmelik" madde 8'de ayrımcılık gerekçeleri; ırk, renk, dil, din, tabiiyet, cinsiyet, engellilik, siyasi ve felsefi düşünce, mezhep olarak belirlenmiştir. Türkiye Gazeteciler Cemiyeti "Türkiye Gazetecileri Hak ve Sorumluluk Bildirgesi", E/3 bendinde yine, milliyet, ırk, </w:t>
      </w:r>
      <w:proofErr w:type="spellStart"/>
      <w:r w:rsidRPr="0018697B">
        <w:rPr>
          <w:rFonts w:ascii="Times New Roman" w:hAnsi="Times New Roman" w:cs="Times New Roman"/>
          <w:color w:val="303030"/>
          <w:sz w:val="24"/>
          <w:szCs w:val="24"/>
        </w:rPr>
        <w:t>etnisite</w:t>
      </w:r>
      <w:proofErr w:type="spellEnd"/>
      <w:r w:rsidRPr="0018697B">
        <w:rPr>
          <w:rFonts w:ascii="Times New Roman" w:hAnsi="Times New Roman" w:cs="Times New Roman"/>
          <w:color w:val="303030"/>
          <w:sz w:val="24"/>
          <w:szCs w:val="24"/>
        </w:rPr>
        <w:t xml:space="preserve">, cinsiyet, dil, din, sınıf ve felsefi inanç ayrımcılığı, ayrımcılık yasağı kapsamında ele alınmaktadır. Türkiye'de demografik dönüşümün medyada gündeme gelmesi, ilgili meslek örgütleri ve kuruluşlarda </w:t>
      </w:r>
      <w:proofErr w:type="spellStart"/>
      <w:r w:rsidRPr="0018697B">
        <w:rPr>
          <w:rFonts w:ascii="Times New Roman" w:hAnsi="Times New Roman" w:cs="Times New Roman"/>
          <w:color w:val="303030"/>
          <w:sz w:val="24"/>
          <w:szCs w:val="24"/>
        </w:rPr>
        <w:t>yaşçılığın</w:t>
      </w:r>
      <w:proofErr w:type="spellEnd"/>
      <w:r w:rsidRPr="0018697B">
        <w:rPr>
          <w:rFonts w:ascii="Times New Roman" w:hAnsi="Times New Roman" w:cs="Times New Roman"/>
          <w:color w:val="303030"/>
          <w:sz w:val="24"/>
          <w:szCs w:val="24"/>
        </w:rPr>
        <w:t xml:space="preserve"> tartışılması bakımından etik ilkeler rehberlerinde </w:t>
      </w:r>
      <w:proofErr w:type="spellStart"/>
      <w:r w:rsidRPr="0018697B">
        <w:rPr>
          <w:rFonts w:ascii="Times New Roman" w:hAnsi="Times New Roman" w:cs="Times New Roman"/>
          <w:color w:val="303030"/>
          <w:sz w:val="24"/>
          <w:szCs w:val="24"/>
        </w:rPr>
        <w:t>yaşçılığa</w:t>
      </w:r>
      <w:proofErr w:type="spellEnd"/>
      <w:r w:rsidRPr="0018697B">
        <w:rPr>
          <w:rFonts w:ascii="Times New Roman" w:hAnsi="Times New Roman" w:cs="Times New Roman"/>
          <w:color w:val="303030"/>
          <w:sz w:val="24"/>
          <w:szCs w:val="24"/>
        </w:rPr>
        <w:t xml:space="preserve"> bir ayrımcılık gerekçesi olarak yer verilmesi önerilmektedir. </w:t>
      </w:r>
    </w:p>
    <w:p w14:paraId="2D9472A6" w14:textId="77777777" w:rsidR="0018697B" w:rsidRPr="0018697B" w:rsidRDefault="0018697B" w:rsidP="0018697B">
      <w:pPr>
        <w:jc w:val="both"/>
        <w:rPr>
          <w:rFonts w:ascii="Times New Roman" w:hAnsi="Times New Roman" w:cs="Times New Roman"/>
          <w:color w:val="303030"/>
          <w:sz w:val="24"/>
          <w:szCs w:val="24"/>
        </w:rPr>
      </w:pPr>
    </w:p>
    <w:p w14:paraId="32FF1FA6" w14:textId="77777777" w:rsidR="0018697B" w:rsidRDefault="0018697B" w:rsidP="0018697B">
      <w:pPr>
        <w:jc w:val="both"/>
        <w:rPr>
          <w:rFonts w:ascii="Times New Roman" w:hAnsi="Times New Roman" w:cs="Times New Roman"/>
          <w:i/>
          <w:color w:val="303030"/>
          <w:sz w:val="24"/>
          <w:szCs w:val="24"/>
        </w:rPr>
      </w:pPr>
      <w:r w:rsidRPr="0018697B">
        <w:rPr>
          <w:rFonts w:ascii="Times New Roman" w:hAnsi="Times New Roman" w:cs="Times New Roman"/>
          <w:b/>
          <w:color w:val="303030"/>
          <w:sz w:val="24"/>
          <w:szCs w:val="24"/>
        </w:rPr>
        <w:t>Anahtar Sözcükler:</w:t>
      </w:r>
      <w:r w:rsidRPr="0018697B">
        <w:rPr>
          <w:rFonts w:ascii="Times New Roman" w:hAnsi="Times New Roman" w:cs="Times New Roman"/>
          <w:color w:val="303030"/>
          <w:sz w:val="24"/>
          <w:szCs w:val="24"/>
        </w:rPr>
        <w:t xml:space="preserve"> </w:t>
      </w:r>
      <w:r w:rsidRPr="0018697B">
        <w:rPr>
          <w:rFonts w:ascii="Times New Roman" w:hAnsi="Times New Roman" w:cs="Times New Roman"/>
          <w:i/>
          <w:color w:val="303030"/>
          <w:sz w:val="24"/>
          <w:szCs w:val="24"/>
        </w:rPr>
        <w:t xml:space="preserve">Medya, yaşlı temsilleri, </w:t>
      </w:r>
      <w:proofErr w:type="spellStart"/>
      <w:r w:rsidRPr="0018697B">
        <w:rPr>
          <w:rFonts w:ascii="Times New Roman" w:hAnsi="Times New Roman" w:cs="Times New Roman"/>
          <w:i/>
          <w:color w:val="303030"/>
          <w:sz w:val="24"/>
          <w:szCs w:val="24"/>
        </w:rPr>
        <w:t>yaşçılık</w:t>
      </w:r>
      <w:proofErr w:type="spellEnd"/>
      <w:r w:rsidRPr="0018697B">
        <w:rPr>
          <w:rFonts w:ascii="Times New Roman" w:hAnsi="Times New Roman" w:cs="Times New Roman"/>
          <w:i/>
          <w:color w:val="303030"/>
          <w:sz w:val="24"/>
          <w:szCs w:val="24"/>
        </w:rPr>
        <w:t>.</w:t>
      </w:r>
    </w:p>
    <w:p w14:paraId="006DF8E1" w14:textId="77777777" w:rsidR="00526481" w:rsidRPr="0018697B" w:rsidRDefault="00526481" w:rsidP="0018697B">
      <w:pPr>
        <w:jc w:val="both"/>
        <w:rPr>
          <w:rFonts w:ascii="Times New Roman" w:hAnsi="Times New Roman" w:cs="Times New Roman"/>
          <w:color w:val="303030"/>
          <w:sz w:val="24"/>
          <w:szCs w:val="24"/>
        </w:rPr>
      </w:pPr>
    </w:p>
    <w:p w14:paraId="15F16D7D" w14:textId="77777777" w:rsidR="0018697B" w:rsidRPr="0018697B" w:rsidRDefault="0018697B" w:rsidP="0018697B">
      <w:pPr>
        <w:jc w:val="both"/>
        <w:rPr>
          <w:rFonts w:ascii="Times New Roman" w:hAnsi="Times New Roman" w:cs="Times New Roman"/>
          <w:sz w:val="24"/>
          <w:szCs w:val="24"/>
        </w:rPr>
      </w:pPr>
    </w:p>
    <w:p w14:paraId="6A020C28" w14:textId="1DEC41A7" w:rsidR="0018697B" w:rsidRPr="0018697B" w:rsidRDefault="008A3339" w:rsidP="0018697B">
      <w:pPr>
        <w:autoSpaceDE w:val="0"/>
        <w:autoSpaceDN w:val="0"/>
        <w:adjustRightInd w:val="0"/>
        <w:spacing w:after="0"/>
        <w:jc w:val="center"/>
        <w:rPr>
          <w:rFonts w:ascii="Times New Roman" w:hAnsi="Times New Roman" w:cs="Times New Roman"/>
          <w:b/>
          <w:sz w:val="24"/>
          <w:szCs w:val="24"/>
        </w:rPr>
      </w:pPr>
      <w:r w:rsidRPr="0018697B">
        <w:rPr>
          <w:rFonts w:ascii="Times New Roman" w:hAnsi="Times New Roman" w:cs="Times New Roman"/>
          <w:b/>
          <w:sz w:val="24"/>
          <w:szCs w:val="24"/>
        </w:rPr>
        <w:lastRenderedPageBreak/>
        <w:t>YAŞLI AYRIMCILIĞININ MEDYA BOYUTUNA SOSYO-GERONTOLOJİK BİR BAKIŞ</w:t>
      </w:r>
    </w:p>
    <w:p w14:paraId="6B994544" w14:textId="77777777" w:rsidR="0018697B" w:rsidRPr="0018697B" w:rsidRDefault="0018697B" w:rsidP="0018697B">
      <w:pPr>
        <w:autoSpaceDE w:val="0"/>
        <w:autoSpaceDN w:val="0"/>
        <w:adjustRightInd w:val="0"/>
        <w:spacing w:after="0"/>
        <w:jc w:val="both"/>
        <w:rPr>
          <w:rFonts w:ascii="Times New Roman" w:hAnsi="Times New Roman" w:cs="Times New Roman"/>
          <w:b/>
          <w:sz w:val="24"/>
          <w:szCs w:val="24"/>
        </w:rPr>
      </w:pPr>
    </w:p>
    <w:p w14:paraId="7203250E" w14:textId="77777777" w:rsidR="0018697B" w:rsidRPr="0018697B" w:rsidRDefault="0018697B" w:rsidP="0018697B">
      <w:pPr>
        <w:autoSpaceDE w:val="0"/>
        <w:autoSpaceDN w:val="0"/>
        <w:adjustRightInd w:val="0"/>
        <w:spacing w:after="0"/>
        <w:jc w:val="right"/>
        <w:rPr>
          <w:rFonts w:ascii="Times New Roman" w:hAnsi="Times New Roman" w:cs="Times New Roman"/>
          <w:b/>
          <w:sz w:val="24"/>
          <w:szCs w:val="24"/>
        </w:rPr>
      </w:pPr>
      <w:r w:rsidRPr="0018697B">
        <w:rPr>
          <w:rFonts w:ascii="Times New Roman" w:hAnsi="Times New Roman" w:cs="Times New Roman"/>
          <w:b/>
          <w:sz w:val="24"/>
          <w:szCs w:val="24"/>
        </w:rPr>
        <w:t>Doç. Dr. Şerif ESENDEMİR</w:t>
      </w:r>
      <w:r w:rsidRPr="0018697B">
        <w:rPr>
          <w:rStyle w:val="FootnoteReference"/>
          <w:rFonts w:ascii="Times New Roman" w:hAnsi="Times New Roman" w:cs="Times New Roman"/>
          <w:b/>
          <w:sz w:val="24"/>
          <w:szCs w:val="24"/>
        </w:rPr>
        <w:footnoteReference w:id="38"/>
      </w:r>
    </w:p>
    <w:p w14:paraId="7DB184E4" w14:textId="77777777" w:rsidR="0018697B" w:rsidRPr="0018697B" w:rsidRDefault="0018697B" w:rsidP="0018697B">
      <w:pPr>
        <w:autoSpaceDE w:val="0"/>
        <w:autoSpaceDN w:val="0"/>
        <w:adjustRightInd w:val="0"/>
        <w:spacing w:after="0"/>
        <w:jc w:val="right"/>
        <w:rPr>
          <w:rFonts w:ascii="Times New Roman" w:hAnsi="Times New Roman" w:cs="Times New Roman"/>
          <w:b/>
          <w:sz w:val="24"/>
          <w:szCs w:val="24"/>
        </w:rPr>
      </w:pPr>
    </w:p>
    <w:p w14:paraId="1E4413F2" w14:textId="77777777" w:rsidR="0018697B" w:rsidRPr="0018697B" w:rsidRDefault="0018697B" w:rsidP="0018697B">
      <w:pPr>
        <w:autoSpaceDE w:val="0"/>
        <w:autoSpaceDN w:val="0"/>
        <w:adjustRightInd w:val="0"/>
        <w:spacing w:after="0"/>
        <w:jc w:val="right"/>
        <w:rPr>
          <w:rFonts w:ascii="Times New Roman" w:hAnsi="Times New Roman" w:cs="Times New Roman"/>
          <w:b/>
          <w:sz w:val="24"/>
          <w:szCs w:val="24"/>
        </w:rPr>
      </w:pPr>
    </w:p>
    <w:p w14:paraId="34BDDACB" w14:textId="77777777" w:rsidR="0018697B" w:rsidRPr="0018697B" w:rsidRDefault="0018697B" w:rsidP="0018697B">
      <w:pPr>
        <w:autoSpaceDE w:val="0"/>
        <w:autoSpaceDN w:val="0"/>
        <w:adjustRightInd w:val="0"/>
        <w:spacing w:after="0"/>
        <w:jc w:val="both"/>
        <w:rPr>
          <w:rFonts w:ascii="Times New Roman" w:hAnsi="Times New Roman" w:cs="Times New Roman"/>
          <w:sz w:val="24"/>
          <w:szCs w:val="24"/>
        </w:rPr>
      </w:pPr>
      <w:r w:rsidRPr="0018697B">
        <w:rPr>
          <w:rFonts w:ascii="Times New Roman" w:hAnsi="Times New Roman" w:cs="Times New Roman"/>
          <w:sz w:val="24"/>
          <w:szCs w:val="24"/>
        </w:rPr>
        <w:t xml:space="preserve">Günümüz modern toplumlarında bilim, teknoloji, sanayi ve tıp alanındaki ilerlemeler bir yandan yaşlılar için büyük fırsatlar doğururken, öte yandan onları diğer yaş gruplarından farklı yeni ayrımcılık pratikleriyle de tanıştırmaktadır. Bir başka deyişle, daha önce statüleri gereği toplumda büyük bir saygı gören yaşlıların günümüzde statü kaybıyla birlikte toplumda çoğu alanda farklı bir muameleye tabi oldukları anlaşılmaktadır. Dolayısıyla, bu çalışma, yaş ayrımcılığı şeklinde tezahür eden bu yeni muamele biçiminin medya, kültür ve dil gibi aygıtlarındaki bazı temsillerini ortaya koymayı amaçlamaktadır. </w:t>
      </w:r>
    </w:p>
    <w:p w14:paraId="727F7A34" w14:textId="77777777" w:rsidR="0018697B" w:rsidRPr="0018697B" w:rsidRDefault="0018697B" w:rsidP="0018697B">
      <w:pPr>
        <w:autoSpaceDE w:val="0"/>
        <w:autoSpaceDN w:val="0"/>
        <w:adjustRightInd w:val="0"/>
        <w:spacing w:after="0"/>
        <w:jc w:val="both"/>
        <w:rPr>
          <w:rFonts w:ascii="Times New Roman" w:hAnsi="Times New Roman" w:cs="Times New Roman"/>
          <w:sz w:val="24"/>
          <w:szCs w:val="24"/>
        </w:rPr>
      </w:pPr>
      <w:r w:rsidRPr="0018697B">
        <w:rPr>
          <w:rFonts w:ascii="Times New Roman" w:hAnsi="Times New Roman" w:cs="Times New Roman"/>
          <w:sz w:val="24"/>
          <w:szCs w:val="24"/>
        </w:rPr>
        <w:t xml:space="preserve">Çalışmanın önemi geleneksel kültürümüzde hep saygı gören yaşlılarımızın günümüzde neden, nasıl, nerede ve neler/kimler tarafından diğer yaş gruplarından özellikle farklı olarak yeniden tanımlandıklarını incelemekten gelmektedir. Bilindiği üzere, geleneksel toplumdan modern topluma geçişi sağlayan her sosyal vaka bu yeni tanımlama sürecinde de etkili olmuştur. Hızlı kentleşme, </w:t>
      </w:r>
      <w:proofErr w:type="spellStart"/>
      <w:r w:rsidRPr="0018697B">
        <w:rPr>
          <w:rFonts w:ascii="Times New Roman" w:hAnsi="Times New Roman" w:cs="Times New Roman"/>
          <w:sz w:val="24"/>
          <w:szCs w:val="24"/>
        </w:rPr>
        <w:t>sosyo</w:t>
      </w:r>
      <w:proofErr w:type="spellEnd"/>
      <w:r w:rsidRPr="0018697B">
        <w:rPr>
          <w:rFonts w:ascii="Times New Roman" w:hAnsi="Times New Roman" w:cs="Times New Roman"/>
          <w:sz w:val="24"/>
          <w:szCs w:val="24"/>
        </w:rPr>
        <w:t xml:space="preserve">-demografik dönüşüm ve tıptaki teknolojik gelişmeler bunda etkili olan bu vakalardan sadece birkaçıdırlar. Bu vakaların uygulama biçimleri de yaşlıya dair yeni algının oluşmasına tesir etmiştir. Mesela hızlı kentleşme, yaşlıyı yerinden/yurdundan mahallinden eden göçü tetiklemiştir. Tıptaki gelişmeler geriatri ve </w:t>
      </w:r>
      <w:proofErr w:type="spellStart"/>
      <w:r w:rsidRPr="0018697B">
        <w:rPr>
          <w:rFonts w:ascii="Times New Roman" w:hAnsi="Times New Roman" w:cs="Times New Roman"/>
          <w:sz w:val="24"/>
          <w:szCs w:val="24"/>
        </w:rPr>
        <w:t>gerontoloji</w:t>
      </w:r>
      <w:proofErr w:type="spellEnd"/>
      <w:r w:rsidRPr="0018697B">
        <w:rPr>
          <w:rFonts w:ascii="Times New Roman" w:hAnsi="Times New Roman" w:cs="Times New Roman"/>
          <w:sz w:val="24"/>
          <w:szCs w:val="24"/>
        </w:rPr>
        <w:t xml:space="preserve"> ilimlerinin gelişmesiyle birlikte yaşlı hastaneler ağı, huzurevi sektörü ve sağlık turizmi firmaları için yaşlıdan öte bir müşteri olarak kodlanmaya başlanmıştır. </w:t>
      </w:r>
    </w:p>
    <w:p w14:paraId="1F8022A4" w14:textId="77777777" w:rsidR="0018697B" w:rsidRPr="0018697B" w:rsidRDefault="0018697B" w:rsidP="0018697B">
      <w:pPr>
        <w:autoSpaceDE w:val="0"/>
        <w:autoSpaceDN w:val="0"/>
        <w:adjustRightInd w:val="0"/>
        <w:spacing w:after="0"/>
        <w:jc w:val="both"/>
        <w:rPr>
          <w:rFonts w:ascii="Times New Roman" w:hAnsi="Times New Roman" w:cs="Times New Roman"/>
          <w:sz w:val="24"/>
          <w:szCs w:val="24"/>
        </w:rPr>
      </w:pPr>
      <w:r w:rsidRPr="0018697B">
        <w:rPr>
          <w:rFonts w:ascii="Times New Roman" w:hAnsi="Times New Roman" w:cs="Times New Roman"/>
          <w:sz w:val="24"/>
          <w:szCs w:val="24"/>
        </w:rPr>
        <w:t>Yaşlı ayrımcılığı, önlem alınmadığı takdirde bir ırkçılığa dönüşerek yaşlıyı toplumda istenmeyen bir “öteki” haline getirebilmektedir. Bu “öteki” üzerinden kurulan “genç(kim)</w:t>
      </w:r>
      <w:proofErr w:type="spellStart"/>
      <w:r w:rsidRPr="0018697B">
        <w:rPr>
          <w:rFonts w:ascii="Times New Roman" w:hAnsi="Times New Roman" w:cs="Times New Roman"/>
          <w:sz w:val="24"/>
          <w:szCs w:val="24"/>
        </w:rPr>
        <w:t>lik</w:t>
      </w:r>
      <w:proofErr w:type="spellEnd"/>
      <w:r w:rsidRPr="0018697B">
        <w:rPr>
          <w:rFonts w:ascii="Times New Roman" w:hAnsi="Times New Roman" w:cs="Times New Roman"/>
          <w:sz w:val="24"/>
          <w:szCs w:val="24"/>
        </w:rPr>
        <w:t xml:space="preserve">” </w:t>
      </w:r>
      <w:proofErr w:type="spellStart"/>
      <w:r w:rsidRPr="0018697B">
        <w:rPr>
          <w:rFonts w:ascii="Times New Roman" w:hAnsi="Times New Roman" w:cs="Times New Roman"/>
          <w:sz w:val="24"/>
          <w:szCs w:val="24"/>
        </w:rPr>
        <w:t>ayırı</w:t>
      </w:r>
      <w:proofErr w:type="spellEnd"/>
      <w:r w:rsidRPr="0018697B">
        <w:rPr>
          <w:rFonts w:ascii="Times New Roman" w:hAnsi="Times New Roman" w:cs="Times New Roman"/>
          <w:sz w:val="24"/>
          <w:szCs w:val="24"/>
        </w:rPr>
        <w:t>(m)</w:t>
      </w:r>
      <w:proofErr w:type="spellStart"/>
      <w:r w:rsidRPr="0018697B">
        <w:rPr>
          <w:rFonts w:ascii="Times New Roman" w:hAnsi="Times New Roman" w:cs="Times New Roman"/>
          <w:sz w:val="24"/>
          <w:szCs w:val="24"/>
        </w:rPr>
        <w:t>cı</w:t>
      </w:r>
      <w:proofErr w:type="spellEnd"/>
      <w:r w:rsidRPr="0018697B">
        <w:rPr>
          <w:rFonts w:ascii="Times New Roman" w:hAnsi="Times New Roman" w:cs="Times New Roman"/>
          <w:sz w:val="24"/>
          <w:szCs w:val="24"/>
        </w:rPr>
        <w:t xml:space="preserve"> pratikler geliştirerek ihtiyarları toplumun dışına itmekte ve sonuç itibariyle yalnızlaşmalarına yol açmaktadır. Toplumun içinde aktif kalabilen yaşlıların bile, “mizah” yoluyla medyanın ideolojik aygıtlarında dolaylı olarak aşağılandıkları hatta çaresizliklerinden dolayı, bu </w:t>
      </w:r>
      <w:proofErr w:type="spellStart"/>
      <w:r w:rsidRPr="0018697B">
        <w:rPr>
          <w:rFonts w:ascii="Times New Roman" w:hAnsi="Times New Roman" w:cs="Times New Roman"/>
          <w:sz w:val="24"/>
          <w:szCs w:val="24"/>
        </w:rPr>
        <w:t>hegemonik</w:t>
      </w:r>
      <w:proofErr w:type="spellEnd"/>
      <w:r w:rsidRPr="0018697B">
        <w:rPr>
          <w:rFonts w:ascii="Times New Roman" w:hAnsi="Times New Roman" w:cs="Times New Roman"/>
          <w:sz w:val="24"/>
          <w:szCs w:val="24"/>
        </w:rPr>
        <w:t xml:space="preserve"> söyleme “rıza” göstermeye mecbur kaldıklarını görülmektedir. Dolayısıyla, bu çalışmada yaşlıların hareket alanını sınırlandırıp toplumun dışına iten yaşlı ayrımcılığının kısa tarihine, nedenlerine, toplumdaki farklı tezahürlerine, bakılarak sosyal boyutu üzerinde durulmuştur.   </w:t>
      </w:r>
    </w:p>
    <w:p w14:paraId="11BDA9E6" w14:textId="77777777" w:rsidR="0018697B" w:rsidRPr="0018697B" w:rsidRDefault="0018697B" w:rsidP="0018697B">
      <w:pPr>
        <w:autoSpaceDE w:val="0"/>
        <w:autoSpaceDN w:val="0"/>
        <w:adjustRightInd w:val="0"/>
        <w:spacing w:after="0"/>
        <w:jc w:val="both"/>
        <w:rPr>
          <w:rFonts w:ascii="Times New Roman" w:hAnsi="Times New Roman" w:cs="Times New Roman"/>
          <w:sz w:val="24"/>
          <w:szCs w:val="24"/>
        </w:rPr>
      </w:pPr>
      <w:r w:rsidRPr="0018697B">
        <w:rPr>
          <w:rFonts w:ascii="Times New Roman" w:hAnsi="Times New Roman" w:cs="Times New Roman"/>
          <w:sz w:val="24"/>
          <w:szCs w:val="24"/>
        </w:rPr>
        <w:t xml:space="preserve">Çalışma nitel bir çalışma olup genel tarama modeline dayanmaktadır. Bu nedenle, yaşlı ayrımcılığına dair yazılı ve görsel kaynaklardan veri topluma yoluna gidilmiştir. Yaşlı ayrımcılığı hakkında bir yargıya varmak için evrenden bir kesit olarak Türk toplumundaki yazılı ve görsel medya araçları seçilmiştir. Araştırmada ilişkisel tarama yöntemi kullanılmıştır. Araştırma örneğin, “Medya dili yaşlının gündelik hayatta karşılaştığı ayrımcılık pratikleri etkiler” şeklinde değişkenler arası ilişkileri sorgulayan betimleme amaçlı bir </w:t>
      </w:r>
      <w:r w:rsidRPr="0018697B">
        <w:rPr>
          <w:rFonts w:ascii="Times New Roman" w:hAnsi="Times New Roman" w:cs="Times New Roman"/>
          <w:sz w:val="24"/>
          <w:szCs w:val="24"/>
        </w:rPr>
        <w:lastRenderedPageBreak/>
        <w:t xml:space="preserve">araştırmadır.  Dolayısıyla “medya dili” bağımsız değişkenimiz olurken “yaşlı ayrımcılığı” bağımlı değişkenimiz olmuştur. Tabii ki burada hipotezimiz olan bu önermenin ila da doğrulanması yoluna gidilmemiştir. Özellikle Türkiye’deki bazı televizyon reklamlarında yaşlının ayrımcılığa tabi tutulması yerine “ayrıldığı” görülmüştür. Bu nedenle, belki de ilk kez “yaşlı ayrıcalığı” kavramı tarafımızdan kullanılmıştır.  </w:t>
      </w:r>
    </w:p>
    <w:p w14:paraId="342B9880" w14:textId="77777777" w:rsidR="0018697B" w:rsidRPr="0018697B" w:rsidRDefault="0018697B" w:rsidP="0018697B">
      <w:pPr>
        <w:autoSpaceDE w:val="0"/>
        <w:autoSpaceDN w:val="0"/>
        <w:adjustRightInd w:val="0"/>
        <w:spacing w:after="0"/>
        <w:jc w:val="both"/>
        <w:rPr>
          <w:rFonts w:ascii="Times New Roman" w:hAnsi="Times New Roman" w:cs="Times New Roman"/>
          <w:sz w:val="24"/>
          <w:szCs w:val="24"/>
        </w:rPr>
      </w:pPr>
      <w:r w:rsidRPr="0018697B">
        <w:rPr>
          <w:rFonts w:ascii="Times New Roman" w:hAnsi="Times New Roman" w:cs="Times New Roman"/>
          <w:sz w:val="24"/>
          <w:szCs w:val="24"/>
        </w:rPr>
        <w:t xml:space="preserve">Araştırmanın evreni genel itibariyle Türk medyasıdır. Lâkin zaman </w:t>
      </w:r>
      <w:proofErr w:type="spellStart"/>
      <w:r w:rsidRPr="0018697B">
        <w:rPr>
          <w:rFonts w:ascii="Times New Roman" w:hAnsi="Times New Roman" w:cs="Times New Roman"/>
          <w:sz w:val="24"/>
          <w:szCs w:val="24"/>
        </w:rPr>
        <w:t>zaman</w:t>
      </w:r>
      <w:proofErr w:type="spellEnd"/>
      <w:r w:rsidRPr="0018697B">
        <w:rPr>
          <w:rFonts w:ascii="Times New Roman" w:hAnsi="Times New Roman" w:cs="Times New Roman"/>
          <w:sz w:val="24"/>
          <w:szCs w:val="24"/>
        </w:rPr>
        <w:t xml:space="preserve"> farklı ülkelerin medyalarına da referans verilmiştir. Örneklem olarak özellikle görsel medyadan Türk televizyon kanalları, yazılı medyadan da karikatür dergileri seçilmiştir. Televizyon kanallarında diziler ve reklamlara odaklanmıştır. Karikatür dergilerinde ise yaşlıların nasıl çizildiğine bakılmıştır. </w:t>
      </w:r>
    </w:p>
    <w:p w14:paraId="078625F8" w14:textId="77777777" w:rsidR="0018697B" w:rsidRPr="0018697B" w:rsidRDefault="0018697B" w:rsidP="0018697B">
      <w:pPr>
        <w:autoSpaceDE w:val="0"/>
        <w:autoSpaceDN w:val="0"/>
        <w:adjustRightInd w:val="0"/>
        <w:spacing w:after="0"/>
        <w:jc w:val="both"/>
        <w:rPr>
          <w:rFonts w:ascii="Times New Roman" w:hAnsi="Times New Roman" w:cs="Times New Roman"/>
          <w:sz w:val="24"/>
          <w:szCs w:val="24"/>
        </w:rPr>
      </w:pPr>
      <w:r w:rsidRPr="0018697B">
        <w:rPr>
          <w:rFonts w:ascii="Times New Roman" w:hAnsi="Times New Roman" w:cs="Times New Roman"/>
          <w:sz w:val="24"/>
          <w:szCs w:val="24"/>
        </w:rPr>
        <w:t xml:space="preserve">Veri toplama aracı olarak ikincil kaynaklar kullanılmıştır. Verilerin çözümlenmesi için de yorumlama ve betimleme teknikleri kullanılmıştır. </w:t>
      </w:r>
    </w:p>
    <w:p w14:paraId="406B48CD" w14:textId="77777777" w:rsidR="0018697B" w:rsidRPr="0018697B" w:rsidRDefault="0018697B" w:rsidP="0018697B">
      <w:pPr>
        <w:autoSpaceDE w:val="0"/>
        <w:autoSpaceDN w:val="0"/>
        <w:adjustRightInd w:val="0"/>
        <w:spacing w:after="0"/>
        <w:jc w:val="both"/>
        <w:rPr>
          <w:rFonts w:ascii="Times New Roman" w:hAnsi="Times New Roman" w:cs="Times New Roman"/>
          <w:sz w:val="24"/>
          <w:szCs w:val="24"/>
        </w:rPr>
      </w:pPr>
      <w:r w:rsidRPr="0018697B">
        <w:rPr>
          <w:rFonts w:ascii="Times New Roman" w:hAnsi="Times New Roman" w:cs="Times New Roman"/>
          <w:sz w:val="24"/>
          <w:szCs w:val="24"/>
        </w:rPr>
        <w:t xml:space="preserve">Yapılan araştırma kapsamında şu sonuçlara varılmıştır. </w:t>
      </w:r>
    </w:p>
    <w:p w14:paraId="6ED4B2AB" w14:textId="77777777" w:rsidR="0018697B" w:rsidRPr="0018697B" w:rsidRDefault="0018697B" w:rsidP="0018697B">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18697B">
        <w:rPr>
          <w:rFonts w:ascii="Times New Roman" w:hAnsi="Times New Roman" w:cs="Times New Roman"/>
          <w:sz w:val="24"/>
          <w:szCs w:val="24"/>
        </w:rPr>
        <w:t>Medya dilinin yaşlıların sosyal hayatta karşılaştığı ayrımcılığı beslediği tespit edilmiştir.</w:t>
      </w:r>
    </w:p>
    <w:p w14:paraId="70D72DEC" w14:textId="77777777" w:rsidR="0018697B" w:rsidRPr="0018697B" w:rsidRDefault="0018697B" w:rsidP="0018697B">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18697B">
        <w:rPr>
          <w:rFonts w:ascii="Times New Roman" w:hAnsi="Times New Roman" w:cs="Times New Roman"/>
          <w:sz w:val="24"/>
          <w:szCs w:val="24"/>
        </w:rPr>
        <w:t xml:space="preserve">Yazılı ve görsel medyada yaşlıya yönelik ayrımcılık dilinin farklı olduğu görülmüştür. Mesela, yazılı medya araçlarından karikatür dergilerinde yaşlı neredeyse tamamen kötü bir şekilde çizilirken, görsel medyada özellikle bazı reklamlarda “yaşlı ayrımcılığı” yerine “yaşlı ayrıcalığı” fark edilmiştir. Buna rağmen, görsel medya araçlarından bazı televizyon dizilerinde yaşlı özellikle gelin-kaynana çatışmasıyla “sorun” çıkaran bir birey olarak gösterilmiştir. </w:t>
      </w:r>
    </w:p>
    <w:p w14:paraId="0A09B4D8" w14:textId="77777777" w:rsidR="0018697B" w:rsidRPr="0018697B" w:rsidRDefault="0018697B" w:rsidP="0018697B">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18697B">
        <w:rPr>
          <w:rFonts w:ascii="Times New Roman" w:hAnsi="Times New Roman" w:cs="Times New Roman"/>
          <w:sz w:val="24"/>
          <w:szCs w:val="24"/>
        </w:rPr>
        <w:t>Yazılı ve görsel medyada verilen reklamlarda yaşlının iki farklı şekilde sunulduğu ortaya çıkmıştır. Örneğin, sosyal reklamlarda, özellikle bayram ve banka reklamlarında, yaşlı pozitif olarak kodlanmıştır. Ticari reklamlara gelince yaşlının tamamen anti-</w:t>
      </w:r>
      <w:proofErr w:type="spellStart"/>
      <w:r w:rsidRPr="0018697B">
        <w:rPr>
          <w:rFonts w:ascii="Times New Roman" w:hAnsi="Times New Roman" w:cs="Times New Roman"/>
          <w:sz w:val="24"/>
          <w:szCs w:val="24"/>
        </w:rPr>
        <w:t>aging</w:t>
      </w:r>
      <w:proofErr w:type="spellEnd"/>
      <w:r w:rsidRPr="0018697B">
        <w:rPr>
          <w:rFonts w:ascii="Times New Roman" w:hAnsi="Times New Roman" w:cs="Times New Roman"/>
          <w:sz w:val="24"/>
          <w:szCs w:val="24"/>
        </w:rPr>
        <w:t xml:space="preserve"> (yaşlanma karşıtı) kapsamında ürünlerle özdeşleştirilerek gençten ayrıştırıldığı ve tamamen bir “müşteri” olarak algılandığı ortaya çıkmıştır. </w:t>
      </w:r>
    </w:p>
    <w:p w14:paraId="316B6A8E" w14:textId="77777777" w:rsidR="0018697B" w:rsidRPr="0018697B" w:rsidRDefault="0018697B" w:rsidP="0018697B">
      <w:pPr>
        <w:autoSpaceDE w:val="0"/>
        <w:autoSpaceDN w:val="0"/>
        <w:adjustRightInd w:val="0"/>
        <w:spacing w:after="0"/>
        <w:jc w:val="both"/>
        <w:rPr>
          <w:rFonts w:ascii="Times New Roman" w:hAnsi="Times New Roman" w:cs="Times New Roman"/>
          <w:sz w:val="24"/>
          <w:szCs w:val="24"/>
        </w:rPr>
      </w:pPr>
      <w:r w:rsidRPr="0018697B">
        <w:rPr>
          <w:rFonts w:ascii="Times New Roman" w:hAnsi="Times New Roman" w:cs="Times New Roman"/>
          <w:sz w:val="24"/>
          <w:szCs w:val="24"/>
        </w:rPr>
        <w:t xml:space="preserve">Bu ve benzeri sonuçlar göstermektedir ki yaşlı ayrımcılığı her ülkede olduğu gibi ülkemizde de medyanın kullandığı dil nedeniyle üzerinde durulması gereken bir sorun haline gelmiştir. </w:t>
      </w:r>
      <w:r w:rsidRPr="0018697B">
        <w:rPr>
          <w:rFonts w:ascii="Times New Roman" w:hAnsi="Times New Roman" w:cs="Times New Roman"/>
          <w:color w:val="000000" w:themeColor="text1"/>
          <w:sz w:val="24"/>
          <w:szCs w:val="24"/>
        </w:rPr>
        <w:t xml:space="preserve">Pozitif ayrımcılık anlamına gelebilecek güzel sözler, temsiller ve </w:t>
      </w:r>
      <w:proofErr w:type="spellStart"/>
      <w:r w:rsidRPr="0018697B">
        <w:rPr>
          <w:rFonts w:ascii="Times New Roman" w:hAnsi="Times New Roman" w:cs="Times New Roman"/>
          <w:color w:val="000000" w:themeColor="text1"/>
          <w:sz w:val="24"/>
          <w:szCs w:val="24"/>
        </w:rPr>
        <w:t>stigmalar</w:t>
      </w:r>
      <w:proofErr w:type="spellEnd"/>
      <w:r w:rsidRPr="0018697B">
        <w:rPr>
          <w:rFonts w:ascii="Times New Roman" w:hAnsi="Times New Roman" w:cs="Times New Roman"/>
          <w:color w:val="000000" w:themeColor="text1"/>
          <w:sz w:val="24"/>
          <w:szCs w:val="24"/>
        </w:rPr>
        <w:t xml:space="preserve"> olmasına rağmen kültürümüzde dilimize pelesenk olmuş yaşlı ayrımcılığı ifadeleri de maalesef vardır. </w:t>
      </w:r>
      <w:r w:rsidRPr="0018697B">
        <w:rPr>
          <w:rFonts w:ascii="Times New Roman" w:hAnsi="Times New Roman" w:cs="Times New Roman"/>
          <w:bCs/>
          <w:color w:val="000000" w:themeColor="text1"/>
          <w:sz w:val="24"/>
          <w:szCs w:val="24"/>
        </w:rPr>
        <w:t>“Elin ermez, gücün yetmez”,</w:t>
      </w:r>
      <w:r w:rsidRPr="0018697B">
        <w:rPr>
          <w:rFonts w:ascii="Times New Roman" w:hAnsi="Times New Roman" w:cs="Times New Roman"/>
          <w:color w:val="000000" w:themeColor="text1"/>
          <w:sz w:val="24"/>
          <w:szCs w:val="24"/>
        </w:rPr>
        <w:t xml:space="preserve"> “</w:t>
      </w:r>
      <w:r w:rsidRPr="0018697B">
        <w:rPr>
          <w:rFonts w:ascii="Times New Roman" w:hAnsi="Times New Roman" w:cs="Times New Roman"/>
          <w:bCs/>
          <w:color w:val="000000" w:themeColor="text1"/>
          <w:sz w:val="24"/>
          <w:szCs w:val="24"/>
        </w:rPr>
        <w:t>Artık köşende otur”,</w:t>
      </w:r>
      <w:r w:rsidRPr="0018697B">
        <w:rPr>
          <w:rFonts w:ascii="Times New Roman" w:hAnsi="Times New Roman" w:cs="Times New Roman"/>
          <w:color w:val="000000" w:themeColor="text1"/>
          <w:sz w:val="24"/>
          <w:szCs w:val="24"/>
        </w:rPr>
        <w:t xml:space="preserve"> “</w:t>
      </w:r>
      <w:r w:rsidRPr="0018697B">
        <w:rPr>
          <w:rFonts w:ascii="Times New Roman" w:hAnsi="Times New Roman" w:cs="Times New Roman"/>
          <w:bCs/>
          <w:color w:val="000000" w:themeColor="text1"/>
          <w:sz w:val="24"/>
          <w:szCs w:val="24"/>
        </w:rPr>
        <w:t xml:space="preserve">Yaşından başından utan” deyişleri, </w:t>
      </w:r>
      <w:r w:rsidRPr="0018697B">
        <w:rPr>
          <w:rFonts w:ascii="Times New Roman" w:hAnsi="Times New Roman" w:cs="Times New Roman"/>
          <w:color w:val="000000" w:themeColor="text1"/>
          <w:sz w:val="24"/>
          <w:szCs w:val="24"/>
        </w:rPr>
        <w:t>“</w:t>
      </w:r>
      <w:r w:rsidRPr="0018697B">
        <w:rPr>
          <w:rFonts w:ascii="Times New Roman" w:hAnsi="Times New Roman" w:cs="Times New Roman"/>
          <w:bCs/>
          <w:iCs/>
          <w:color w:val="000000" w:themeColor="text1"/>
          <w:sz w:val="24"/>
          <w:szCs w:val="24"/>
        </w:rPr>
        <w:t>Çaptan düştü”</w:t>
      </w:r>
      <w:r w:rsidRPr="0018697B">
        <w:rPr>
          <w:rFonts w:ascii="Times New Roman" w:hAnsi="Times New Roman" w:cs="Times New Roman"/>
          <w:color w:val="000000" w:themeColor="text1"/>
          <w:sz w:val="24"/>
          <w:szCs w:val="24"/>
        </w:rPr>
        <w:t xml:space="preserve"> ve “</w:t>
      </w:r>
      <w:r w:rsidRPr="0018697B">
        <w:rPr>
          <w:rFonts w:ascii="Times New Roman" w:hAnsi="Times New Roman" w:cs="Times New Roman"/>
          <w:bCs/>
          <w:iCs/>
          <w:color w:val="000000" w:themeColor="text1"/>
          <w:sz w:val="24"/>
          <w:szCs w:val="24"/>
        </w:rPr>
        <w:t>Ununu elemiş, eleğini asmış”</w:t>
      </w:r>
      <w:r w:rsidRPr="0018697B">
        <w:rPr>
          <w:rFonts w:ascii="Times New Roman" w:hAnsi="Times New Roman" w:cs="Times New Roman"/>
          <w:bCs/>
          <w:color w:val="000000" w:themeColor="text1"/>
          <w:sz w:val="24"/>
          <w:szCs w:val="24"/>
        </w:rPr>
        <w:t xml:space="preserve"> deyimleri ve “t</w:t>
      </w:r>
      <w:r w:rsidRPr="0018697B">
        <w:rPr>
          <w:rFonts w:ascii="Times New Roman" w:hAnsi="Times New Roman" w:cs="Times New Roman"/>
          <w:iCs/>
          <w:color w:val="000000" w:themeColor="text1"/>
          <w:sz w:val="24"/>
          <w:szCs w:val="24"/>
        </w:rPr>
        <w:t>üketici,  memnuniyetsiz, müşkül, bencil, hoşgörüsüz, geri kafalı, bunak, moruk”</w:t>
      </w:r>
      <w:r w:rsidRPr="0018697B">
        <w:rPr>
          <w:rFonts w:ascii="Times New Roman" w:hAnsi="Times New Roman" w:cs="Times New Roman"/>
          <w:bCs/>
          <w:color w:val="000000" w:themeColor="text1"/>
          <w:sz w:val="24"/>
          <w:szCs w:val="24"/>
        </w:rPr>
        <w:t xml:space="preserve"> gibi etiketlemeler bu olumsuz ifadelere örnektirler.  </w:t>
      </w:r>
    </w:p>
    <w:p w14:paraId="00E3AA3F" w14:textId="77777777" w:rsidR="0018697B" w:rsidRPr="0018697B" w:rsidRDefault="0018697B" w:rsidP="0018697B">
      <w:pPr>
        <w:autoSpaceDE w:val="0"/>
        <w:autoSpaceDN w:val="0"/>
        <w:adjustRightInd w:val="0"/>
        <w:spacing w:after="0"/>
        <w:jc w:val="both"/>
        <w:rPr>
          <w:rFonts w:ascii="Times New Roman" w:hAnsi="Times New Roman" w:cs="Times New Roman"/>
          <w:bCs/>
          <w:color w:val="000000" w:themeColor="text1"/>
          <w:sz w:val="24"/>
          <w:szCs w:val="24"/>
        </w:rPr>
      </w:pPr>
      <w:r w:rsidRPr="0018697B">
        <w:rPr>
          <w:rFonts w:ascii="Times New Roman" w:hAnsi="Times New Roman" w:cs="Times New Roman"/>
          <w:bCs/>
          <w:color w:val="000000" w:themeColor="text1"/>
          <w:sz w:val="24"/>
          <w:szCs w:val="24"/>
        </w:rPr>
        <w:t xml:space="preserve">Yaşlılara yönelik negatif ayrımcılık belirli bir topluma özgü değildir. Küresel bir boyut kazanarak evrensel bir sorun haline gelmiştir. Dolayısıyla bunun çaresinin bulunmasına yönelik çözüm gibi görünen ama sorunu bambaşka bir platformda besleyen adımlar da yok değildir. Örneğin, insanların genç kalma tutkusunu kullanarak tersine “yaşlanmayı geciktirme” ve “başarılı yaşlanma” başlıkları altında yaşlıları “müşteri” kılan bir sektör oluşmuştur. Bu tarz adımların güzel taraflarını kabul etmekle birlikte bunun da tersinden bir tür yaşlı ayrımcılığı olduğunu da kabul etmemiz gerekmektedir. Çünkü geliştirilen gençlik ideolojisiyle toplumda yaşlıların ikinci plana itilmesi söz konusudur. </w:t>
      </w:r>
    </w:p>
    <w:p w14:paraId="3906F280" w14:textId="77777777" w:rsidR="0018697B" w:rsidRPr="0018697B" w:rsidRDefault="0018697B" w:rsidP="0018697B">
      <w:pPr>
        <w:autoSpaceDE w:val="0"/>
        <w:autoSpaceDN w:val="0"/>
        <w:adjustRightInd w:val="0"/>
        <w:spacing w:after="0"/>
        <w:jc w:val="both"/>
        <w:rPr>
          <w:rFonts w:ascii="Times New Roman" w:hAnsi="Times New Roman" w:cs="Times New Roman"/>
          <w:bCs/>
          <w:color w:val="000000" w:themeColor="text1"/>
          <w:sz w:val="24"/>
          <w:szCs w:val="24"/>
        </w:rPr>
      </w:pPr>
      <w:r w:rsidRPr="0018697B">
        <w:rPr>
          <w:rFonts w:ascii="Times New Roman" w:hAnsi="Times New Roman" w:cs="Times New Roman"/>
          <w:bCs/>
          <w:color w:val="000000" w:themeColor="text1"/>
          <w:sz w:val="24"/>
          <w:szCs w:val="24"/>
        </w:rPr>
        <w:t xml:space="preserve">Yaşlıların medyadaki temsilleri yaşlıların katılımını sağlamakla birlikte onları mizah yoluyla </w:t>
      </w:r>
      <w:proofErr w:type="spellStart"/>
      <w:r w:rsidRPr="0018697B">
        <w:rPr>
          <w:rFonts w:ascii="Times New Roman" w:hAnsi="Times New Roman" w:cs="Times New Roman"/>
          <w:bCs/>
          <w:color w:val="000000" w:themeColor="text1"/>
          <w:sz w:val="24"/>
          <w:szCs w:val="24"/>
        </w:rPr>
        <w:t>ironik</w:t>
      </w:r>
      <w:proofErr w:type="spellEnd"/>
      <w:r w:rsidRPr="0018697B">
        <w:rPr>
          <w:rFonts w:ascii="Times New Roman" w:hAnsi="Times New Roman" w:cs="Times New Roman"/>
          <w:bCs/>
          <w:color w:val="000000" w:themeColor="text1"/>
          <w:sz w:val="24"/>
          <w:szCs w:val="24"/>
        </w:rPr>
        <w:t xml:space="preserve"> bir şekilde ayrımcılığa tabi tutmaktadır. Yaşlı izdivaç programları ve dizilerdeki mesela </w:t>
      </w:r>
      <w:r w:rsidRPr="0018697B">
        <w:rPr>
          <w:rFonts w:ascii="Times New Roman" w:hAnsi="Times New Roman" w:cs="Times New Roman"/>
          <w:bCs/>
          <w:color w:val="000000" w:themeColor="text1"/>
          <w:sz w:val="24"/>
          <w:szCs w:val="24"/>
        </w:rPr>
        <w:lastRenderedPageBreak/>
        <w:t xml:space="preserve">Sürahi Hanım’la gelin-kaynana çatışması gibi yaşlıyı iğneleyici bir boyuta da sahip olduklarını unutmamak gerekmektedir. Çünkü yaşlı pozitif bir örnek olarak sunulmak yerine geçimsiz ve başkasının bakımına muhtaç olarak bir gösteri ögesi haline getirilmektedir. </w:t>
      </w:r>
    </w:p>
    <w:p w14:paraId="5A91FA82" w14:textId="77777777" w:rsidR="0018697B" w:rsidRPr="0018697B" w:rsidRDefault="0018697B" w:rsidP="0018697B">
      <w:pPr>
        <w:autoSpaceDE w:val="0"/>
        <w:autoSpaceDN w:val="0"/>
        <w:adjustRightInd w:val="0"/>
        <w:spacing w:after="0"/>
        <w:jc w:val="both"/>
        <w:rPr>
          <w:rFonts w:ascii="Times New Roman" w:hAnsi="Times New Roman" w:cs="Times New Roman"/>
          <w:bCs/>
          <w:color w:val="000000" w:themeColor="text1"/>
          <w:sz w:val="24"/>
          <w:szCs w:val="24"/>
        </w:rPr>
      </w:pPr>
      <w:r w:rsidRPr="0018697B">
        <w:rPr>
          <w:rFonts w:ascii="Times New Roman" w:hAnsi="Times New Roman" w:cs="Times New Roman"/>
          <w:bCs/>
          <w:color w:val="000000" w:themeColor="text1"/>
          <w:sz w:val="24"/>
          <w:szCs w:val="24"/>
        </w:rPr>
        <w:t xml:space="preserve">Gençler kadar olmasa da özellikle reklamlarda yaşlı bedenler ticari reklamların bir nesnesi haline getirilerek metalaştırılmaktadır. Bu yaklaşım tarzı, </w:t>
      </w:r>
      <w:proofErr w:type="spellStart"/>
      <w:r w:rsidRPr="0018697B">
        <w:rPr>
          <w:rFonts w:ascii="Times New Roman" w:hAnsi="Times New Roman" w:cs="Times New Roman"/>
          <w:bCs/>
          <w:color w:val="000000" w:themeColor="text1"/>
          <w:sz w:val="24"/>
          <w:szCs w:val="24"/>
        </w:rPr>
        <w:t>modernizmin</w:t>
      </w:r>
      <w:proofErr w:type="spellEnd"/>
      <w:r w:rsidRPr="0018697B">
        <w:rPr>
          <w:rFonts w:ascii="Times New Roman" w:hAnsi="Times New Roman" w:cs="Times New Roman"/>
          <w:bCs/>
          <w:color w:val="000000" w:themeColor="text1"/>
          <w:sz w:val="24"/>
          <w:szCs w:val="24"/>
        </w:rPr>
        <w:t xml:space="preserve"> beden ve ruh ayırımını yaparak bedeni kendi tekeline alıp üzerinde iktidarını kurmasından kaynaklanmaktadır. Oysa beden muhafazakâr toplumlarda ruhla birlikte bir emanet olarak görülüp korunmaktadır. </w:t>
      </w:r>
    </w:p>
    <w:p w14:paraId="2D4422A5" w14:textId="77777777" w:rsidR="0018697B" w:rsidRPr="0018697B" w:rsidRDefault="0018697B" w:rsidP="0018697B">
      <w:pPr>
        <w:autoSpaceDE w:val="0"/>
        <w:autoSpaceDN w:val="0"/>
        <w:adjustRightInd w:val="0"/>
        <w:spacing w:after="0"/>
        <w:jc w:val="both"/>
        <w:rPr>
          <w:rFonts w:ascii="Times New Roman" w:hAnsi="Times New Roman" w:cs="Times New Roman"/>
          <w:bCs/>
          <w:color w:val="000000" w:themeColor="text1"/>
          <w:sz w:val="24"/>
          <w:szCs w:val="24"/>
        </w:rPr>
      </w:pPr>
    </w:p>
    <w:p w14:paraId="29F1F07B" w14:textId="77777777" w:rsidR="0018697B" w:rsidRPr="0018697B" w:rsidRDefault="00E468C0" w:rsidP="0018697B">
      <w:pPr>
        <w:jc w:val="both"/>
        <w:rPr>
          <w:rFonts w:ascii="Times New Roman" w:hAnsi="Times New Roman" w:cs="Times New Roman"/>
          <w:sz w:val="24"/>
          <w:szCs w:val="24"/>
        </w:rPr>
      </w:pPr>
      <w:r>
        <w:rPr>
          <w:rFonts w:ascii="Times New Roman" w:hAnsi="Times New Roman" w:cs="Times New Roman"/>
          <w:b/>
          <w:sz w:val="24"/>
          <w:szCs w:val="24"/>
        </w:rPr>
        <w:t>Anah</w:t>
      </w:r>
      <w:r w:rsidR="0018697B" w:rsidRPr="0018697B">
        <w:rPr>
          <w:rFonts w:ascii="Times New Roman" w:hAnsi="Times New Roman" w:cs="Times New Roman"/>
          <w:b/>
          <w:sz w:val="24"/>
          <w:szCs w:val="24"/>
        </w:rPr>
        <w:t>tar Kelimeler</w:t>
      </w:r>
      <w:r w:rsidR="0018697B" w:rsidRPr="0018697B">
        <w:rPr>
          <w:rFonts w:ascii="Times New Roman" w:hAnsi="Times New Roman" w:cs="Times New Roman"/>
          <w:sz w:val="24"/>
          <w:szCs w:val="24"/>
        </w:rPr>
        <w:t xml:space="preserve">: </w:t>
      </w:r>
      <w:r w:rsidR="0018697B" w:rsidRPr="001F37AD">
        <w:rPr>
          <w:rFonts w:ascii="Times New Roman" w:hAnsi="Times New Roman" w:cs="Times New Roman"/>
          <w:i/>
          <w:sz w:val="24"/>
          <w:szCs w:val="24"/>
        </w:rPr>
        <w:t xml:space="preserve">Yaşlı </w:t>
      </w:r>
      <w:r w:rsidRPr="001F37AD">
        <w:rPr>
          <w:rFonts w:ascii="Times New Roman" w:hAnsi="Times New Roman" w:cs="Times New Roman"/>
          <w:i/>
          <w:sz w:val="24"/>
          <w:szCs w:val="24"/>
        </w:rPr>
        <w:t xml:space="preserve">ayrımcılığı, yaşlı ayrıcalığı, medya dili, </w:t>
      </w:r>
      <w:proofErr w:type="spellStart"/>
      <w:r w:rsidRPr="001F37AD">
        <w:rPr>
          <w:rFonts w:ascii="Times New Roman" w:hAnsi="Times New Roman" w:cs="Times New Roman"/>
          <w:i/>
          <w:sz w:val="24"/>
          <w:szCs w:val="24"/>
        </w:rPr>
        <w:t>sosyo-gerontolojik</w:t>
      </w:r>
      <w:proofErr w:type="spellEnd"/>
      <w:r w:rsidRPr="001F37AD">
        <w:rPr>
          <w:rFonts w:ascii="Times New Roman" w:hAnsi="Times New Roman" w:cs="Times New Roman"/>
          <w:i/>
          <w:sz w:val="24"/>
          <w:szCs w:val="24"/>
        </w:rPr>
        <w:t xml:space="preserve"> bakış</w:t>
      </w:r>
      <w:r>
        <w:rPr>
          <w:rFonts w:ascii="Times New Roman" w:hAnsi="Times New Roman" w:cs="Times New Roman"/>
          <w:i/>
          <w:sz w:val="24"/>
          <w:szCs w:val="24"/>
        </w:rPr>
        <w:t>.</w:t>
      </w:r>
    </w:p>
    <w:p w14:paraId="41A35EAC" w14:textId="77777777" w:rsidR="0018697B" w:rsidRDefault="0018697B" w:rsidP="0018697B">
      <w:pPr>
        <w:rPr>
          <w:rFonts w:ascii="Times New Roman" w:hAnsi="Times New Roman" w:cs="Times New Roman"/>
          <w:b/>
          <w:sz w:val="24"/>
          <w:szCs w:val="24"/>
        </w:rPr>
      </w:pPr>
    </w:p>
    <w:p w14:paraId="3373CAF8" w14:textId="77777777" w:rsidR="00526481" w:rsidRDefault="00526481" w:rsidP="0018697B">
      <w:pPr>
        <w:rPr>
          <w:rFonts w:ascii="Times New Roman" w:hAnsi="Times New Roman" w:cs="Times New Roman"/>
          <w:b/>
          <w:sz w:val="24"/>
          <w:szCs w:val="24"/>
        </w:rPr>
      </w:pPr>
    </w:p>
    <w:p w14:paraId="7C3E67CD" w14:textId="77777777" w:rsidR="00526481" w:rsidRDefault="00526481" w:rsidP="0018697B">
      <w:pPr>
        <w:rPr>
          <w:rFonts w:ascii="Times New Roman" w:hAnsi="Times New Roman" w:cs="Times New Roman"/>
          <w:b/>
          <w:sz w:val="24"/>
          <w:szCs w:val="24"/>
        </w:rPr>
      </w:pPr>
    </w:p>
    <w:p w14:paraId="01213044" w14:textId="77777777" w:rsidR="00526481" w:rsidRDefault="00526481" w:rsidP="0018697B">
      <w:pPr>
        <w:rPr>
          <w:rFonts w:ascii="Times New Roman" w:hAnsi="Times New Roman" w:cs="Times New Roman"/>
          <w:b/>
          <w:sz w:val="24"/>
          <w:szCs w:val="24"/>
        </w:rPr>
      </w:pPr>
    </w:p>
    <w:p w14:paraId="71455FDD" w14:textId="77777777" w:rsidR="00526481" w:rsidRDefault="00526481" w:rsidP="0018697B">
      <w:pPr>
        <w:rPr>
          <w:rFonts w:ascii="Times New Roman" w:hAnsi="Times New Roman" w:cs="Times New Roman"/>
          <w:b/>
          <w:sz w:val="24"/>
          <w:szCs w:val="24"/>
        </w:rPr>
      </w:pPr>
    </w:p>
    <w:p w14:paraId="0D7BA636" w14:textId="77777777" w:rsidR="00526481" w:rsidRDefault="00526481" w:rsidP="0018697B">
      <w:pPr>
        <w:rPr>
          <w:rFonts w:ascii="Times New Roman" w:hAnsi="Times New Roman" w:cs="Times New Roman"/>
          <w:b/>
          <w:sz w:val="24"/>
          <w:szCs w:val="24"/>
        </w:rPr>
      </w:pPr>
    </w:p>
    <w:p w14:paraId="5BA42D79" w14:textId="77777777" w:rsidR="00526481" w:rsidRDefault="00526481" w:rsidP="0018697B">
      <w:pPr>
        <w:rPr>
          <w:rFonts w:ascii="Times New Roman" w:hAnsi="Times New Roman" w:cs="Times New Roman"/>
          <w:b/>
          <w:sz w:val="24"/>
          <w:szCs w:val="24"/>
        </w:rPr>
      </w:pPr>
    </w:p>
    <w:p w14:paraId="44715C37" w14:textId="77777777" w:rsidR="00526481" w:rsidRDefault="00526481" w:rsidP="0018697B">
      <w:pPr>
        <w:rPr>
          <w:rFonts w:ascii="Times New Roman" w:hAnsi="Times New Roman" w:cs="Times New Roman"/>
          <w:b/>
          <w:sz w:val="24"/>
          <w:szCs w:val="24"/>
        </w:rPr>
      </w:pPr>
    </w:p>
    <w:p w14:paraId="4BEB7AFA" w14:textId="77777777" w:rsidR="00526481" w:rsidRDefault="00526481" w:rsidP="0018697B">
      <w:pPr>
        <w:rPr>
          <w:rFonts w:ascii="Times New Roman" w:hAnsi="Times New Roman" w:cs="Times New Roman"/>
          <w:b/>
          <w:sz w:val="24"/>
          <w:szCs w:val="24"/>
        </w:rPr>
      </w:pPr>
    </w:p>
    <w:p w14:paraId="23D9B039" w14:textId="77777777" w:rsidR="00526481" w:rsidRDefault="00526481" w:rsidP="0018697B">
      <w:pPr>
        <w:rPr>
          <w:rFonts w:ascii="Times New Roman" w:hAnsi="Times New Roman" w:cs="Times New Roman"/>
          <w:b/>
          <w:sz w:val="24"/>
          <w:szCs w:val="24"/>
        </w:rPr>
      </w:pPr>
    </w:p>
    <w:p w14:paraId="714A47A8" w14:textId="77777777" w:rsidR="00526481" w:rsidRDefault="00526481" w:rsidP="0018697B">
      <w:pPr>
        <w:rPr>
          <w:rFonts w:ascii="Times New Roman" w:hAnsi="Times New Roman" w:cs="Times New Roman"/>
          <w:b/>
          <w:sz w:val="24"/>
          <w:szCs w:val="24"/>
        </w:rPr>
      </w:pPr>
    </w:p>
    <w:p w14:paraId="49ABE6C6" w14:textId="77777777" w:rsidR="00526481" w:rsidRDefault="00526481" w:rsidP="0018697B">
      <w:pPr>
        <w:rPr>
          <w:rFonts w:ascii="Times New Roman" w:hAnsi="Times New Roman" w:cs="Times New Roman"/>
          <w:b/>
          <w:sz w:val="24"/>
          <w:szCs w:val="24"/>
        </w:rPr>
      </w:pPr>
    </w:p>
    <w:p w14:paraId="62C125C0" w14:textId="77777777" w:rsidR="00526481" w:rsidRDefault="00526481" w:rsidP="0018697B">
      <w:pPr>
        <w:rPr>
          <w:rFonts w:ascii="Times New Roman" w:hAnsi="Times New Roman" w:cs="Times New Roman"/>
          <w:b/>
          <w:sz w:val="24"/>
          <w:szCs w:val="24"/>
        </w:rPr>
      </w:pPr>
    </w:p>
    <w:p w14:paraId="26D21F34" w14:textId="77777777" w:rsidR="00526481" w:rsidRDefault="00526481" w:rsidP="0018697B">
      <w:pPr>
        <w:rPr>
          <w:rFonts w:ascii="Times New Roman" w:hAnsi="Times New Roman" w:cs="Times New Roman"/>
          <w:b/>
          <w:sz w:val="24"/>
          <w:szCs w:val="24"/>
        </w:rPr>
      </w:pPr>
    </w:p>
    <w:p w14:paraId="6603C94F" w14:textId="77777777" w:rsidR="00526481" w:rsidRDefault="00526481" w:rsidP="0018697B">
      <w:pPr>
        <w:rPr>
          <w:rFonts w:ascii="Times New Roman" w:hAnsi="Times New Roman" w:cs="Times New Roman"/>
          <w:b/>
          <w:sz w:val="24"/>
          <w:szCs w:val="24"/>
        </w:rPr>
      </w:pPr>
    </w:p>
    <w:p w14:paraId="3A4EB71D" w14:textId="77777777" w:rsidR="00526481" w:rsidRDefault="00526481" w:rsidP="0018697B">
      <w:pPr>
        <w:rPr>
          <w:rFonts w:ascii="Times New Roman" w:hAnsi="Times New Roman" w:cs="Times New Roman"/>
          <w:b/>
          <w:sz w:val="24"/>
          <w:szCs w:val="24"/>
        </w:rPr>
      </w:pPr>
    </w:p>
    <w:p w14:paraId="78D39E16" w14:textId="77777777" w:rsidR="00526481" w:rsidRDefault="00526481" w:rsidP="0018697B">
      <w:pPr>
        <w:rPr>
          <w:rFonts w:ascii="Times New Roman" w:hAnsi="Times New Roman" w:cs="Times New Roman"/>
          <w:b/>
          <w:sz w:val="24"/>
          <w:szCs w:val="24"/>
        </w:rPr>
      </w:pPr>
    </w:p>
    <w:p w14:paraId="6964A7ED" w14:textId="77777777" w:rsidR="00526481" w:rsidRDefault="00526481" w:rsidP="0018697B">
      <w:pPr>
        <w:rPr>
          <w:rFonts w:ascii="Times New Roman" w:hAnsi="Times New Roman" w:cs="Times New Roman"/>
          <w:b/>
          <w:sz w:val="24"/>
          <w:szCs w:val="24"/>
        </w:rPr>
      </w:pPr>
    </w:p>
    <w:p w14:paraId="558B2BB4" w14:textId="77777777" w:rsidR="00526481" w:rsidRDefault="00526481" w:rsidP="0018697B">
      <w:pPr>
        <w:rPr>
          <w:rFonts w:ascii="Times New Roman" w:hAnsi="Times New Roman" w:cs="Times New Roman"/>
          <w:b/>
          <w:sz w:val="24"/>
          <w:szCs w:val="24"/>
        </w:rPr>
      </w:pPr>
    </w:p>
    <w:p w14:paraId="571874DA" w14:textId="77777777" w:rsidR="00526481" w:rsidRDefault="00526481" w:rsidP="0018697B">
      <w:pPr>
        <w:rPr>
          <w:rFonts w:ascii="Times New Roman" w:hAnsi="Times New Roman" w:cs="Times New Roman"/>
          <w:b/>
          <w:sz w:val="24"/>
          <w:szCs w:val="24"/>
        </w:rPr>
      </w:pPr>
    </w:p>
    <w:p w14:paraId="6047AE94" w14:textId="77777777" w:rsidR="00526481" w:rsidRPr="0018697B" w:rsidRDefault="00526481" w:rsidP="0018697B">
      <w:pPr>
        <w:rPr>
          <w:rFonts w:ascii="Times New Roman" w:hAnsi="Times New Roman" w:cs="Times New Roman"/>
          <w:b/>
          <w:sz w:val="24"/>
          <w:szCs w:val="24"/>
        </w:rPr>
      </w:pPr>
    </w:p>
    <w:p w14:paraId="3901465F" w14:textId="77777777" w:rsidR="0018697B" w:rsidRPr="0018697B" w:rsidRDefault="0018697B" w:rsidP="0018697B">
      <w:pPr>
        <w:tabs>
          <w:tab w:val="left" w:pos="142"/>
        </w:tabs>
        <w:ind w:right="-8"/>
        <w:jc w:val="center"/>
        <w:rPr>
          <w:rFonts w:ascii="Times New Roman" w:hAnsi="Times New Roman" w:cs="Times New Roman"/>
          <w:b/>
          <w:color w:val="000000"/>
          <w:sz w:val="24"/>
          <w:szCs w:val="24"/>
          <w:shd w:val="clear" w:color="auto" w:fill="FFFFFF"/>
        </w:rPr>
      </w:pPr>
      <w:r w:rsidRPr="0018697B">
        <w:rPr>
          <w:rFonts w:ascii="Times New Roman" w:hAnsi="Times New Roman" w:cs="Times New Roman"/>
          <w:b/>
          <w:color w:val="000000"/>
          <w:sz w:val="24"/>
          <w:szCs w:val="24"/>
          <w:shd w:val="clear" w:color="auto" w:fill="FFFFFF"/>
        </w:rPr>
        <w:lastRenderedPageBreak/>
        <w:t>YAŞLI AYRIMCILIĞI</w:t>
      </w:r>
      <w:bookmarkStart w:id="6" w:name="_GoBack"/>
      <w:bookmarkEnd w:id="6"/>
      <w:r w:rsidRPr="0018697B">
        <w:rPr>
          <w:rFonts w:ascii="Times New Roman" w:hAnsi="Times New Roman" w:cs="Times New Roman"/>
          <w:b/>
          <w:color w:val="000000"/>
          <w:sz w:val="24"/>
          <w:szCs w:val="24"/>
          <w:shd w:val="clear" w:color="auto" w:fill="FFFFFF"/>
        </w:rPr>
        <w:t>NA KESİŞİMSEL BAKIŞ:</w:t>
      </w:r>
    </w:p>
    <w:p w14:paraId="00F585DA" w14:textId="77777777" w:rsidR="0018697B" w:rsidRPr="0018697B" w:rsidRDefault="0018697B" w:rsidP="0018697B">
      <w:pPr>
        <w:tabs>
          <w:tab w:val="left" w:pos="142"/>
        </w:tabs>
        <w:ind w:right="-8"/>
        <w:jc w:val="center"/>
        <w:rPr>
          <w:rFonts w:ascii="Times New Roman" w:hAnsi="Times New Roman" w:cs="Times New Roman"/>
          <w:b/>
          <w:color w:val="000000"/>
          <w:sz w:val="24"/>
          <w:szCs w:val="24"/>
          <w:shd w:val="clear" w:color="auto" w:fill="FFFFFF"/>
        </w:rPr>
      </w:pPr>
      <w:r w:rsidRPr="0018697B">
        <w:rPr>
          <w:rFonts w:ascii="Times New Roman" w:hAnsi="Times New Roman" w:cs="Times New Roman"/>
          <w:b/>
          <w:color w:val="000000"/>
          <w:sz w:val="24"/>
          <w:szCs w:val="24"/>
          <w:shd w:val="clear" w:color="auto" w:fill="FFFFFF"/>
        </w:rPr>
        <w:t xml:space="preserve"> İSTANBUL-SANCAKTEPE VE ŞİŞLİ ÖRNEKLERİ</w:t>
      </w:r>
    </w:p>
    <w:p w14:paraId="661CBFC7" w14:textId="77777777" w:rsidR="0018697B" w:rsidRPr="0018697B" w:rsidRDefault="0018697B" w:rsidP="0018697B">
      <w:pPr>
        <w:jc w:val="right"/>
        <w:rPr>
          <w:rFonts w:ascii="Times New Roman" w:hAnsi="Times New Roman" w:cs="Times New Roman"/>
          <w:b/>
          <w:bCs/>
          <w:sz w:val="24"/>
          <w:szCs w:val="24"/>
        </w:rPr>
      </w:pPr>
    </w:p>
    <w:p w14:paraId="77F62F59" w14:textId="77777777" w:rsidR="0018697B" w:rsidRPr="0018697B" w:rsidRDefault="0018697B" w:rsidP="0018697B">
      <w:pPr>
        <w:jc w:val="right"/>
        <w:rPr>
          <w:rFonts w:ascii="Times New Roman" w:hAnsi="Times New Roman" w:cs="Times New Roman"/>
          <w:b/>
          <w:bCs/>
          <w:sz w:val="24"/>
          <w:szCs w:val="24"/>
        </w:rPr>
      </w:pPr>
      <w:r w:rsidRPr="0018697B">
        <w:rPr>
          <w:rFonts w:ascii="Times New Roman" w:hAnsi="Times New Roman" w:cs="Times New Roman"/>
          <w:b/>
          <w:bCs/>
          <w:sz w:val="24"/>
          <w:szCs w:val="24"/>
        </w:rPr>
        <w:t xml:space="preserve">Dr. </w:t>
      </w:r>
      <w:proofErr w:type="spellStart"/>
      <w:r w:rsidRPr="0018697B">
        <w:rPr>
          <w:rFonts w:ascii="Times New Roman" w:hAnsi="Times New Roman" w:cs="Times New Roman"/>
          <w:b/>
          <w:bCs/>
          <w:sz w:val="24"/>
          <w:szCs w:val="24"/>
        </w:rPr>
        <w:t>Öğr</w:t>
      </w:r>
      <w:proofErr w:type="spellEnd"/>
      <w:r w:rsidRPr="0018697B">
        <w:rPr>
          <w:rFonts w:ascii="Times New Roman" w:hAnsi="Times New Roman" w:cs="Times New Roman"/>
          <w:b/>
          <w:bCs/>
          <w:sz w:val="24"/>
          <w:szCs w:val="24"/>
        </w:rPr>
        <w:t>. Üyesi Berfin VARIŞLI</w:t>
      </w:r>
      <w:r w:rsidRPr="0018697B">
        <w:rPr>
          <w:rStyle w:val="FootnoteReference"/>
          <w:rFonts w:ascii="Times New Roman" w:hAnsi="Times New Roman" w:cs="Times New Roman"/>
          <w:b/>
          <w:bCs/>
          <w:sz w:val="24"/>
          <w:szCs w:val="24"/>
        </w:rPr>
        <w:footnoteReference w:id="39"/>
      </w:r>
    </w:p>
    <w:p w14:paraId="3A8370E1" w14:textId="77777777" w:rsidR="0018697B" w:rsidRPr="0018697B" w:rsidRDefault="0018697B" w:rsidP="0018697B">
      <w:pPr>
        <w:jc w:val="right"/>
        <w:rPr>
          <w:rFonts w:ascii="Times New Roman" w:hAnsi="Times New Roman" w:cs="Times New Roman"/>
          <w:b/>
          <w:bCs/>
          <w:sz w:val="24"/>
          <w:szCs w:val="24"/>
        </w:rPr>
      </w:pPr>
    </w:p>
    <w:p w14:paraId="5F8E31D7" w14:textId="77777777" w:rsidR="0018697B" w:rsidRPr="0018697B" w:rsidRDefault="0018697B" w:rsidP="0018697B">
      <w:pPr>
        <w:rPr>
          <w:rFonts w:ascii="Times New Roman" w:hAnsi="Times New Roman" w:cs="Times New Roman"/>
          <w:b/>
          <w:bCs/>
          <w:sz w:val="24"/>
          <w:szCs w:val="24"/>
        </w:rPr>
      </w:pPr>
    </w:p>
    <w:p w14:paraId="6D1AF798" w14:textId="77777777" w:rsidR="0018697B" w:rsidRPr="0018697B" w:rsidRDefault="0018697B" w:rsidP="0018697B">
      <w:pPr>
        <w:tabs>
          <w:tab w:val="left" w:pos="142"/>
        </w:tabs>
        <w:ind w:right="-8"/>
        <w:jc w:val="both"/>
        <w:rPr>
          <w:rFonts w:ascii="Times New Roman" w:hAnsi="Times New Roman" w:cs="Times New Roman"/>
          <w:color w:val="000000"/>
          <w:sz w:val="24"/>
          <w:szCs w:val="24"/>
          <w:shd w:val="clear" w:color="auto" w:fill="FFFFFF"/>
        </w:rPr>
      </w:pPr>
      <w:r w:rsidRPr="0018697B">
        <w:rPr>
          <w:rFonts w:ascii="Times New Roman" w:hAnsi="Times New Roman" w:cs="Times New Roman"/>
          <w:color w:val="000000"/>
          <w:sz w:val="24"/>
          <w:szCs w:val="24"/>
          <w:shd w:val="clear" w:color="auto" w:fill="FFFFFF"/>
        </w:rPr>
        <w:t xml:space="preserve">Dünya genelinde olduğu gibi Türkiye’de de nüfus hızla yaşlanmaktadır. Yaşlanan nüfus yapısı toplumsal pek çok dönüşüme neden olmaktadır. Nüfusun yaşlanması, bir başka deyişle grileşmesi, toplumlar için hem pek çok sorunu hem de olanağı beraberinde getirmektedir. Öncelikle yaşlı nüfusun sağlık, bakım, refah düzeyi vb. gibi pek çok gereksinimlerinin karşılanması ve toplumsal konumlanışlarında, yaşam alanlarının bu beklentilerin ışığında yapılandırılması; gündelik yaşam ve boş zaman aktiviteleri, kuşaklararası ve aile içi ilişkiler vb. pek çok alanda yaşam memnuniyetlerinin sağlanmasına yönelik sosyal politikalar belirlemek, sözü edilen meydan okumaların başında gelmektedir. Yaşlı nüfusun yıllar içinde biriktirmiş oldukları tecrübenin toplumun iyiliği için doğru kullanımı bir olanak olarak düşünülebilir. </w:t>
      </w:r>
    </w:p>
    <w:p w14:paraId="3E99710A" w14:textId="77777777" w:rsidR="0018697B" w:rsidRPr="0018697B" w:rsidRDefault="0018697B" w:rsidP="0018697B">
      <w:pPr>
        <w:tabs>
          <w:tab w:val="left" w:pos="142"/>
        </w:tabs>
        <w:ind w:right="-8"/>
        <w:jc w:val="both"/>
        <w:rPr>
          <w:rFonts w:ascii="Times New Roman" w:hAnsi="Times New Roman" w:cs="Times New Roman"/>
          <w:sz w:val="24"/>
          <w:szCs w:val="24"/>
        </w:rPr>
      </w:pPr>
      <w:r w:rsidRPr="0018697B">
        <w:rPr>
          <w:rFonts w:ascii="Times New Roman" w:hAnsi="Times New Roman" w:cs="Times New Roman"/>
          <w:color w:val="000000"/>
          <w:sz w:val="24"/>
          <w:szCs w:val="24"/>
          <w:shd w:val="clear" w:color="auto" w:fill="FFFFFF"/>
        </w:rPr>
        <w:t xml:space="preserve">İstanbul’un demografik özellikleri göz önüne alındığında yaşlıların </w:t>
      </w:r>
      <w:proofErr w:type="spellStart"/>
      <w:r w:rsidRPr="0018697B">
        <w:rPr>
          <w:rFonts w:ascii="Times New Roman" w:hAnsi="Times New Roman" w:cs="Times New Roman"/>
          <w:color w:val="000000"/>
          <w:sz w:val="24"/>
          <w:szCs w:val="24"/>
          <w:shd w:val="clear" w:color="auto" w:fill="FFFFFF"/>
        </w:rPr>
        <w:t>sosyo</w:t>
      </w:r>
      <w:proofErr w:type="spellEnd"/>
      <w:r w:rsidRPr="0018697B">
        <w:rPr>
          <w:rFonts w:ascii="Times New Roman" w:hAnsi="Times New Roman" w:cs="Times New Roman"/>
          <w:color w:val="000000"/>
          <w:sz w:val="24"/>
          <w:szCs w:val="24"/>
          <w:shd w:val="clear" w:color="auto" w:fill="FFFFFF"/>
        </w:rPr>
        <w:t xml:space="preserve">-ekonomik statüleri ve yaşam biçimleri bakımından karşılaştırmaya elverişli iki ilçesi olan </w:t>
      </w:r>
      <w:proofErr w:type="spellStart"/>
      <w:r w:rsidRPr="0018697B">
        <w:rPr>
          <w:rFonts w:ascii="Times New Roman" w:hAnsi="Times New Roman" w:cs="Times New Roman"/>
          <w:color w:val="000000"/>
          <w:sz w:val="24"/>
          <w:szCs w:val="24"/>
          <w:shd w:val="clear" w:color="auto" w:fill="FFFFFF"/>
        </w:rPr>
        <w:t>Sancaktepe</w:t>
      </w:r>
      <w:proofErr w:type="spellEnd"/>
      <w:r w:rsidRPr="0018697B">
        <w:rPr>
          <w:rFonts w:ascii="Times New Roman" w:hAnsi="Times New Roman" w:cs="Times New Roman"/>
          <w:color w:val="000000"/>
          <w:sz w:val="24"/>
          <w:szCs w:val="24"/>
          <w:shd w:val="clear" w:color="auto" w:fill="FFFFFF"/>
        </w:rPr>
        <w:t xml:space="preserve"> ve Şişli’de gerçekleştirilen bu çalışma, söz konusu ilçelerde yaşayan 65 yaş üstü bireylerin </w:t>
      </w:r>
      <w:r w:rsidRPr="0018697B">
        <w:rPr>
          <w:rFonts w:ascii="Times New Roman" w:hAnsi="Times New Roman" w:cs="Times New Roman"/>
          <w:sz w:val="24"/>
          <w:szCs w:val="24"/>
        </w:rPr>
        <w:t>günlük yaşamını, toplumdan beklentilerini ve yaşam memnuniyetlerini, kuşaklararası ilişkilerini dolayısıyla toplumsal konumlanışlarını yaşlı ayrımcılığı temelinde ele almayı amaçlamıştır</w:t>
      </w:r>
      <w:r w:rsidRPr="0018697B">
        <w:rPr>
          <w:rFonts w:ascii="Times New Roman" w:hAnsi="Times New Roman" w:cs="Times New Roman"/>
          <w:bCs/>
          <w:color w:val="000000"/>
          <w:sz w:val="24"/>
          <w:szCs w:val="24"/>
        </w:rPr>
        <w:t xml:space="preserve">. </w:t>
      </w:r>
      <w:r w:rsidRPr="0018697B">
        <w:rPr>
          <w:rFonts w:ascii="Times New Roman" w:hAnsi="Times New Roman" w:cs="Times New Roman"/>
          <w:sz w:val="24"/>
          <w:szCs w:val="24"/>
        </w:rPr>
        <w:t xml:space="preserve">Niteliksel araştırma yönteminin benimsendiği bu çalışmanın saha araştırmasında Şişli ve </w:t>
      </w:r>
      <w:proofErr w:type="spellStart"/>
      <w:r w:rsidRPr="0018697B">
        <w:rPr>
          <w:rFonts w:ascii="Times New Roman" w:hAnsi="Times New Roman" w:cs="Times New Roman"/>
          <w:sz w:val="24"/>
          <w:szCs w:val="24"/>
        </w:rPr>
        <w:t>Sancaktepe’de</w:t>
      </w:r>
      <w:proofErr w:type="spellEnd"/>
      <w:r w:rsidRPr="0018697B">
        <w:rPr>
          <w:rFonts w:ascii="Times New Roman" w:hAnsi="Times New Roman" w:cs="Times New Roman"/>
          <w:sz w:val="24"/>
          <w:szCs w:val="24"/>
        </w:rPr>
        <w:t xml:space="preserve"> yaşayan 65 yaş üstü 45 kişi ile derinlemesine görüşme yapılmıştır.</w:t>
      </w:r>
      <w:r w:rsidRPr="0018697B">
        <w:rPr>
          <w:rStyle w:val="FootnoteReference"/>
          <w:rFonts w:ascii="Times New Roman" w:hAnsi="Times New Roman" w:cs="Times New Roman"/>
          <w:bCs/>
          <w:color w:val="000000"/>
          <w:sz w:val="24"/>
          <w:szCs w:val="24"/>
        </w:rPr>
        <w:footnoteReference w:id="40"/>
      </w:r>
      <w:r w:rsidRPr="0018697B">
        <w:rPr>
          <w:rFonts w:ascii="Times New Roman" w:hAnsi="Times New Roman" w:cs="Times New Roman"/>
          <w:sz w:val="24"/>
          <w:szCs w:val="24"/>
        </w:rPr>
        <w:t xml:space="preserve"> Her iki ilçede görüşülen kişilerin </w:t>
      </w:r>
      <w:proofErr w:type="spellStart"/>
      <w:r w:rsidRPr="0018697B">
        <w:rPr>
          <w:rFonts w:ascii="Times New Roman" w:hAnsi="Times New Roman" w:cs="Times New Roman"/>
          <w:sz w:val="24"/>
          <w:szCs w:val="24"/>
        </w:rPr>
        <w:t>sosyo</w:t>
      </w:r>
      <w:proofErr w:type="spellEnd"/>
      <w:r w:rsidRPr="0018697B">
        <w:rPr>
          <w:rFonts w:ascii="Times New Roman" w:hAnsi="Times New Roman" w:cs="Times New Roman"/>
          <w:sz w:val="24"/>
          <w:szCs w:val="24"/>
        </w:rPr>
        <w:t>-ekonomik statü, eğitim durumu, mezhepsel ve dini farklılıklar gibi yaşamlarını doğrudan etkileyen özellikleri göz önüne alınmış ve bu farklılıklara sahip bireylerin sayısında dengeli bir dağılım gözetilmeye çalışılmıştır.</w:t>
      </w:r>
      <w:r w:rsidRPr="0018697B">
        <w:rPr>
          <w:rFonts w:ascii="Times New Roman" w:hAnsi="Times New Roman" w:cs="Times New Roman"/>
          <w:sz w:val="24"/>
          <w:szCs w:val="24"/>
        </w:rPr>
        <w:tab/>
      </w:r>
      <w:r w:rsidRPr="0018697B">
        <w:rPr>
          <w:rFonts w:ascii="Times New Roman" w:hAnsi="Times New Roman" w:cs="Times New Roman"/>
          <w:sz w:val="24"/>
          <w:szCs w:val="24"/>
        </w:rPr>
        <w:tab/>
      </w:r>
    </w:p>
    <w:p w14:paraId="1F9258FD" w14:textId="77777777" w:rsidR="0018697B" w:rsidRPr="0018697B" w:rsidRDefault="0018697B" w:rsidP="0018697B">
      <w:pPr>
        <w:tabs>
          <w:tab w:val="left" w:pos="142"/>
        </w:tabs>
        <w:ind w:right="-8"/>
        <w:jc w:val="both"/>
        <w:rPr>
          <w:rFonts w:ascii="Times New Roman" w:hAnsi="Times New Roman" w:cs="Times New Roman"/>
          <w:bCs/>
          <w:color w:val="000000"/>
          <w:sz w:val="24"/>
          <w:szCs w:val="24"/>
        </w:rPr>
      </w:pPr>
      <w:proofErr w:type="spellStart"/>
      <w:r w:rsidRPr="0018697B">
        <w:rPr>
          <w:rFonts w:ascii="Times New Roman" w:hAnsi="Times New Roman" w:cs="Times New Roman"/>
          <w:sz w:val="24"/>
          <w:szCs w:val="24"/>
        </w:rPr>
        <w:t>Sosyo</w:t>
      </w:r>
      <w:proofErr w:type="spellEnd"/>
      <w:r w:rsidRPr="0018697B">
        <w:rPr>
          <w:rFonts w:ascii="Times New Roman" w:hAnsi="Times New Roman" w:cs="Times New Roman"/>
          <w:sz w:val="24"/>
          <w:szCs w:val="24"/>
        </w:rPr>
        <w:t xml:space="preserve">-ekonomik statü, dindarlık, aile yapısı, göç öyküsü ya da yerlilik algısı kısacası farklı özelliklere sahip bireylerin yaşlılık sürecini deneyimlemelerinde sözü edilen özelliklerinin ne denli fark yarattığı, yapılan görüşmeler sonucunda ortaya çıkan bulgularla ortaya konmaya çalışılmıştır. Çalışmanın önemi, her ne kadar 65 yaş üstü bireyler toplumlarda bir alt-grup oluştursalar da tek tip bir yaşlılıktan söz edilemeyeceği, cinsiyet, </w:t>
      </w:r>
      <w:proofErr w:type="spellStart"/>
      <w:r w:rsidRPr="0018697B">
        <w:rPr>
          <w:rFonts w:ascii="Times New Roman" w:hAnsi="Times New Roman" w:cs="Times New Roman"/>
          <w:sz w:val="24"/>
          <w:szCs w:val="24"/>
        </w:rPr>
        <w:t>sosyo</w:t>
      </w:r>
      <w:proofErr w:type="spellEnd"/>
      <w:r w:rsidRPr="0018697B">
        <w:rPr>
          <w:rFonts w:ascii="Times New Roman" w:hAnsi="Times New Roman" w:cs="Times New Roman"/>
          <w:sz w:val="24"/>
          <w:szCs w:val="24"/>
        </w:rPr>
        <w:t xml:space="preserve">-ekonomik statü, eğitim düzeyi, kültürel farklılıklar, yaşanılan yer ve toplumsal bütünleşme düzeyi gibi özelliklerin, bireylerin yaşlılık sürecindeki yaşam aranjmanlarını etkilediği, dolayısıyla yaşlanma konusu analiz edilirken söz konusu özelliklerin </w:t>
      </w:r>
      <w:proofErr w:type="spellStart"/>
      <w:r w:rsidRPr="0018697B">
        <w:rPr>
          <w:rFonts w:ascii="Times New Roman" w:hAnsi="Times New Roman" w:cs="Times New Roman"/>
          <w:sz w:val="24"/>
          <w:szCs w:val="24"/>
        </w:rPr>
        <w:t>kesişimselliğinin</w:t>
      </w:r>
      <w:proofErr w:type="spellEnd"/>
      <w:r w:rsidRPr="0018697B">
        <w:rPr>
          <w:rFonts w:ascii="Times New Roman" w:hAnsi="Times New Roman" w:cs="Times New Roman"/>
          <w:sz w:val="24"/>
          <w:szCs w:val="24"/>
        </w:rPr>
        <w:t xml:space="preserve"> göz ardı edilmemesi gereğinin bir kez daha ortaya çıkmasıdır. Yaşlanma konusunu etkileyen farklı faktörleri ve bu faktörlerin birbiri ile ilişkilerini odağa alan ve bu çalışmanın ana teması olan </w:t>
      </w:r>
      <w:proofErr w:type="spellStart"/>
      <w:r w:rsidRPr="0018697B">
        <w:rPr>
          <w:rFonts w:ascii="Times New Roman" w:hAnsi="Times New Roman" w:cs="Times New Roman"/>
          <w:sz w:val="24"/>
          <w:szCs w:val="24"/>
        </w:rPr>
        <w:lastRenderedPageBreak/>
        <w:t>kesişimsellik</w:t>
      </w:r>
      <w:proofErr w:type="spellEnd"/>
      <w:r w:rsidRPr="0018697B">
        <w:rPr>
          <w:rFonts w:ascii="Times New Roman" w:hAnsi="Times New Roman" w:cs="Times New Roman"/>
          <w:sz w:val="24"/>
          <w:szCs w:val="24"/>
        </w:rPr>
        <w:t xml:space="preserve"> ya da </w:t>
      </w:r>
      <w:proofErr w:type="spellStart"/>
      <w:r w:rsidRPr="0018697B">
        <w:rPr>
          <w:rFonts w:ascii="Times New Roman" w:hAnsi="Times New Roman" w:cs="Times New Roman"/>
          <w:sz w:val="24"/>
          <w:szCs w:val="24"/>
        </w:rPr>
        <w:t>katmerlilik</w:t>
      </w:r>
      <w:proofErr w:type="spellEnd"/>
      <w:r w:rsidRPr="0018697B">
        <w:rPr>
          <w:rFonts w:ascii="Times New Roman" w:hAnsi="Times New Roman" w:cs="Times New Roman"/>
          <w:sz w:val="24"/>
          <w:szCs w:val="24"/>
        </w:rPr>
        <w:t xml:space="preserve"> bakış açısı, yaşlılık konusunda hali hazırda yapılmış ya da gelecekte yapılacak olan araştırmaları zenginleştirecek niteliktedir. Bu çalışmada elde edilen bulgular, Şişli ve </w:t>
      </w:r>
      <w:proofErr w:type="spellStart"/>
      <w:r w:rsidRPr="0018697B">
        <w:rPr>
          <w:rFonts w:ascii="Times New Roman" w:hAnsi="Times New Roman" w:cs="Times New Roman"/>
          <w:sz w:val="24"/>
          <w:szCs w:val="24"/>
        </w:rPr>
        <w:t>Sancaktepe’deki</w:t>
      </w:r>
      <w:proofErr w:type="spellEnd"/>
      <w:r w:rsidRPr="0018697B">
        <w:rPr>
          <w:rFonts w:ascii="Times New Roman" w:hAnsi="Times New Roman" w:cs="Times New Roman"/>
          <w:sz w:val="24"/>
          <w:szCs w:val="24"/>
        </w:rPr>
        <w:t xml:space="preserve"> yaşlıların çok farklı yaşlılık süreci geçirdiklerini göstermektedir. Bireyselleşme düzeyinin yüksek olduğu Şişli’de yaşlılar, ailelerinden uzakta, görece yalnız bir yaşlılık süreci geçirirken, mahalle kültürünün devam ettiği </w:t>
      </w:r>
      <w:proofErr w:type="spellStart"/>
      <w:r w:rsidRPr="0018697B">
        <w:rPr>
          <w:rFonts w:ascii="Times New Roman" w:hAnsi="Times New Roman" w:cs="Times New Roman"/>
          <w:sz w:val="24"/>
          <w:szCs w:val="24"/>
        </w:rPr>
        <w:t>Sancaktepe’deki</w:t>
      </w:r>
      <w:proofErr w:type="spellEnd"/>
      <w:r w:rsidRPr="0018697B">
        <w:rPr>
          <w:rFonts w:ascii="Times New Roman" w:hAnsi="Times New Roman" w:cs="Times New Roman"/>
          <w:sz w:val="24"/>
          <w:szCs w:val="24"/>
        </w:rPr>
        <w:t xml:space="preserve"> yaşlılar, çocukları, torunları ve akrabaları ile birlikte yaşamaktadırlar, dolayısıyla yalnızlık çekmemektedirler. Bu durum da onların yaşam memnuniyeti düzeylerini arttırmaktadır. İkinci olarak yaş, cinsiyet, medeni durum ve </w:t>
      </w:r>
      <w:proofErr w:type="spellStart"/>
      <w:r w:rsidRPr="0018697B">
        <w:rPr>
          <w:rFonts w:ascii="Times New Roman" w:hAnsi="Times New Roman" w:cs="Times New Roman"/>
          <w:sz w:val="24"/>
          <w:szCs w:val="24"/>
        </w:rPr>
        <w:t>sosyo</w:t>
      </w:r>
      <w:proofErr w:type="spellEnd"/>
      <w:r w:rsidRPr="0018697B">
        <w:rPr>
          <w:rFonts w:ascii="Times New Roman" w:hAnsi="Times New Roman" w:cs="Times New Roman"/>
          <w:sz w:val="24"/>
          <w:szCs w:val="24"/>
        </w:rPr>
        <w:t>-ekonomik statü vb. gibi faktörlerin etkileşimi göz önüne alındığında kadınlar için dulluk, erkekler için emeklilik kavramlarının yaşlılık sürecinde önemli etkileri olduğu söylenebilmektedir. Dulluk,</w:t>
      </w:r>
      <w:r w:rsidRPr="0018697B">
        <w:rPr>
          <w:rFonts w:ascii="Times New Roman" w:hAnsi="Times New Roman" w:cs="Times New Roman"/>
          <w:bCs/>
          <w:color w:val="000000"/>
          <w:sz w:val="24"/>
          <w:szCs w:val="24"/>
        </w:rPr>
        <w:t xml:space="preserve"> evlendiği günden itibaren ekonomik ve sosyal anlamda eşine bağımlı yaşayan kadının, eşini kaybettiğinde ekonomik durumda gerileme ve tek başına kalma algısı vb. gibi sonuçlara neden olmaktadır ve kadının yaşlı ayrımcılığına uğrama ihtimalini artırmaktadır. Emeklilik ise, özellikle yaşlı erkekler için iki önemli sonuca yol açmaktadır. Bunların ilki aktif iş ve beraberinde gelen sosyal yaşamdan kopuş, dolayısıyla </w:t>
      </w:r>
      <w:proofErr w:type="spellStart"/>
      <w:r w:rsidRPr="0018697B">
        <w:rPr>
          <w:rFonts w:ascii="Times New Roman" w:hAnsi="Times New Roman" w:cs="Times New Roman"/>
          <w:bCs/>
          <w:color w:val="000000"/>
          <w:sz w:val="24"/>
          <w:szCs w:val="24"/>
        </w:rPr>
        <w:t>sosyo</w:t>
      </w:r>
      <w:proofErr w:type="spellEnd"/>
      <w:r w:rsidRPr="0018697B">
        <w:rPr>
          <w:rFonts w:ascii="Times New Roman" w:hAnsi="Times New Roman" w:cs="Times New Roman"/>
          <w:bCs/>
          <w:color w:val="000000"/>
          <w:sz w:val="24"/>
          <w:szCs w:val="24"/>
        </w:rPr>
        <w:t xml:space="preserve">-ekonomik statünün düşüşü ve kamusal alandan gitgide uzaklaşmaya neden olmaktadır. İlk sonuçla ilintili olarak emeklilik, erkeğin cinsiyeti nedeniyle özel ve kamusal alanda önceleri sahip olduğu iktidarın kaybını da beraberinde getirmektedir. Bu iktidar kaybı, hem bireyin kendini toplumdan dışlamasına hem de toplumun bireye eskisi kadar itibar göstermeyerek bireyin sahip olduğu konumu yitirmesine neden olmaktadır. Bu durum hem </w:t>
      </w:r>
      <w:proofErr w:type="spellStart"/>
      <w:r w:rsidRPr="0018697B">
        <w:rPr>
          <w:rFonts w:ascii="Times New Roman" w:hAnsi="Times New Roman" w:cs="Times New Roman"/>
          <w:bCs/>
          <w:color w:val="000000"/>
          <w:sz w:val="24"/>
          <w:szCs w:val="24"/>
        </w:rPr>
        <w:t>Sancaktepe</w:t>
      </w:r>
      <w:proofErr w:type="spellEnd"/>
      <w:r w:rsidRPr="0018697B">
        <w:rPr>
          <w:rFonts w:ascii="Times New Roman" w:hAnsi="Times New Roman" w:cs="Times New Roman"/>
          <w:bCs/>
          <w:color w:val="000000"/>
          <w:sz w:val="24"/>
          <w:szCs w:val="24"/>
        </w:rPr>
        <w:t xml:space="preserve"> hem de Şişli ilçelerinde emekli erkekler ile yapılan görüşmelerde ortaya çıkmıştır. </w:t>
      </w:r>
    </w:p>
    <w:p w14:paraId="4C6C98E8" w14:textId="77777777" w:rsidR="0018697B" w:rsidRPr="0018697B" w:rsidRDefault="0018697B" w:rsidP="0018697B">
      <w:pPr>
        <w:tabs>
          <w:tab w:val="left" w:pos="142"/>
        </w:tabs>
        <w:ind w:right="-8"/>
        <w:jc w:val="both"/>
        <w:rPr>
          <w:rFonts w:ascii="Times New Roman" w:hAnsi="Times New Roman" w:cs="Times New Roman"/>
          <w:sz w:val="24"/>
          <w:szCs w:val="24"/>
        </w:rPr>
      </w:pPr>
      <w:r w:rsidRPr="0018697B">
        <w:rPr>
          <w:rFonts w:ascii="Times New Roman" w:hAnsi="Times New Roman" w:cs="Times New Roman"/>
          <w:bCs/>
          <w:color w:val="000000"/>
          <w:sz w:val="24"/>
          <w:szCs w:val="24"/>
        </w:rPr>
        <w:t xml:space="preserve">Sonuç olarak, 65 yaş üstü bireylerin uğradıkları ayrımcılıklar araştırılırken; </w:t>
      </w:r>
      <w:proofErr w:type="spellStart"/>
      <w:r w:rsidRPr="0018697B">
        <w:rPr>
          <w:rFonts w:ascii="Times New Roman" w:hAnsi="Times New Roman" w:cs="Times New Roman"/>
          <w:sz w:val="24"/>
          <w:szCs w:val="24"/>
        </w:rPr>
        <w:t>sosyo</w:t>
      </w:r>
      <w:proofErr w:type="spellEnd"/>
      <w:r w:rsidRPr="0018697B">
        <w:rPr>
          <w:rFonts w:ascii="Times New Roman" w:hAnsi="Times New Roman" w:cs="Times New Roman"/>
          <w:sz w:val="24"/>
          <w:szCs w:val="24"/>
        </w:rPr>
        <w:t xml:space="preserve">-ekonomik statü, dindarlık, </w:t>
      </w:r>
      <w:r w:rsidRPr="0018697B">
        <w:rPr>
          <w:rFonts w:ascii="Times New Roman" w:hAnsi="Times New Roman" w:cs="Times New Roman"/>
          <w:bCs/>
          <w:color w:val="000000"/>
          <w:sz w:val="24"/>
          <w:szCs w:val="24"/>
        </w:rPr>
        <w:t>eğitim durumu,</w:t>
      </w:r>
      <w:r w:rsidRPr="0018697B">
        <w:rPr>
          <w:rFonts w:ascii="Times New Roman" w:hAnsi="Times New Roman" w:cs="Times New Roman"/>
          <w:sz w:val="24"/>
          <w:szCs w:val="24"/>
        </w:rPr>
        <w:t xml:space="preserve"> </w:t>
      </w:r>
      <w:r w:rsidRPr="0018697B">
        <w:rPr>
          <w:rFonts w:ascii="Times New Roman" w:hAnsi="Times New Roman" w:cs="Times New Roman"/>
          <w:bCs/>
          <w:color w:val="000000"/>
          <w:sz w:val="24"/>
          <w:szCs w:val="24"/>
        </w:rPr>
        <w:t xml:space="preserve">medeni durum, </w:t>
      </w:r>
      <w:r w:rsidRPr="0018697B">
        <w:rPr>
          <w:rFonts w:ascii="Times New Roman" w:hAnsi="Times New Roman" w:cs="Times New Roman"/>
          <w:sz w:val="24"/>
          <w:szCs w:val="24"/>
        </w:rPr>
        <w:t xml:space="preserve">aile yapısı, göç öyküsü vb. </w:t>
      </w:r>
      <w:r w:rsidRPr="0018697B">
        <w:rPr>
          <w:rFonts w:ascii="Times New Roman" w:hAnsi="Times New Roman" w:cs="Times New Roman"/>
          <w:bCs/>
          <w:color w:val="000000"/>
          <w:sz w:val="24"/>
          <w:szCs w:val="24"/>
        </w:rPr>
        <w:t xml:space="preserve">gibi kişinin kimliğini şekillendiren özelliklerin birkaçı ya da hepsinin </w:t>
      </w:r>
      <w:proofErr w:type="spellStart"/>
      <w:r w:rsidRPr="0018697B">
        <w:rPr>
          <w:rFonts w:ascii="Times New Roman" w:hAnsi="Times New Roman" w:cs="Times New Roman"/>
          <w:bCs/>
          <w:color w:val="000000"/>
          <w:sz w:val="24"/>
          <w:szCs w:val="24"/>
        </w:rPr>
        <w:t>kesişimsel</w:t>
      </w:r>
      <w:proofErr w:type="spellEnd"/>
      <w:r w:rsidRPr="0018697B">
        <w:rPr>
          <w:rFonts w:ascii="Times New Roman" w:hAnsi="Times New Roman" w:cs="Times New Roman"/>
          <w:bCs/>
          <w:color w:val="000000"/>
          <w:sz w:val="24"/>
          <w:szCs w:val="24"/>
        </w:rPr>
        <w:t xml:space="preserve"> dinamiğinin göz önüne alınması, ortaya konan analizi güçlendirmektedir. Şişli ve </w:t>
      </w:r>
      <w:proofErr w:type="spellStart"/>
      <w:r w:rsidRPr="0018697B">
        <w:rPr>
          <w:rFonts w:ascii="Times New Roman" w:hAnsi="Times New Roman" w:cs="Times New Roman"/>
          <w:bCs/>
          <w:color w:val="000000"/>
          <w:sz w:val="24"/>
          <w:szCs w:val="24"/>
        </w:rPr>
        <w:t>Sancaktepe’de</w:t>
      </w:r>
      <w:proofErr w:type="spellEnd"/>
      <w:r w:rsidRPr="0018697B">
        <w:rPr>
          <w:rFonts w:ascii="Times New Roman" w:hAnsi="Times New Roman" w:cs="Times New Roman"/>
          <w:bCs/>
          <w:color w:val="000000"/>
          <w:sz w:val="24"/>
          <w:szCs w:val="24"/>
        </w:rPr>
        <w:t xml:space="preserve"> yürütülen bu çalışma, </w:t>
      </w:r>
      <w:proofErr w:type="spellStart"/>
      <w:r w:rsidRPr="0018697B">
        <w:rPr>
          <w:rFonts w:ascii="Times New Roman" w:hAnsi="Times New Roman" w:cs="Times New Roman"/>
          <w:bCs/>
          <w:color w:val="000000"/>
          <w:sz w:val="24"/>
          <w:szCs w:val="24"/>
        </w:rPr>
        <w:t>kesişimsellik</w:t>
      </w:r>
      <w:proofErr w:type="spellEnd"/>
      <w:r w:rsidRPr="0018697B">
        <w:rPr>
          <w:rFonts w:ascii="Times New Roman" w:hAnsi="Times New Roman" w:cs="Times New Roman"/>
          <w:bCs/>
          <w:color w:val="000000"/>
          <w:sz w:val="24"/>
          <w:szCs w:val="24"/>
        </w:rPr>
        <w:t xml:space="preserve"> ilkesini benimsemiş ve söz konusu ilçelerde yaşayan 65 yaş üstü nüfusu yaşlı ayrımcılığı kavramı temelinde araştırmıştır. Bu araştırma sonucunda iki ilçede yaşayanların demografik özelliklerindeki farklılıklar nedeniyle yaşlılık süreci pratiklerinin farklı biçimlerde deneyimledikleri sonucuna varılmıştır. Ortak bulgular arasında en önemli ikisi ise, dulluk ve emeklilik ile ilgili olanlardır. Kadınlar için dulluk, erkekler için ise emeklilik yaşlı ayrımcılığının şiddetini artırmaktadır. Cinsiyet, medeni durum, </w:t>
      </w:r>
      <w:proofErr w:type="spellStart"/>
      <w:r w:rsidRPr="0018697B">
        <w:rPr>
          <w:rFonts w:ascii="Times New Roman" w:hAnsi="Times New Roman" w:cs="Times New Roman"/>
          <w:bCs/>
          <w:color w:val="000000"/>
          <w:sz w:val="24"/>
          <w:szCs w:val="24"/>
        </w:rPr>
        <w:t>sosyo</w:t>
      </w:r>
      <w:proofErr w:type="spellEnd"/>
      <w:r w:rsidRPr="0018697B">
        <w:rPr>
          <w:rFonts w:ascii="Times New Roman" w:hAnsi="Times New Roman" w:cs="Times New Roman"/>
          <w:bCs/>
          <w:color w:val="000000"/>
          <w:sz w:val="24"/>
          <w:szCs w:val="24"/>
        </w:rPr>
        <w:t xml:space="preserve">-ekonomik statü, aile yapısı, göç deneyimi vb. gibi etkenlerin bir ya da birkaçının yaş etkeni ile bir araya gelerek birbirlerinin etkisini artırmaları durumunda yaşlıların maruz kaldığı ayrımcılık katmerlenmektedir. Bu nedenle yaşlıların yaşam memnuniyetlerini ve refahını artırmak için alınacak önlemler ve geliştirilecek sosyal politikalar düşünüldüğünde </w:t>
      </w:r>
      <w:proofErr w:type="spellStart"/>
      <w:r w:rsidRPr="0018697B">
        <w:rPr>
          <w:rFonts w:ascii="Times New Roman" w:hAnsi="Times New Roman" w:cs="Times New Roman"/>
          <w:bCs/>
          <w:color w:val="000000"/>
          <w:sz w:val="24"/>
          <w:szCs w:val="24"/>
        </w:rPr>
        <w:t>kesişimsellik</w:t>
      </w:r>
      <w:proofErr w:type="spellEnd"/>
      <w:r w:rsidRPr="0018697B">
        <w:rPr>
          <w:rFonts w:ascii="Times New Roman" w:hAnsi="Times New Roman" w:cs="Times New Roman"/>
          <w:bCs/>
          <w:color w:val="000000"/>
          <w:sz w:val="24"/>
          <w:szCs w:val="24"/>
        </w:rPr>
        <w:t xml:space="preserve"> ilkesinin göz önünde bulundurulması önem arz etmektedir. </w:t>
      </w:r>
    </w:p>
    <w:p w14:paraId="7D32E28E" w14:textId="77777777" w:rsidR="0018697B" w:rsidRPr="0018697B" w:rsidRDefault="0018697B" w:rsidP="0018697B">
      <w:pPr>
        <w:tabs>
          <w:tab w:val="left" w:pos="3120"/>
        </w:tabs>
        <w:spacing w:after="120"/>
        <w:rPr>
          <w:rFonts w:ascii="Times New Roman" w:hAnsi="Times New Roman" w:cs="Times New Roman"/>
          <w:b/>
          <w:bCs/>
          <w:iCs/>
          <w:sz w:val="24"/>
          <w:szCs w:val="24"/>
        </w:rPr>
      </w:pPr>
    </w:p>
    <w:p w14:paraId="242A5F78" w14:textId="77777777" w:rsidR="0018697B" w:rsidRPr="0018697B" w:rsidRDefault="0018697B" w:rsidP="0018697B">
      <w:pPr>
        <w:jc w:val="both"/>
        <w:rPr>
          <w:rFonts w:ascii="Times New Roman" w:hAnsi="Times New Roman" w:cs="Times New Roman"/>
          <w:sz w:val="24"/>
          <w:szCs w:val="24"/>
        </w:rPr>
      </w:pPr>
      <w:r w:rsidRPr="0018697B">
        <w:rPr>
          <w:rFonts w:ascii="Times New Roman" w:hAnsi="Times New Roman" w:cs="Times New Roman"/>
          <w:b/>
          <w:bCs/>
          <w:iCs/>
          <w:sz w:val="24"/>
          <w:szCs w:val="24"/>
        </w:rPr>
        <w:t>Anahtar Kelimeler:</w:t>
      </w:r>
      <w:r w:rsidR="00E468C0" w:rsidRPr="0018697B">
        <w:rPr>
          <w:rFonts w:ascii="Times New Roman" w:hAnsi="Times New Roman" w:cs="Times New Roman"/>
          <w:b/>
          <w:bCs/>
          <w:iCs/>
          <w:sz w:val="24"/>
          <w:szCs w:val="24"/>
        </w:rPr>
        <w:t xml:space="preserve"> </w:t>
      </w:r>
      <w:proofErr w:type="spellStart"/>
      <w:r w:rsidR="00E468C0" w:rsidRPr="0018697B">
        <w:rPr>
          <w:rFonts w:ascii="Times New Roman" w:hAnsi="Times New Roman" w:cs="Times New Roman"/>
          <w:i/>
          <w:sz w:val="24"/>
          <w:szCs w:val="24"/>
        </w:rPr>
        <w:t>Kesişimsellik</w:t>
      </w:r>
      <w:proofErr w:type="spellEnd"/>
      <w:r w:rsidRPr="0018697B">
        <w:rPr>
          <w:rFonts w:ascii="Times New Roman" w:hAnsi="Times New Roman" w:cs="Times New Roman"/>
          <w:i/>
          <w:sz w:val="24"/>
          <w:szCs w:val="24"/>
        </w:rPr>
        <w:t>, kentte yaşlılık, yaşlanma, yaşlılık, yaşl</w:t>
      </w:r>
      <w:bookmarkStart w:id="7" w:name="_Toc484137232"/>
      <w:bookmarkStart w:id="8" w:name="_Toc484141364"/>
      <w:r w:rsidR="00E468C0">
        <w:rPr>
          <w:rFonts w:ascii="Times New Roman" w:hAnsi="Times New Roman" w:cs="Times New Roman"/>
          <w:i/>
          <w:sz w:val="24"/>
          <w:szCs w:val="24"/>
        </w:rPr>
        <w:t xml:space="preserve">ı ayrımcılığı, </w:t>
      </w:r>
      <w:proofErr w:type="spellStart"/>
      <w:r w:rsidR="00E468C0">
        <w:rPr>
          <w:rFonts w:ascii="Times New Roman" w:hAnsi="Times New Roman" w:cs="Times New Roman"/>
          <w:i/>
          <w:sz w:val="24"/>
          <w:szCs w:val="24"/>
        </w:rPr>
        <w:t>sancaktepe</w:t>
      </w:r>
      <w:proofErr w:type="spellEnd"/>
      <w:r w:rsidR="00E468C0">
        <w:rPr>
          <w:rFonts w:ascii="Times New Roman" w:hAnsi="Times New Roman" w:cs="Times New Roman"/>
          <w:i/>
          <w:sz w:val="24"/>
          <w:szCs w:val="24"/>
        </w:rPr>
        <w:t>, Ş</w:t>
      </w:r>
      <w:r w:rsidRPr="0018697B">
        <w:rPr>
          <w:rFonts w:ascii="Times New Roman" w:hAnsi="Times New Roman" w:cs="Times New Roman"/>
          <w:i/>
          <w:sz w:val="24"/>
          <w:szCs w:val="24"/>
        </w:rPr>
        <w:t>işli</w:t>
      </w:r>
      <w:bookmarkEnd w:id="7"/>
      <w:bookmarkEnd w:id="8"/>
      <w:r w:rsidR="00E468C0">
        <w:rPr>
          <w:rFonts w:ascii="Times New Roman" w:hAnsi="Times New Roman" w:cs="Times New Roman"/>
          <w:i/>
          <w:sz w:val="24"/>
          <w:szCs w:val="24"/>
        </w:rPr>
        <w:t>.</w:t>
      </w:r>
    </w:p>
    <w:p w14:paraId="089D3811" w14:textId="77777777" w:rsidR="0018697B" w:rsidRPr="0018697B" w:rsidRDefault="0018697B" w:rsidP="0018697B">
      <w:pPr>
        <w:tabs>
          <w:tab w:val="left" w:pos="3120"/>
        </w:tabs>
        <w:spacing w:after="120"/>
        <w:rPr>
          <w:rFonts w:ascii="Times New Roman" w:hAnsi="Times New Roman" w:cs="Times New Roman"/>
          <w:i/>
          <w:iCs/>
          <w:sz w:val="24"/>
          <w:szCs w:val="24"/>
        </w:rPr>
      </w:pPr>
    </w:p>
    <w:p w14:paraId="127CA3DE" w14:textId="77777777" w:rsidR="0018697B" w:rsidRPr="00526481" w:rsidRDefault="0018697B" w:rsidP="00526481">
      <w:pPr>
        <w:tabs>
          <w:tab w:val="left" w:pos="5226"/>
        </w:tabs>
        <w:rPr>
          <w:rFonts w:ascii="Times New Roman" w:hAnsi="Times New Roman" w:cs="Times New Roman"/>
          <w:sz w:val="24"/>
          <w:szCs w:val="24"/>
        </w:rPr>
      </w:pPr>
    </w:p>
    <w:sectPr w:rsidR="0018697B" w:rsidRPr="005264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4784F" w14:textId="77777777" w:rsidR="008A3339" w:rsidRDefault="008A3339" w:rsidP="008B020C">
      <w:pPr>
        <w:spacing w:after="0" w:line="240" w:lineRule="auto"/>
      </w:pPr>
      <w:r>
        <w:separator/>
      </w:r>
    </w:p>
  </w:endnote>
  <w:endnote w:type="continuationSeparator" w:id="0">
    <w:p w14:paraId="200312AB" w14:textId="77777777" w:rsidR="008A3339" w:rsidRDefault="008A3339" w:rsidP="008B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73E42" w14:textId="77777777" w:rsidR="008A3339" w:rsidRDefault="008A3339" w:rsidP="008B020C">
      <w:pPr>
        <w:spacing w:after="0" w:line="240" w:lineRule="auto"/>
      </w:pPr>
      <w:r>
        <w:separator/>
      </w:r>
    </w:p>
  </w:footnote>
  <w:footnote w:type="continuationSeparator" w:id="0">
    <w:p w14:paraId="7552BAE9" w14:textId="77777777" w:rsidR="008A3339" w:rsidRDefault="008A3339" w:rsidP="008B020C">
      <w:pPr>
        <w:spacing w:after="0" w:line="240" w:lineRule="auto"/>
      </w:pPr>
      <w:r>
        <w:continuationSeparator/>
      </w:r>
    </w:p>
  </w:footnote>
  <w:footnote w:id="1">
    <w:p w14:paraId="4F89E0A5" w14:textId="77777777" w:rsidR="008A3339" w:rsidRPr="001340BF" w:rsidRDefault="008A3339">
      <w:pPr>
        <w:pStyle w:val="FootnoteText"/>
        <w:rPr>
          <w:sz w:val="16"/>
          <w:szCs w:val="16"/>
        </w:rPr>
      </w:pPr>
      <w:r w:rsidRPr="001340BF">
        <w:rPr>
          <w:rStyle w:val="FootnoteReference"/>
          <w:sz w:val="16"/>
          <w:szCs w:val="16"/>
        </w:rPr>
        <w:footnoteRef/>
      </w:r>
      <w:r w:rsidRPr="001340BF">
        <w:rPr>
          <w:sz w:val="16"/>
          <w:szCs w:val="16"/>
        </w:rPr>
        <w:t xml:space="preserve"> İstanbul Teknik Üniversitesi, Mimarlık Fakültesi, Dr. Mimar, </w:t>
      </w:r>
      <w:hyperlink r:id="rId1" w:history="1">
        <w:r w:rsidRPr="001340BF">
          <w:rPr>
            <w:rStyle w:val="Hyperlink"/>
            <w:sz w:val="16"/>
            <w:szCs w:val="16"/>
          </w:rPr>
          <w:t>esakan65@hotmail.com</w:t>
        </w:r>
      </w:hyperlink>
    </w:p>
  </w:footnote>
  <w:footnote w:id="2">
    <w:p w14:paraId="777BED90" w14:textId="77777777" w:rsidR="008A3339" w:rsidRPr="003604F9" w:rsidRDefault="008A3339" w:rsidP="00322879">
      <w:pPr>
        <w:pStyle w:val="Footer"/>
        <w:jc w:val="both"/>
        <w:rPr>
          <w:rFonts w:ascii="Times New Roman" w:hAnsi="Times New Roman" w:cs="Times New Roman"/>
          <w:sz w:val="16"/>
          <w:szCs w:val="20"/>
        </w:rPr>
      </w:pPr>
      <w:r w:rsidRPr="003604F9">
        <w:rPr>
          <w:rStyle w:val="FootnoteReference"/>
          <w:rFonts w:ascii="Times New Roman" w:hAnsi="Times New Roman" w:cs="Times New Roman"/>
          <w:sz w:val="16"/>
          <w:szCs w:val="20"/>
        </w:rPr>
        <w:footnoteRef/>
      </w:r>
      <w:r w:rsidRPr="003604F9">
        <w:rPr>
          <w:rFonts w:ascii="Times New Roman" w:hAnsi="Times New Roman" w:cs="Times New Roman"/>
          <w:sz w:val="16"/>
          <w:szCs w:val="20"/>
        </w:rPr>
        <w:t xml:space="preserve"> Ankara Üniversitesi Sağlık Bilimleri Fakültesi, Sosyal Hizmet Bölümü, Ankara Üniversitesi Yaşlılık Çalışmaları Uygulama ve Araştırma Merkezi Müdürü, Prof. Dr., eozmete</w:t>
      </w:r>
      <w:r>
        <w:rPr>
          <w:rFonts w:ascii="Times New Roman" w:hAnsi="Times New Roman" w:cs="Times New Roman"/>
          <w:sz w:val="16"/>
          <w:szCs w:val="20"/>
        </w:rPr>
        <w:t>@yahoo.com</w:t>
      </w:r>
    </w:p>
  </w:footnote>
  <w:footnote w:id="3">
    <w:p w14:paraId="68559310" w14:textId="77777777" w:rsidR="008A3339" w:rsidRDefault="008A3339" w:rsidP="00322879">
      <w:pPr>
        <w:pStyle w:val="FootnoteText"/>
      </w:pPr>
      <w:r w:rsidRPr="003604F9">
        <w:rPr>
          <w:rStyle w:val="FootnoteReference"/>
          <w:rFonts w:ascii="Times New Roman" w:hAnsi="Times New Roman" w:cs="Times New Roman"/>
          <w:sz w:val="16"/>
        </w:rPr>
        <w:footnoteRef/>
      </w:r>
      <w:r w:rsidRPr="003604F9">
        <w:rPr>
          <w:rFonts w:ascii="Times New Roman" w:hAnsi="Times New Roman" w:cs="Times New Roman"/>
          <w:sz w:val="16"/>
        </w:rPr>
        <w:t xml:space="preserve"> Bilecik Şeyh Edebali Üniversitesi Sağlık Yüksekokulu, Sosyal Hizmet Bölümü, Arş Gör., </w:t>
      </w:r>
      <w:hyperlink r:id="rId2" w:history="1">
        <w:r w:rsidRPr="003604F9">
          <w:rPr>
            <w:rStyle w:val="Hyperlink"/>
            <w:rFonts w:cs="Times New Roman"/>
            <w:sz w:val="16"/>
          </w:rPr>
          <w:t>bahadir.dinc@bilecik.edu.tr</w:t>
        </w:r>
      </w:hyperlink>
    </w:p>
  </w:footnote>
  <w:footnote w:id="4">
    <w:p w14:paraId="35F7C06E" w14:textId="77777777" w:rsidR="008A3339" w:rsidRDefault="008A3339" w:rsidP="00322879">
      <w:pPr>
        <w:pStyle w:val="FootnoteText"/>
      </w:pPr>
      <w:r>
        <w:rPr>
          <w:rStyle w:val="FootnoteReference"/>
        </w:rPr>
        <w:footnoteRef/>
      </w:r>
      <w:r>
        <w:t xml:space="preserve"> </w:t>
      </w:r>
      <w:r w:rsidRPr="002A6AC0">
        <w:rPr>
          <w:rFonts w:ascii="Times New Roman" w:hAnsi="Times New Roman" w:cs="Times New Roman"/>
          <w:sz w:val="16"/>
          <w:szCs w:val="16"/>
        </w:rPr>
        <w:t xml:space="preserve">Mardin </w:t>
      </w:r>
      <w:proofErr w:type="spellStart"/>
      <w:r w:rsidRPr="002A6AC0">
        <w:rPr>
          <w:rFonts w:ascii="Times New Roman" w:hAnsi="Times New Roman" w:cs="Times New Roman"/>
          <w:sz w:val="16"/>
          <w:szCs w:val="16"/>
        </w:rPr>
        <w:t>Artuklu</w:t>
      </w:r>
      <w:proofErr w:type="spellEnd"/>
      <w:r w:rsidRPr="002A6AC0">
        <w:rPr>
          <w:rFonts w:ascii="Times New Roman" w:hAnsi="Times New Roman" w:cs="Times New Roman"/>
          <w:sz w:val="16"/>
          <w:szCs w:val="16"/>
        </w:rPr>
        <w:t xml:space="preserve"> Üniversitesi, </w:t>
      </w:r>
      <w:r>
        <w:rPr>
          <w:rFonts w:ascii="Times New Roman" w:hAnsi="Times New Roman" w:cs="Times New Roman"/>
          <w:sz w:val="16"/>
          <w:szCs w:val="16"/>
        </w:rPr>
        <w:t>emineal.2147@gmail.com</w:t>
      </w:r>
    </w:p>
  </w:footnote>
  <w:footnote w:id="5">
    <w:p w14:paraId="7C9DF9D9" w14:textId="77777777" w:rsidR="008A3339" w:rsidRPr="000659BF" w:rsidRDefault="008A3339" w:rsidP="00322879">
      <w:pPr>
        <w:rPr>
          <w:rFonts w:cstheme="minorHAnsi"/>
          <w:sz w:val="16"/>
          <w:szCs w:val="16"/>
          <w:lang w:val="nl-NL"/>
        </w:rPr>
      </w:pPr>
      <w:r w:rsidRPr="000659BF">
        <w:rPr>
          <w:rStyle w:val="FootnoteReference"/>
          <w:rFonts w:cstheme="minorHAnsi"/>
          <w:sz w:val="16"/>
          <w:szCs w:val="16"/>
        </w:rPr>
        <w:footnoteRef/>
      </w:r>
      <w:r w:rsidRPr="000659BF">
        <w:rPr>
          <w:rFonts w:cstheme="minorHAnsi"/>
          <w:sz w:val="16"/>
          <w:szCs w:val="16"/>
        </w:rPr>
        <w:t xml:space="preserve"> </w:t>
      </w:r>
      <w:proofErr w:type="spellStart"/>
      <w:r w:rsidRPr="000659BF">
        <w:rPr>
          <w:rFonts w:cstheme="minorHAnsi"/>
          <w:sz w:val="16"/>
          <w:szCs w:val="16"/>
        </w:rPr>
        <w:t>Erasmus</w:t>
      </w:r>
      <w:proofErr w:type="spellEnd"/>
      <w:r w:rsidRPr="000659BF">
        <w:rPr>
          <w:rFonts w:cstheme="minorHAnsi"/>
          <w:sz w:val="16"/>
          <w:szCs w:val="16"/>
        </w:rPr>
        <w:t xml:space="preserve"> Üniversitesi, Yüksek Lisans Sosyoloji Bölümü, </w:t>
      </w:r>
      <w:proofErr w:type="spellStart"/>
      <w:r w:rsidRPr="000659BF">
        <w:rPr>
          <w:rFonts w:cstheme="minorHAnsi"/>
          <w:sz w:val="16"/>
          <w:szCs w:val="16"/>
        </w:rPr>
        <w:t>Laheyce</w:t>
      </w:r>
      <w:proofErr w:type="spellEnd"/>
      <w:r w:rsidRPr="000659BF">
        <w:rPr>
          <w:rFonts w:cstheme="minorHAnsi"/>
          <w:sz w:val="16"/>
          <w:szCs w:val="16"/>
        </w:rPr>
        <w:t xml:space="preserve"> Buluşma Projesi Program Koordinatörü, </w:t>
      </w:r>
      <w:hyperlink r:id="rId3" w:history="1">
        <w:r w:rsidRPr="000659BF">
          <w:rPr>
            <w:rStyle w:val="Hyperlink"/>
            <w:rFonts w:cstheme="minorHAnsi"/>
            <w:sz w:val="16"/>
            <w:szCs w:val="16"/>
          </w:rPr>
          <w:t>f.sarikas@xtra.nl</w:t>
        </w:r>
      </w:hyperlink>
    </w:p>
    <w:p w14:paraId="5386FB62" w14:textId="77777777" w:rsidR="008A3339" w:rsidRPr="0021390C" w:rsidRDefault="008A3339" w:rsidP="00322879">
      <w:pPr>
        <w:rPr>
          <w:rFonts w:ascii="Times" w:hAnsi="Times"/>
          <w:sz w:val="20"/>
          <w:szCs w:val="20"/>
          <w:lang w:val="nl-NL"/>
        </w:rPr>
      </w:pPr>
    </w:p>
    <w:p w14:paraId="7C66BAAF" w14:textId="77777777" w:rsidR="008A3339" w:rsidRDefault="008A3339" w:rsidP="00322879">
      <w:pPr>
        <w:pStyle w:val="FootnoteText"/>
      </w:pPr>
    </w:p>
  </w:footnote>
  <w:footnote w:id="6">
    <w:p w14:paraId="0C14D4D9" w14:textId="77777777" w:rsidR="008A3339" w:rsidRPr="00732F7C" w:rsidRDefault="008A3339" w:rsidP="00322879">
      <w:pPr>
        <w:pStyle w:val="FootnoteText"/>
        <w:rPr>
          <w:rFonts w:cstheme="minorHAnsi"/>
        </w:rPr>
      </w:pPr>
      <w:r w:rsidRPr="00732F7C">
        <w:rPr>
          <w:rStyle w:val="FootnoteReference"/>
          <w:rFonts w:cstheme="minorHAnsi"/>
        </w:rPr>
        <w:footnoteRef/>
      </w:r>
      <w:r w:rsidRPr="00732F7C">
        <w:rPr>
          <w:rFonts w:cstheme="minorHAnsi"/>
        </w:rPr>
        <w:t xml:space="preserve"> </w:t>
      </w:r>
      <w:r w:rsidRPr="00732F7C">
        <w:rPr>
          <w:rFonts w:cstheme="minorHAnsi"/>
          <w:sz w:val="16"/>
          <w:szCs w:val="16"/>
        </w:rPr>
        <w:t xml:space="preserve">İstanbul Üniversitesi, Coğrafya Bölümü, Prof. Dr. , </w:t>
      </w:r>
      <w:hyperlink r:id="rId4" w:history="1">
        <w:r w:rsidRPr="00732F7C">
          <w:rPr>
            <w:rStyle w:val="Hyperlink"/>
            <w:rFonts w:cstheme="minorHAnsi"/>
            <w:sz w:val="16"/>
            <w:szCs w:val="16"/>
          </w:rPr>
          <w:t>sedtavci@istanbul.edu.tr</w:t>
        </w:r>
      </w:hyperlink>
    </w:p>
  </w:footnote>
  <w:footnote w:id="7">
    <w:p w14:paraId="16363352" w14:textId="77777777" w:rsidR="008A3339" w:rsidRPr="009B468E" w:rsidRDefault="008A3339" w:rsidP="00322879">
      <w:pPr>
        <w:pStyle w:val="FootnoteText"/>
      </w:pPr>
      <w:r w:rsidRPr="00252B56">
        <w:rPr>
          <w:rStyle w:val="FootnoteReference"/>
          <w:sz w:val="16"/>
          <w:szCs w:val="16"/>
        </w:rPr>
        <w:footnoteRef/>
      </w:r>
      <w:r w:rsidRPr="00252B56">
        <w:rPr>
          <w:sz w:val="16"/>
          <w:szCs w:val="16"/>
        </w:rPr>
        <w:t xml:space="preserve"> Hacettepe Üniversitesi Nüfus Etütleri Enstitüsü, Doktora Öğrencisi, </w:t>
      </w:r>
      <w:hyperlink r:id="rId5" w:history="1">
        <w:r w:rsidRPr="00252B56">
          <w:rPr>
            <w:rStyle w:val="Hyperlink"/>
            <w:sz w:val="16"/>
            <w:szCs w:val="16"/>
          </w:rPr>
          <w:t>farukkeskin@hacettepe.edu.tr</w:t>
        </w:r>
      </w:hyperlink>
    </w:p>
  </w:footnote>
  <w:footnote w:id="8">
    <w:p w14:paraId="385B83E4" w14:textId="77777777" w:rsidR="008A3339" w:rsidRPr="008E6BBE" w:rsidRDefault="008A3339" w:rsidP="00FB5249">
      <w:pPr>
        <w:pStyle w:val="FootnoteText"/>
        <w:rPr>
          <w:rFonts w:asciiTheme="majorHAnsi" w:hAnsiTheme="majorHAnsi" w:cstheme="majorHAnsi"/>
          <w:sz w:val="16"/>
          <w:szCs w:val="16"/>
        </w:rPr>
      </w:pPr>
      <w:r w:rsidRPr="008E6BBE">
        <w:rPr>
          <w:rStyle w:val="FootnoteReference"/>
          <w:rFonts w:asciiTheme="majorHAnsi" w:hAnsiTheme="majorHAnsi" w:cstheme="majorHAnsi"/>
          <w:sz w:val="16"/>
          <w:szCs w:val="16"/>
        </w:rPr>
        <w:footnoteRef/>
      </w:r>
      <w:r w:rsidRPr="008E6BBE">
        <w:rPr>
          <w:rFonts w:asciiTheme="majorHAnsi" w:hAnsiTheme="majorHAnsi" w:cstheme="majorHAnsi"/>
          <w:sz w:val="16"/>
          <w:szCs w:val="16"/>
        </w:rPr>
        <w:t xml:space="preserve"> Hacettepe Üniversitesi, Nüfus </w:t>
      </w:r>
      <w:proofErr w:type="spellStart"/>
      <w:r w:rsidRPr="008E6BBE">
        <w:rPr>
          <w:rFonts w:asciiTheme="majorHAnsi" w:hAnsiTheme="majorHAnsi" w:cstheme="majorHAnsi"/>
          <w:sz w:val="16"/>
          <w:szCs w:val="16"/>
        </w:rPr>
        <w:t>Etütüleri</w:t>
      </w:r>
      <w:proofErr w:type="spellEnd"/>
      <w:r w:rsidRPr="008E6BBE">
        <w:rPr>
          <w:rFonts w:asciiTheme="majorHAnsi" w:hAnsiTheme="majorHAnsi" w:cstheme="majorHAnsi"/>
          <w:sz w:val="16"/>
          <w:szCs w:val="16"/>
        </w:rPr>
        <w:t xml:space="preserve"> Ens.,  Nüfusbilim ABD, Doktora Öğrencisi,</w:t>
      </w:r>
      <w:r w:rsidRPr="008E6BBE">
        <w:rPr>
          <w:rFonts w:asciiTheme="majorHAnsi" w:hAnsiTheme="majorHAnsi" w:cstheme="majorHAnsi"/>
          <w:color w:val="0B4CB4"/>
          <w:sz w:val="16"/>
          <w:szCs w:val="16"/>
        </w:rPr>
        <w:t xml:space="preserve"> </w:t>
      </w:r>
      <w:hyperlink r:id="rId6" w:history="1">
        <w:r w:rsidRPr="008E6BBE">
          <w:rPr>
            <w:rStyle w:val="Hyperlink"/>
            <w:rFonts w:asciiTheme="majorHAnsi" w:hAnsiTheme="majorHAnsi" w:cstheme="majorHAnsi"/>
            <w:sz w:val="16"/>
            <w:szCs w:val="16"/>
          </w:rPr>
          <w:t>zehrayayla@hacettepe.edu.tr</w:t>
        </w:r>
      </w:hyperlink>
    </w:p>
  </w:footnote>
  <w:footnote w:id="9">
    <w:p w14:paraId="29DF9706" w14:textId="77777777" w:rsidR="008A3339" w:rsidRPr="00383C29" w:rsidRDefault="008A3339" w:rsidP="00FB5249">
      <w:pPr>
        <w:pStyle w:val="FootnoteText"/>
      </w:pPr>
      <w:r w:rsidRPr="008E6BBE">
        <w:rPr>
          <w:rStyle w:val="FootnoteReference"/>
          <w:rFonts w:asciiTheme="majorHAnsi" w:hAnsiTheme="majorHAnsi" w:cstheme="majorHAnsi"/>
          <w:sz w:val="16"/>
          <w:szCs w:val="16"/>
        </w:rPr>
        <w:footnoteRef/>
      </w:r>
      <w:r w:rsidRPr="008E6BBE">
        <w:rPr>
          <w:rFonts w:asciiTheme="majorHAnsi" w:hAnsiTheme="majorHAnsi" w:cstheme="majorHAnsi"/>
          <w:sz w:val="16"/>
          <w:szCs w:val="16"/>
        </w:rPr>
        <w:t xml:space="preserve"> Hacettepe Üniversitesi, Nüfus </w:t>
      </w:r>
      <w:proofErr w:type="spellStart"/>
      <w:r w:rsidRPr="008E6BBE">
        <w:rPr>
          <w:rFonts w:asciiTheme="majorHAnsi" w:hAnsiTheme="majorHAnsi" w:cstheme="majorHAnsi"/>
          <w:sz w:val="16"/>
          <w:szCs w:val="16"/>
        </w:rPr>
        <w:t>Etütüleri</w:t>
      </w:r>
      <w:proofErr w:type="spellEnd"/>
      <w:r w:rsidRPr="008E6BBE">
        <w:rPr>
          <w:rFonts w:asciiTheme="majorHAnsi" w:hAnsiTheme="majorHAnsi" w:cstheme="majorHAnsi"/>
          <w:sz w:val="16"/>
          <w:szCs w:val="16"/>
        </w:rPr>
        <w:t xml:space="preserve"> Ens.,  Nüfusbilim ABD, Doktora Öğrencisi, </w:t>
      </w:r>
      <w:hyperlink r:id="rId7" w:history="1">
        <w:r w:rsidRPr="008E6BBE">
          <w:rPr>
            <w:rStyle w:val="Hyperlink"/>
            <w:rFonts w:asciiTheme="majorHAnsi" w:hAnsiTheme="majorHAnsi" w:cstheme="majorHAnsi"/>
            <w:sz w:val="16"/>
            <w:szCs w:val="16"/>
          </w:rPr>
          <w:t>farukkeskin@hacettepe.edu.tr</w:t>
        </w:r>
      </w:hyperlink>
    </w:p>
  </w:footnote>
  <w:footnote w:id="10">
    <w:p w14:paraId="01B188D1" w14:textId="77777777" w:rsidR="008A3339" w:rsidRDefault="008A3339" w:rsidP="00FB5249">
      <w:pPr>
        <w:pStyle w:val="FootnoteText"/>
      </w:pPr>
      <w:r>
        <w:rPr>
          <w:rStyle w:val="FootnoteReference"/>
        </w:rPr>
        <w:footnoteRef/>
      </w:r>
      <w:r>
        <w:t xml:space="preserve"> </w:t>
      </w:r>
      <w:r>
        <w:rPr>
          <w:rFonts w:ascii="Times New Roman" w:hAnsi="Times New Roman" w:cs="Times New Roman"/>
        </w:rPr>
        <w:t>Sakarya Üniversitesi, S</w:t>
      </w:r>
      <w:r w:rsidRPr="00762358">
        <w:rPr>
          <w:rFonts w:ascii="Times New Roman" w:hAnsi="Times New Roman" w:cs="Times New Roman"/>
        </w:rPr>
        <w:t xml:space="preserve">osyoloji Bölümü, Doç. Dr., </w:t>
      </w:r>
      <w:hyperlink r:id="rId8" w:history="1">
        <w:r w:rsidRPr="00762358">
          <w:rPr>
            <w:rStyle w:val="Hyperlink"/>
            <w:rFonts w:ascii="Times New Roman" w:hAnsi="Times New Roman" w:cs="Times New Roman"/>
          </w:rPr>
          <w:t>satila@sakarya.edu.tr</w:t>
        </w:r>
      </w:hyperlink>
    </w:p>
  </w:footnote>
  <w:footnote w:id="11">
    <w:p w14:paraId="12DA5FEB" w14:textId="77777777" w:rsidR="008A3339" w:rsidRPr="00E240A2" w:rsidRDefault="008A3339" w:rsidP="00FB5249">
      <w:pPr>
        <w:pStyle w:val="FootnoteText"/>
      </w:pPr>
      <w:r>
        <w:rPr>
          <w:rStyle w:val="FootnoteReference"/>
        </w:rPr>
        <w:footnoteRef/>
      </w:r>
      <w:r>
        <w:t xml:space="preserve"> Galatasaray Üniversitesi, Sosyoloji Bölümü, didemdanis@yahoo.com</w:t>
      </w:r>
    </w:p>
  </w:footnote>
  <w:footnote w:id="12">
    <w:p w14:paraId="5E9E715F" w14:textId="77777777" w:rsidR="008A3339" w:rsidRPr="001E40C0" w:rsidRDefault="008A3339" w:rsidP="00FB5249">
      <w:pPr>
        <w:pStyle w:val="FootnoteText"/>
        <w:rPr>
          <w:rFonts w:ascii="Times New Roman" w:hAnsi="Times New Roman" w:cs="Times New Roman"/>
        </w:rPr>
      </w:pPr>
      <w:r w:rsidRPr="00CD3C99">
        <w:rPr>
          <w:rStyle w:val="FootnoteReference"/>
          <w:rFonts w:ascii="Times New Roman" w:hAnsi="Times New Roman" w:cs="Times New Roman"/>
        </w:rPr>
        <w:footnoteRef/>
      </w:r>
      <w:r w:rsidRPr="00CD3C99">
        <w:rPr>
          <w:rFonts w:ascii="Times New Roman" w:hAnsi="Times New Roman" w:cs="Times New Roman"/>
        </w:rPr>
        <w:t xml:space="preserve"> </w:t>
      </w:r>
      <w:r w:rsidRPr="001E40C0">
        <w:rPr>
          <w:rFonts w:ascii="Times New Roman" w:hAnsi="Times New Roman" w:cs="Times New Roman"/>
        </w:rPr>
        <w:t xml:space="preserve">Hacettepe Üniversitesi, Sosyoloji Bölümü, Prof. Dr., abaran@hacettepe.edu.tr, </w:t>
      </w:r>
    </w:p>
    <w:p w14:paraId="7F70206D" w14:textId="77777777" w:rsidR="008A3339" w:rsidRPr="00CD3C99" w:rsidRDefault="008A3339" w:rsidP="00FB5249">
      <w:pPr>
        <w:pStyle w:val="FootnoteText"/>
        <w:rPr>
          <w:rFonts w:ascii="Times New Roman" w:hAnsi="Times New Roman" w:cs="Times New Roman"/>
        </w:rPr>
      </w:pPr>
    </w:p>
  </w:footnote>
  <w:footnote w:id="13">
    <w:p w14:paraId="0B98EA6A" w14:textId="77777777" w:rsidR="008A3339" w:rsidRPr="001F7854" w:rsidRDefault="008A3339" w:rsidP="00FB5249">
      <w:pPr>
        <w:pStyle w:val="FootnoteText"/>
        <w:rPr>
          <w:sz w:val="16"/>
          <w:szCs w:val="16"/>
        </w:rPr>
      </w:pPr>
      <w:r w:rsidRPr="001F7854">
        <w:rPr>
          <w:rStyle w:val="FootnoteReference"/>
          <w:sz w:val="16"/>
          <w:szCs w:val="16"/>
        </w:rPr>
        <w:footnoteRef/>
      </w:r>
      <w:r w:rsidRPr="001F7854">
        <w:rPr>
          <w:sz w:val="16"/>
          <w:szCs w:val="16"/>
        </w:rPr>
        <w:t xml:space="preserve"> İnönü Üniversitesi, Fen Edebiyat Fakültesi Sosyoloji Bölümü, Prof. Dr. , </w:t>
      </w:r>
      <w:hyperlink r:id="rId9" w:history="1">
        <w:r w:rsidRPr="001F7854">
          <w:rPr>
            <w:rStyle w:val="Hyperlink"/>
            <w:sz w:val="16"/>
            <w:szCs w:val="16"/>
          </w:rPr>
          <w:t>unsenturk44@gmail.com</w:t>
        </w:r>
      </w:hyperlink>
      <w:r>
        <w:rPr>
          <w:sz w:val="16"/>
          <w:szCs w:val="16"/>
        </w:rPr>
        <w:t xml:space="preserve">  </w:t>
      </w:r>
    </w:p>
  </w:footnote>
  <w:footnote w:id="14">
    <w:p w14:paraId="498CE452" w14:textId="367AE4E0" w:rsidR="008A3339" w:rsidRPr="008A3339" w:rsidRDefault="008A3339" w:rsidP="00FB5249">
      <w:pPr>
        <w:pStyle w:val="FootnoteText"/>
        <w:jc w:val="both"/>
        <w:rPr>
          <w:rFonts w:cstheme="minorHAnsi"/>
          <w:sz w:val="16"/>
          <w:szCs w:val="16"/>
        </w:rPr>
      </w:pPr>
      <w:r w:rsidRPr="00751093">
        <w:rPr>
          <w:rStyle w:val="FootnoteReference"/>
          <w:rFonts w:cstheme="minorHAnsi"/>
          <w:sz w:val="16"/>
          <w:szCs w:val="16"/>
        </w:rPr>
        <w:footnoteRef/>
      </w:r>
      <w:r w:rsidRPr="00751093">
        <w:rPr>
          <w:rFonts w:cstheme="minorHAnsi"/>
          <w:sz w:val="16"/>
          <w:szCs w:val="16"/>
        </w:rPr>
        <w:t xml:space="preserve"> Türkiye ve Orta Doğu A</w:t>
      </w:r>
      <w:r>
        <w:rPr>
          <w:rFonts w:cstheme="minorHAnsi"/>
          <w:sz w:val="16"/>
          <w:szCs w:val="16"/>
        </w:rPr>
        <w:t>mme İdaresi Enstitüsü, Doç. Dr.</w:t>
      </w:r>
      <w:r w:rsidRPr="00751093">
        <w:rPr>
          <w:rFonts w:cstheme="minorHAnsi"/>
          <w:sz w:val="16"/>
          <w:szCs w:val="16"/>
        </w:rPr>
        <w:t xml:space="preserve"> </w:t>
      </w:r>
      <w:r>
        <w:rPr>
          <w:rFonts w:cstheme="minorHAnsi"/>
          <w:sz w:val="16"/>
          <w:szCs w:val="16"/>
        </w:rPr>
        <w:t xml:space="preserve">, </w:t>
      </w:r>
      <w:hyperlink r:id="rId10" w:history="1">
        <w:r w:rsidRPr="00A6510C">
          <w:rPr>
            <w:rStyle w:val="Hyperlink"/>
            <w:rFonts w:cstheme="minorHAnsi"/>
            <w:sz w:val="16"/>
            <w:szCs w:val="16"/>
          </w:rPr>
          <w:t>syavuz@todaie.edu.tr</w:t>
        </w:r>
      </w:hyperlink>
      <w:r>
        <w:rPr>
          <w:rFonts w:cstheme="minorHAnsi"/>
          <w:sz w:val="16"/>
          <w:szCs w:val="16"/>
        </w:rPr>
        <w:t xml:space="preserve"> </w:t>
      </w:r>
    </w:p>
  </w:footnote>
  <w:footnote w:id="15">
    <w:p w14:paraId="2B0A6188" w14:textId="131562C5" w:rsidR="008A3339" w:rsidRPr="008A3339" w:rsidRDefault="008A3339" w:rsidP="008A3339">
      <w:pPr>
        <w:pStyle w:val="Stil1"/>
        <w:spacing w:before="0" w:line="276" w:lineRule="auto"/>
        <w:jc w:val="left"/>
        <w:rPr>
          <w:b w:val="0"/>
          <w:sz w:val="16"/>
          <w:szCs w:val="16"/>
        </w:rPr>
      </w:pPr>
      <w:r w:rsidRPr="008A3339">
        <w:rPr>
          <w:rStyle w:val="FootnoteReference"/>
          <w:b w:val="0"/>
          <w:sz w:val="16"/>
          <w:szCs w:val="16"/>
        </w:rPr>
        <w:footnoteRef/>
      </w:r>
      <w:r w:rsidRPr="008A3339">
        <w:rPr>
          <w:b w:val="0"/>
          <w:sz w:val="16"/>
          <w:szCs w:val="16"/>
        </w:rPr>
        <w:t xml:space="preserve"> </w:t>
      </w:r>
      <w:r w:rsidRPr="008A3339">
        <w:rPr>
          <w:rFonts w:cstheme="minorHAnsi"/>
          <w:b w:val="0"/>
          <w:sz w:val="16"/>
          <w:szCs w:val="16"/>
        </w:rPr>
        <w:t xml:space="preserve">Ufuk Üniversitesi (Yarı-zamanlı Öğretim Üyesi), Dr.  , </w:t>
      </w:r>
      <w:hyperlink r:id="rId11" w:history="1">
        <w:r w:rsidRPr="008A3339">
          <w:rPr>
            <w:rStyle w:val="Hyperlink"/>
            <w:rFonts w:cstheme="minorHAnsi"/>
            <w:b w:val="0"/>
            <w:sz w:val="16"/>
            <w:szCs w:val="16"/>
          </w:rPr>
          <w:t>burcumamak@gmail.com</w:t>
        </w:r>
      </w:hyperlink>
    </w:p>
    <w:p w14:paraId="2F77853E" w14:textId="761F1E21" w:rsidR="008A3339" w:rsidRDefault="008A3339">
      <w:pPr>
        <w:pStyle w:val="FootnoteText"/>
      </w:pPr>
    </w:p>
  </w:footnote>
  <w:footnote w:id="16">
    <w:p w14:paraId="3D1FFBAD" w14:textId="77777777" w:rsidR="008A3339" w:rsidRPr="00AC31B7" w:rsidRDefault="008A3339" w:rsidP="00FB5249">
      <w:pPr>
        <w:pStyle w:val="FootnoteText"/>
        <w:rPr>
          <w:sz w:val="16"/>
          <w:szCs w:val="16"/>
        </w:rPr>
      </w:pPr>
      <w:r w:rsidRPr="00AC31B7">
        <w:rPr>
          <w:rStyle w:val="FootnoteReference"/>
          <w:sz w:val="16"/>
          <w:szCs w:val="16"/>
        </w:rPr>
        <w:footnoteRef/>
      </w:r>
      <w:r w:rsidRPr="00AC31B7">
        <w:rPr>
          <w:sz w:val="16"/>
          <w:szCs w:val="16"/>
        </w:rPr>
        <w:t xml:space="preserve"> </w:t>
      </w:r>
      <w:r w:rsidRPr="00AC31B7">
        <w:rPr>
          <w:sz w:val="16"/>
          <w:szCs w:val="16"/>
        </w:rPr>
        <w:t xml:space="preserve">Psikolog, </w:t>
      </w:r>
      <w:proofErr w:type="spellStart"/>
      <w:r w:rsidRPr="00AC31B7">
        <w:rPr>
          <w:rFonts w:eastAsia="Times New Roman" w:cstheme="minorHAnsi"/>
          <w:color w:val="000000"/>
          <w:sz w:val="16"/>
          <w:szCs w:val="16"/>
        </w:rPr>
        <w:t>Neve</w:t>
      </w:r>
      <w:proofErr w:type="spellEnd"/>
      <w:r w:rsidRPr="00AC31B7">
        <w:rPr>
          <w:rFonts w:eastAsia="Times New Roman" w:cstheme="minorHAnsi"/>
          <w:color w:val="000000"/>
          <w:sz w:val="16"/>
          <w:szCs w:val="16"/>
        </w:rPr>
        <w:t xml:space="preserve"> Şalom </w:t>
      </w:r>
      <w:proofErr w:type="spellStart"/>
      <w:r w:rsidRPr="00AC31B7">
        <w:rPr>
          <w:rFonts w:eastAsia="Times New Roman" w:cstheme="minorHAnsi"/>
          <w:color w:val="000000"/>
          <w:sz w:val="16"/>
          <w:szCs w:val="16"/>
        </w:rPr>
        <w:t>Sefarad</w:t>
      </w:r>
      <w:proofErr w:type="spellEnd"/>
      <w:r w:rsidRPr="00AC31B7">
        <w:rPr>
          <w:rFonts w:eastAsia="Times New Roman" w:cstheme="minorHAnsi"/>
          <w:color w:val="000000"/>
          <w:sz w:val="16"/>
          <w:szCs w:val="16"/>
        </w:rPr>
        <w:t xml:space="preserve"> Sinagogları Vakfı </w:t>
      </w:r>
      <w:proofErr w:type="spellStart"/>
      <w:r w:rsidRPr="00AC31B7">
        <w:rPr>
          <w:rFonts w:eastAsia="Times New Roman" w:cstheme="minorHAnsi"/>
          <w:color w:val="000000"/>
          <w:sz w:val="16"/>
          <w:szCs w:val="16"/>
        </w:rPr>
        <w:t>Barınyurt</w:t>
      </w:r>
      <w:proofErr w:type="spellEnd"/>
      <w:r w:rsidRPr="00AC31B7">
        <w:rPr>
          <w:rFonts w:eastAsia="Times New Roman" w:cstheme="minorHAnsi"/>
          <w:color w:val="000000"/>
          <w:sz w:val="16"/>
          <w:szCs w:val="16"/>
        </w:rPr>
        <w:t xml:space="preserve"> Huzur Evi Ve Yaşlı Bakım Merkezi</w:t>
      </w:r>
      <w:r>
        <w:rPr>
          <w:rFonts w:eastAsia="Times New Roman" w:cstheme="minorHAnsi"/>
          <w:color w:val="000000"/>
          <w:sz w:val="16"/>
          <w:szCs w:val="16"/>
        </w:rPr>
        <w:t xml:space="preserve">, </w:t>
      </w:r>
      <w:hyperlink r:id="rId12" w:history="1">
        <w:r w:rsidRPr="005A5EE4">
          <w:rPr>
            <w:rStyle w:val="Hyperlink"/>
            <w:rFonts w:eastAsia="Times New Roman" w:cstheme="minorHAnsi"/>
            <w:sz w:val="16"/>
            <w:szCs w:val="16"/>
          </w:rPr>
          <w:t>psikolog@oryom.org</w:t>
        </w:r>
      </w:hyperlink>
    </w:p>
  </w:footnote>
  <w:footnote w:id="17">
    <w:p w14:paraId="0F06E62E" w14:textId="77777777" w:rsidR="008A3339" w:rsidRDefault="008A3339" w:rsidP="00FB5249">
      <w:pPr>
        <w:pStyle w:val="FootnoteText"/>
      </w:pPr>
      <w:r>
        <w:rPr>
          <w:rStyle w:val="FootnoteReference"/>
        </w:rPr>
        <w:footnoteRef/>
      </w:r>
      <w:r>
        <w:t xml:space="preserve"> </w:t>
      </w:r>
      <w:proofErr w:type="spellStart"/>
      <w:r w:rsidRPr="00962E29">
        <w:rPr>
          <w:rFonts w:ascii="Calibri" w:hAnsi="Calibri" w:cs="Calibri"/>
          <w:sz w:val="16"/>
          <w:szCs w:val="16"/>
        </w:rPr>
        <w:t>Gerontolog</w:t>
      </w:r>
      <w:proofErr w:type="spellEnd"/>
      <w:r w:rsidRPr="00962E29">
        <w:rPr>
          <w:rFonts w:ascii="Calibri" w:hAnsi="Calibri" w:cs="Calibri"/>
          <w:sz w:val="16"/>
          <w:szCs w:val="16"/>
        </w:rPr>
        <w:t xml:space="preserve">, </w:t>
      </w:r>
      <w:hyperlink r:id="rId13" w:history="1">
        <w:r w:rsidRPr="00962E29">
          <w:rPr>
            <w:rStyle w:val="Hyperlink"/>
            <w:rFonts w:ascii="Calibri" w:hAnsi="Calibri" w:cs="Calibri"/>
            <w:sz w:val="16"/>
            <w:szCs w:val="16"/>
          </w:rPr>
          <w:t>dirensavrayankin@gmail.com</w:t>
        </w:r>
      </w:hyperlink>
      <w:r>
        <w:rPr>
          <w:rFonts w:ascii="Calibri" w:hAnsi="Calibri" w:cs="Calibri"/>
          <w:sz w:val="16"/>
          <w:szCs w:val="16"/>
        </w:rPr>
        <w:t xml:space="preserve">, </w:t>
      </w:r>
      <w:proofErr w:type="spellStart"/>
      <w:r>
        <w:rPr>
          <w:rFonts w:ascii="Calibri" w:hAnsi="Calibri" w:cs="Calibri"/>
          <w:sz w:val="16"/>
          <w:szCs w:val="16"/>
        </w:rPr>
        <w:t>İbradi</w:t>
      </w:r>
      <w:proofErr w:type="spellEnd"/>
      <w:r>
        <w:rPr>
          <w:rFonts w:ascii="Calibri" w:hAnsi="Calibri" w:cs="Calibri"/>
          <w:sz w:val="16"/>
          <w:szCs w:val="16"/>
        </w:rPr>
        <w:t xml:space="preserve"> Belediyesi</w:t>
      </w:r>
    </w:p>
  </w:footnote>
  <w:footnote w:id="18">
    <w:p w14:paraId="16B92D62" w14:textId="77777777" w:rsidR="008A3339" w:rsidRPr="00063B46" w:rsidRDefault="008A3339" w:rsidP="00B80963">
      <w:pPr>
        <w:pStyle w:val="FootnoteText"/>
        <w:rPr>
          <w:sz w:val="16"/>
          <w:szCs w:val="16"/>
        </w:rPr>
      </w:pPr>
      <w:r w:rsidRPr="00063B46">
        <w:rPr>
          <w:rStyle w:val="FootnoteReference"/>
          <w:sz w:val="16"/>
          <w:szCs w:val="16"/>
        </w:rPr>
        <w:footnoteRef/>
      </w:r>
      <w:r w:rsidRPr="00063B46">
        <w:rPr>
          <w:sz w:val="16"/>
          <w:szCs w:val="16"/>
        </w:rPr>
        <w:t xml:space="preserve"> Uzman </w:t>
      </w:r>
      <w:proofErr w:type="spellStart"/>
      <w:r w:rsidRPr="00063B46">
        <w:rPr>
          <w:sz w:val="16"/>
          <w:szCs w:val="16"/>
        </w:rPr>
        <w:t>Gerontolog</w:t>
      </w:r>
      <w:proofErr w:type="spellEnd"/>
      <w:r w:rsidRPr="00063B46">
        <w:rPr>
          <w:sz w:val="16"/>
          <w:szCs w:val="16"/>
        </w:rPr>
        <w:t xml:space="preserve">, </w:t>
      </w:r>
      <w:hyperlink r:id="rId14" w:history="1">
        <w:r w:rsidRPr="00063B46">
          <w:rPr>
            <w:rStyle w:val="Hyperlink"/>
            <w:sz w:val="16"/>
            <w:szCs w:val="16"/>
          </w:rPr>
          <w:t>farukgurdal.07@gmail.com</w:t>
        </w:r>
      </w:hyperlink>
      <w:r w:rsidRPr="00063B46">
        <w:rPr>
          <w:sz w:val="16"/>
          <w:szCs w:val="16"/>
        </w:rPr>
        <w:t>, Dinar Bele</w:t>
      </w:r>
      <w:r>
        <w:rPr>
          <w:sz w:val="16"/>
          <w:szCs w:val="16"/>
        </w:rPr>
        <w:t>diyesi-</w:t>
      </w:r>
      <w:proofErr w:type="spellStart"/>
      <w:r>
        <w:rPr>
          <w:sz w:val="16"/>
          <w:szCs w:val="16"/>
        </w:rPr>
        <w:t>Gerontologlar</w:t>
      </w:r>
      <w:proofErr w:type="spellEnd"/>
      <w:r>
        <w:rPr>
          <w:sz w:val="16"/>
          <w:szCs w:val="16"/>
        </w:rPr>
        <w:t xml:space="preserve"> </w:t>
      </w:r>
      <w:proofErr w:type="spellStart"/>
      <w:r>
        <w:rPr>
          <w:sz w:val="16"/>
          <w:szCs w:val="16"/>
        </w:rPr>
        <w:t>Derneği</w:t>
      </w:r>
      <w:proofErr w:type="spellEnd"/>
    </w:p>
    <w:p w14:paraId="590EC4B1" w14:textId="77777777" w:rsidR="008A3339" w:rsidRPr="004A7535" w:rsidRDefault="008A3339" w:rsidP="00B80963">
      <w:pPr>
        <w:pStyle w:val="FootnoteText"/>
      </w:pPr>
    </w:p>
  </w:footnote>
  <w:footnote w:id="19">
    <w:p w14:paraId="269CAE11" w14:textId="77777777" w:rsidR="008A3339" w:rsidRPr="00E2115B" w:rsidRDefault="008A3339" w:rsidP="00B80963">
      <w:pPr>
        <w:pStyle w:val="FootnoteText"/>
        <w:rPr>
          <w:sz w:val="16"/>
          <w:szCs w:val="16"/>
        </w:rPr>
      </w:pPr>
      <w:r w:rsidRPr="00E2115B">
        <w:rPr>
          <w:rStyle w:val="FootnoteReference"/>
          <w:sz w:val="16"/>
          <w:szCs w:val="16"/>
        </w:rPr>
        <w:footnoteRef/>
      </w:r>
      <w:r w:rsidRPr="00E2115B">
        <w:rPr>
          <w:sz w:val="16"/>
          <w:szCs w:val="16"/>
        </w:rPr>
        <w:t xml:space="preserve"> Germencik Belediyesi, Yaşlı Danışma ve Eğitim Merkezi, </w:t>
      </w:r>
      <w:hyperlink r:id="rId15" w:history="1">
        <w:r w:rsidRPr="00E2115B">
          <w:rPr>
            <w:rStyle w:val="Hyperlink"/>
            <w:sz w:val="16"/>
            <w:szCs w:val="16"/>
          </w:rPr>
          <w:t>silaayan@gmail.com</w:t>
        </w:r>
      </w:hyperlink>
    </w:p>
  </w:footnote>
  <w:footnote w:id="20">
    <w:p w14:paraId="63CE8E00" w14:textId="77777777" w:rsidR="008A3339" w:rsidRDefault="008A3339" w:rsidP="00B80963">
      <w:pPr>
        <w:pStyle w:val="FootnoteText"/>
      </w:pPr>
      <w:r>
        <w:rPr>
          <w:rStyle w:val="FootnoteReference"/>
        </w:rPr>
        <w:footnoteRef/>
      </w:r>
      <w:r>
        <w:t xml:space="preserve"> </w:t>
      </w:r>
      <w:r>
        <w:rPr>
          <w:rFonts w:ascii="Times New Roman" w:hAnsi="Times New Roman" w:cs="Times New Roman"/>
          <w:sz w:val="16"/>
          <w:szCs w:val="16"/>
        </w:rPr>
        <w:t>İstanbul Darülaceze Genel Müdürlüğü</w:t>
      </w:r>
    </w:p>
  </w:footnote>
  <w:footnote w:id="21">
    <w:p w14:paraId="062A8F50" w14:textId="77777777" w:rsidR="008A3339" w:rsidRDefault="008A3339" w:rsidP="00B80963">
      <w:pPr>
        <w:pStyle w:val="FootnoteText"/>
      </w:pPr>
      <w:r>
        <w:rPr>
          <w:rStyle w:val="FootnoteReference"/>
        </w:rPr>
        <w:footnoteRef/>
      </w:r>
      <w:r>
        <w:t xml:space="preserve"> </w:t>
      </w:r>
      <w:r w:rsidRPr="00D46A89">
        <w:rPr>
          <w:rFonts w:ascii="Times New Roman" w:hAnsi="Times New Roman" w:cs="Times New Roman"/>
          <w:sz w:val="16"/>
          <w:szCs w:val="16"/>
        </w:rPr>
        <w:t>Bursa Valiliği AB Proje ve Dış İlişkiler Koordinasyon Merkezi</w:t>
      </w:r>
      <w:r>
        <w:rPr>
          <w:rFonts w:ascii="Times New Roman" w:hAnsi="Times New Roman" w:cs="Times New Roman"/>
          <w:sz w:val="16"/>
          <w:szCs w:val="16"/>
        </w:rPr>
        <w:t xml:space="preserve">, </w:t>
      </w:r>
      <w:r w:rsidRPr="00D46A89">
        <w:rPr>
          <w:rFonts w:ascii="Times New Roman" w:hAnsi="Times New Roman" w:cs="Times New Roman"/>
          <w:sz w:val="16"/>
          <w:szCs w:val="16"/>
        </w:rPr>
        <w:t>arzuerdi@gmail.com</w:t>
      </w:r>
      <w:r>
        <w:rPr>
          <w:rFonts w:ascii="Times New Roman" w:hAnsi="Times New Roman" w:cs="Times New Roman"/>
          <w:sz w:val="16"/>
          <w:szCs w:val="16"/>
        </w:rPr>
        <w:t xml:space="preserve">, </w:t>
      </w:r>
    </w:p>
  </w:footnote>
  <w:footnote w:id="22">
    <w:p w14:paraId="29C8A676" w14:textId="77777777" w:rsidR="008A3339" w:rsidRPr="002B1EE4" w:rsidRDefault="008A3339" w:rsidP="00B80963">
      <w:pPr>
        <w:pStyle w:val="FootnoteText"/>
        <w:rPr>
          <w:sz w:val="16"/>
          <w:szCs w:val="16"/>
        </w:rPr>
      </w:pPr>
      <w:r w:rsidRPr="002B1EE4">
        <w:rPr>
          <w:rStyle w:val="FootnoteReference"/>
          <w:sz w:val="16"/>
          <w:szCs w:val="16"/>
        </w:rPr>
        <w:footnoteRef/>
      </w:r>
      <w:r w:rsidRPr="002B1EE4">
        <w:rPr>
          <w:sz w:val="16"/>
          <w:szCs w:val="16"/>
        </w:rPr>
        <w:t xml:space="preserve"> Mehmet Akif Ersoy Üniversitesi,  Sağlık Hizmetleri MYO, Terapi ve Rehabilitasyon Bölümü, Dr. </w:t>
      </w:r>
      <w:proofErr w:type="spellStart"/>
      <w:r w:rsidRPr="002B1EE4">
        <w:rPr>
          <w:sz w:val="16"/>
          <w:szCs w:val="16"/>
        </w:rPr>
        <w:t>Öğr</w:t>
      </w:r>
      <w:proofErr w:type="spellEnd"/>
      <w:r w:rsidRPr="002B1EE4">
        <w:rPr>
          <w:sz w:val="16"/>
          <w:szCs w:val="16"/>
        </w:rPr>
        <w:t xml:space="preserve">. Üyesi, </w:t>
      </w:r>
      <w:hyperlink r:id="rId16" w:history="1">
        <w:r w:rsidRPr="002B1EE4">
          <w:rPr>
            <w:rStyle w:val="Hyperlink"/>
            <w:sz w:val="16"/>
            <w:szCs w:val="16"/>
          </w:rPr>
          <w:t>adericiogullari@mehmetakif.edu.tr</w:t>
        </w:r>
      </w:hyperlink>
    </w:p>
    <w:p w14:paraId="11A6D1C4" w14:textId="77777777" w:rsidR="008A3339" w:rsidRDefault="008A3339" w:rsidP="00B80963">
      <w:pPr>
        <w:pStyle w:val="FootnoteText"/>
      </w:pPr>
    </w:p>
  </w:footnote>
  <w:footnote w:id="23">
    <w:p w14:paraId="47C9F7F6" w14:textId="77777777" w:rsidR="008A3339" w:rsidRDefault="008A3339" w:rsidP="00B80963">
      <w:pPr>
        <w:pStyle w:val="FootnoteText"/>
      </w:pPr>
      <w:r>
        <w:rPr>
          <w:rStyle w:val="FootnoteReference"/>
        </w:rPr>
        <w:footnoteRef/>
      </w:r>
      <w:r>
        <w:t xml:space="preserve"> </w:t>
      </w:r>
      <w:r w:rsidRPr="004E6DD2">
        <w:rPr>
          <w:rFonts w:ascii="Times New Roman" w:hAnsi="Times New Roman" w:cs="Times New Roman"/>
          <w:sz w:val="16"/>
        </w:rPr>
        <w:t>Adnan Menderes</w:t>
      </w:r>
      <w:r w:rsidRPr="004E6DD2">
        <w:rPr>
          <w:sz w:val="16"/>
        </w:rPr>
        <w:t xml:space="preserve"> </w:t>
      </w:r>
      <w:r w:rsidRPr="007B3A2B">
        <w:rPr>
          <w:rFonts w:ascii="Times New Roman" w:hAnsi="Times New Roman" w:cs="Times New Roman"/>
          <w:sz w:val="16"/>
          <w:szCs w:val="16"/>
        </w:rPr>
        <w:t>Üniversite</w:t>
      </w:r>
      <w:r>
        <w:rPr>
          <w:rFonts w:ascii="Times New Roman" w:hAnsi="Times New Roman" w:cs="Times New Roman"/>
          <w:sz w:val="16"/>
          <w:szCs w:val="16"/>
        </w:rPr>
        <w:t>si</w:t>
      </w:r>
      <w:r w:rsidRPr="007B3A2B">
        <w:rPr>
          <w:rFonts w:ascii="Times New Roman" w:hAnsi="Times New Roman" w:cs="Times New Roman"/>
          <w:sz w:val="16"/>
          <w:szCs w:val="16"/>
        </w:rPr>
        <w:t xml:space="preserve">, </w:t>
      </w:r>
      <w:r w:rsidRPr="004E6DD2">
        <w:rPr>
          <w:rFonts w:ascii="Times New Roman" w:hAnsi="Times New Roman" w:cs="Times New Roman"/>
          <w:sz w:val="16"/>
          <w:szCs w:val="16"/>
        </w:rPr>
        <w:t>Nazilli İktis</w:t>
      </w:r>
      <w:r>
        <w:rPr>
          <w:rFonts w:ascii="Times New Roman" w:hAnsi="Times New Roman" w:cs="Times New Roman"/>
          <w:sz w:val="16"/>
          <w:szCs w:val="16"/>
        </w:rPr>
        <w:t xml:space="preserve">adi Ve İdari Bilimler Fakültesi, </w:t>
      </w:r>
      <w:r w:rsidRPr="004E6DD2">
        <w:rPr>
          <w:rFonts w:ascii="Times New Roman" w:hAnsi="Times New Roman" w:cs="Times New Roman"/>
          <w:sz w:val="16"/>
          <w:szCs w:val="16"/>
        </w:rPr>
        <w:t>Çalışma Ekonomisi Ve Endüstri İlişkileri Bölümü</w:t>
      </w:r>
      <w:r w:rsidRPr="007B3A2B">
        <w:rPr>
          <w:rFonts w:ascii="Times New Roman" w:hAnsi="Times New Roman" w:cs="Times New Roman"/>
          <w:sz w:val="16"/>
          <w:szCs w:val="16"/>
        </w:rPr>
        <w:t xml:space="preserve">, </w:t>
      </w:r>
      <w:r>
        <w:rPr>
          <w:rFonts w:ascii="Times New Roman" w:hAnsi="Times New Roman" w:cs="Times New Roman"/>
          <w:sz w:val="16"/>
          <w:szCs w:val="16"/>
        </w:rPr>
        <w:t>Doç. Dr.</w:t>
      </w:r>
      <w:r w:rsidRPr="007B3A2B">
        <w:rPr>
          <w:rFonts w:ascii="Times New Roman" w:hAnsi="Times New Roman" w:cs="Times New Roman"/>
          <w:sz w:val="16"/>
          <w:szCs w:val="16"/>
        </w:rPr>
        <w:t xml:space="preserve">, </w:t>
      </w:r>
      <w:r w:rsidRPr="004E6DD2">
        <w:rPr>
          <w:rFonts w:ascii="Times New Roman" w:hAnsi="Times New Roman" w:cs="Times New Roman"/>
          <w:sz w:val="16"/>
          <w:szCs w:val="16"/>
        </w:rPr>
        <w:t>sema.oglak@adu.edu.tr</w:t>
      </w:r>
    </w:p>
  </w:footnote>
  <w:footnote w:id="24">
    <w:p w14:paraId="2A3A7534" w14:textId="77777777" w:rsidR="008A3339" w:rsidRPr="00334537" w:rsidRDefault="008A3339" w:rsidP="00B80963">
      <w:pPr>
        <w:pStyle w:val="FootnoteText"/>
        <w:rPr>
          <w:sz w:val="16"/>
          <w:szCs w:val="16"/>
        </w:rPr>
      </w:pPr>
      <w:r w:rsidRPr="00334537">
        <w:rPr>
          <w:rStyle w:val="FootnoteReference"/>
          <w:sz w:val="16"/>
          <w:szCs w:val="16"/>
        </w:rPr>
        <w:footnoteRef/>
      </w:r>
      <w:r w:rsidRPr="00334537">
        <w:rPr>
          <w:sz w:val="16"/>
          <w:szCs w:val="16"/>
        </w:rPr>
        <w:t xml:space="preserve"> Yalova Üni</w:t>
      </w:r>
      <w:r>
        <w:rPr>
          <w:sz w:val="16"/>
          <w:szCs w:val="16"/>
        </w:rPr>
        <w:t xml:space="preserve">versitesi, Sosyal Hizmet Bölümü, </w:t>
      </w:r>
      <w:hyperlink r:id="rId17" w:history="1">
        <w:r w:rsidRPr="00F72B21">
          <w:rPr>
            <w:rStyle w:val="Hyperlink"/>
            <w:sz w:val="16"/>
            <w:szCs w:val="16"/>
          </w:rPr>
          <w:t>murataltuntas21@hotmail.com</w:t>
        </w:r>
      </w:hyperlink>
      <w:r>
        <w:rPr>
          <w:sz w:val="16"/>
          <w:szCs w:val="16"/>
        </w:rPr>
        <w:t xml:space="preserve"> </w:t>
      </w:r>
    </w:p>
  </w:footnote>
  <w:footnote w:id="25">
    <w:p w14:paraId="1FAF27C1" w14:textId="77777777" w:rsidR="008A3339" w:rsidRPr="00334537" w:rsidRDefault="008A3339" w:rsidP="00B80963">
      <w:pPr>
        <w:pStyle w:val="FootnoteText"/>
        <w:rPr>
          <w:sz w:val="16"/>
          <w:szCs w:val="16"/>
        </w:rPr>
      </w:pPr>
      <w:r w:rsidRPr="00334537">
        <w:rPr>
          <w:rStyle w:val="FootnoteReference"/>
          <w:sz w:val="16"/>
          <w:szCs w:val="16"/>
        </w:rPr>
        <w:footnoteRef/>
      </w:r>
      <w:r w:rsidRPr="00334537">
        <w:rPr>
          <w:sz w:val="16"/>
          <w:szCs w:val="16"/>
        </w:rPr>
        <w:t xml:space="preserve"> Yalova Ünive</w:t>
      </w:r>
      <w:r>
        <w:rPr>
          <w:sz w:val="16"/>
          <w:szCs w:val="16"/>
        </w:rPr>
        <w:t>rsitesi, Sosyal Hizmet Bölümü</w:t>
      </w:r>
    </w:p>
  </w:footnote>
  <w:footnote w:id="26">
    <w:p w14:paraId="1D94E51E" w14:textId="77777777" w:rsidR="008A3339" w:rsidRDefault="008A3339" w:rsidP="00B80963">
      <w:pPr>
        <w:pStyle w:val="FootnoteText"/>
      </w:pPr>
      <w:r w:rsidRPr="00334537">
        <w:rPr>
          <w:rStyle w:val="FootnoteReference"/>
          <w:sz w:val="16"/>
          <w:szCs w:val="16"/>
        </w:rPr>
        <w:footnoteRef/>
      </w:r>
      <w:r w:rsidRPr="00334537">
        <w:rPr>
          <w:sz w:val="16"/>
          <w:szCs w:val="16"/>
        </w:rPr>
        <w:t xml:space="preserve"> </w:t>
      </w:r>
      <w:r>
        <w:rPr>
          <w:sz w:val="16"/>
          <w:szCs w:val="16"/>
        </w:rPr>
        <w:t xml:space="preserve">Yalova Üniversitesi </w:t>
      </w:r>
      <w:r w:rsidRPr="00334537">
        <w:rPr>
          <w:sz w:val="16"/>
          <w:szCs w:val="16"/>
        </w:rPr>
        <w:t xml:space="preserve">Sosyal Hizmet Bölümü, Öğretim Görevlisi, Yalova Üniversitesi Sosyal Bilimler Enstitüsü Sosyal Hizmet Anabilim Dalı Doktora Öğrencisi, </w:t>
      </w:r>
      <w:hyperlink r:id="rId18" w:history="1">
        <w:r w:rsidRPr="00F72B21">
          <w:rPr>
            <w:rStyle w:val="Hyperlink"/>
            <w:sz w:val="16"/>
            <w:szCs w:val="16"/>
          </w:rPr>
          <w:t>metinoksuz54@gmail.com</w:t>
        </w:r>
      </w:hyperlink>
    </w:p>
  </w:footnote>
  <w:footnote w:id="27">
    <w:p w14:paraId="742666BE" w14:textId="77777777" w:rsidR="008A3339" w:rsidRPr="00F001DA" w:rsidRDefault="008A3339" w:rsidP="00B80963">
      <w:pPr>
        <w:spacing w:line="360" w:lineRule="auto"/>
        <w:jc w:val="both"/>
        <w:rPr>
          <w:rFonts w:ascii="Calibri" w:hAnsi="Calibri" w:cs="Calibri"/>
          <w:bCs/>
          <w:sz w:val="20"/>
          <w:szCs w:val="20"/>
        </w:rPr>
      </w:pPr>
      <w:r w:rsidRPr="00F001DA">
        <w:rPr>
          <w:rStyle w:val="FootnoteReference"/>
          <w:rFonts w:ascii="Calibri" w:hAnsi="Calibri" w:cs="Calibri"/>
          <w:sz w:val="20"/>
          <w:szCs w:val="20"/>
        </w:rPr>
        <w:footnoteRef/>
      </w:r>
      <w:r w:rsidRPr="00F001DA">
        <w:rPr>
          <w:rFonts w:ascii="Calibri" w:hAnsi="Calibri" w:cs="Calibri"/>
          <w:sz w:val="20"/>
          <w:szCs w:val="20"/>
        </w:rPr>
        <w:t xml:space="preserve"> </w:t>
      </w:r>
      <w:r w:rsidRPr="00F001DA">
        <w:rPr>
          <w:rFonts w:ascii="Calibri" w:hAnsi="Calibri" w:cs="Calibri"/>
          <w:bCs/>
          <w:sz w:val="20"/>
          <w:szCs w:val="20"/>
        </w:rPr>
        <w:t xml:space="preserve">Akdeniz Üniversitesi </w:t>
      </w:r>
      <w:proofErr w:type="spellStart"/>
      <w:r w:rsidRPr="00F001DA">
        <w:rPr>
          <w:rFonts w:ascii="Calibri" w:hAnsi="Calibri" w:cs="Calibri"/>
          <w:bCs/>
          <w:sz w:val="20"/>
          <w:szCs w:val="20"/>
        </w:rPr>
        <w:t>Gerontoloji</w:t>
      </w:r>
      <w:proofErr w:type="spellEnd"/>
      <w:r w:rsidRPr="00F001DA">
        <w:rPr>
          <w:rFonts w:ascii="Calibri" w:hAnsi="Calibri" w:cs="Calibri"/>
          <w:bCs/>
          <w:sz w:val="20"/>
          <w:szCs w:val="20"/>
        </w:rPr>
        <w:t xml:space="preserve"> Bölümü Öğretim Görevlisi, Dr.,  </w:t>
      </w:r>
      <w:hyperlink r:id="rId19" w:history="1">
        <w:r w:rsidRPr="00F001DA">
          <w:rPr>
            <w:rStyle w:val="Hyperlink"/>
            <w:rFonts w:ascii="Calibri" w:hAnsi="Calibri" w:cs="Calibri"/>
            <w:bCs/>
            <w:sz w:val="20"/>
            <w:szCs w:val="20"/>
          </w:rPr>
          <w:t>mikuko1025</w:t>
        </w:r>
        <w:r w:rsidRPr="00F001DA">
          <w:rPr>
            <w:rStyle w:val="Hyperlink"/>
            <w:rFonts w:ascii="Calibri" w:hAnsi="Calibri" w:cs="Calibri"/>
            <w:bCs/>
            <w:sz w:val="20"/>
            <w:szCs w:val="20"/>
            <w:lang w:val="en-US"/>
          </w:rPr>
          <w:t>@yahoo.co.jp</w:t>
        </w:r>
      </w:hyperlink>
    </w:p>
  </w:footnote>
  <w:footnote w:id="28">
    <w:p w14:paraId="004085BB" w14:textId="77777777" w:rsidR="008A3339" w:rsidRPr="00F001DA" w:rsidRDefault="008A3339" w:rsidP="00B80963">
      <w:pPr>
        <w:spacing w:line="360" w:lineRule="auto"/>
        <w:jc w:val="both"/>
        <w:rPr>
          <w:rFonts w:ascii="Calibri" w:hAnsi="Calibri" w:cs="Calibri"/>
          <w:bCs/>
          <w:sz w:val="20"/>
          <w:szCs w:val="20"/>
        </w:rPr>
      </w:pPr>
      <w:r w:rsidRPr="00F001DA">
        <w:rPr>
          <w:rStyle w:val="FootnoteReference"/>
          <w:rFonts w:ascii="Calibri" w:hAnsi="Calibri" w:cs="Calibri"/>
          <w:sz w:val="20"/>
          <w:szCs w:val="20"/>
        </w:rPr>
        <w:footnoteRef/>
      </w:r>
      <w:r w:rsidRPr="00F001DA">
        <w:rPr>
          <w:rFonts w:ascii="Calibri" w:hAnsi="Calibri" w:cs="Calibri"/>
          <w:sz w:val="20"/>
          <w:szCs w:val="20"/>
        </w:rPr>
        <w:t xml:space="preserve"> </w:t>
      </w:r>
      <w:r w:rsidRPr="00F001DA">
        <w:rPr>
          <w:rFonts w:ascii="Calibri" w:hAnsi="Calibri" w:cs="Calibri"/>
          <w:bCs/>
          <w:sz w:val="20"/>
          <w:szCs w:val="20"/>
        </w:rPr>
        <w:t xml:space="preserve">Akdeniz Üniversitesi </w:t>
      </w:r>
      <w:proofErr w:type="spellStart"/>
      <w:r w:rsidRPr="00F001DA">
        <w:rPr>
          <w:rFonts w:ascii="Calibri" w:hAnsi="Calibri" w:cs="Calibri"/>
          <w:bCs/>
          <w:sz w:val="20"/>
          <w:szCs w:val="20"/>
        </w:rPr>
        <w:t>Gerontoloji</w:t>
      </w:r>
      <w:proofErr w:type="spellEnd"/>
      <w:r w:rsidRPr="00F001DA">
        <w:rPr>
          <w:rFonts w:ascii="Calibri" w:hAnsi="Calibri" w:cs="Calibri"/>
          <w:bCs/>
          <w:sz w:val="20"/>
          <w:szCs w:val="20"/>
        </w:rPr>
        <w:t xml:space="preserve"> Bölümü Öğrencisi, </w:t>
      </w:r>
      <w:hyperlink r:id="rId20" w:history="1">
        <w:r w:rsidRPr="00F001DA">
          <w:rPr>
            <w:rStyle w:val="Hyperlink"/>
            <w:rFonts w:ascii="Calibri" w:hAnsi="Calibri" w:cs="Calibri"/>
            <w:bCs/>
            <w:sz w:val="20"/>
            <w:szCs w:val="20"/>
          </w:rPr>
          <w:t>g.yucel07</w:t>
        </w:r>
        <w:r w:rsidRPr="00F001DA">
          <w:rPr>
            <w:rStyle w:val="Hyperlink"/>
            <w:rFonts w:ascii="Calibri" w:hAnsi="Calibri" w:cs="Calibri"/>
            <w:bCs/>
            <w:sz w:val="20"/>
            <w:szCs w:val="20"/>
            <w:lang w:val="en-US"/>
          </w:rPr>
          <w:t>@gmail.com</w:t>
        </w:r>
      </w:hyperlink>
    </w:p>
    <w:p w14:paraId="46571067" w14:textId="77777777" w:rsidR="008A3339" w:rsidRPr="00523C39" w:rsidRDefault="008A3339" w:rsidP="00B80963">
      <w:pPr>
        <w:pStyle w:val="FootnoteText"/>
        <w:rPr>
          <w:rFonts w:ascii="Times New Roman" w:hAnsi="Times New Roman" w:cs="Times New Roman"/>
          <w:lang w:val="en-US"/>
        </w:rPr>
      </w:pPr>
    </w:p>
  </w:footnote>
  <w:footnote w:id="29">
    <w:p w14:paraId="151D257A" w14:textId="77777777" w:rsidR="008A3339" w:rsidRPr="00C41AF6" w:rsidRDefault="008A3339" w:rsidP="0018697B">
      <w:pPr>
        <w:pStyle w:val="FootnoteText"/>
        <w:rPr>
          <w:sz w:val="16"/>
          <w:szCs w:val="16"/>
        </w:rPr>
      </w:pPr>
      <w:r w:rsidRPr="00C41AF6">
        <w:rPr>
          <w:rStyle w:val="FootnoteReference"/>
          <w:sz w:val="16"/>
          <w:szCs w:val="16"/>
        </w:rPr>
        <w:footnoteRef/>
      </w:r>
      <w:r w:rsidRPr="00C41AF6">
        <w:rPr>
          <w:sz w:val="16"/>
          <w:szCs w:val="16"/>
        </w:rPr>
        <w:t xml:space="preserve"> Sosyal Hizmet Uzmanı, </w:t>
      </w:r>
      <w:proofErr w:type="spellStart"/>
      <w:r w:rsidRPr="00C41AF6">
        <w:rPr>
          <w:sz w:val="16"/>
          <w:szCs w:val="16"/>
        </w:rPr>
        <w:t>Darüşşafaka</w:t>
      </w:r>
      <w:proofErr w:type="spellEnd"/>
      <w:r w:rsidRPr="00C41AF6">
        <w:rPr>
          <w:sz w:val="16"/>
          <w:szCs w:val="16"/>
        </w:rPr>
        <w:t xml:space="preserve"> Cemiyeti, </w:t>
      </w:r>
      <w:hyperlink r:id="rId21" w:history="1">
        <w:r w:rsidRPr="00C41AF6">
          <w:rPr>
            <w:rStyle w:val="Hyperlink"/>
            <w:sz w:val="16"/>
            <w:szCs w:val="16"/>
          </w:rPr>
          <w:t>volkan.cakir@darussafaka.org</w:t>
        </w:r>
      </w:hyperlink>
    </w:p>
  </w:footnote>
  <w:footnote w:id="30">
    <w:p w14:paraId="1A3363F5" w14:textId="77777777" w:rsidR="008A3339" w:rsidRPr="00B6344D" w:rsidRDefault="008A3339" w:rsidP="0018697B">
      <w:pPr>
        <w:pStyle w:val="FootnoteText"/>
        <w:rPr>
          <w:rFonts w:ascii="Times New Roman" w:hAnsi="Times New Roman" w:cs="Times New Roman"/>
          <w:sz w:val="16"/>
          <w:szCs w:val="16"/>
        </w:rPr>
      </w:pPr>
      <w:r>
        <w:rPr>
          <w:rStyle w:val="FootnoteReference"/>
        </w:rPr>
        <w:footnoteRef/>
      </w:r>
      <w:r>
        <w:t xml:space="preserve"> </w:t>
      </w:r>
      <w:r>
        <w:rPr>
          <w:rFonts w:ascii="Times New Roman" w:hAnsi="Times New Roman" w:cs="Times New Roman"/>
          <w:sz w:val="16"/>
          <w:szCs w:val="16"/>
        </w:rPr>
        <w:t xml:space="preserve">Emekliler Dayanışma Sendikası, </w:t>
      </w:r>
      <w:r w:rsidRPr="00B6344D">
        <w:rPr>
          <w:rFonts w:ascii="Times New Roman" w:hAnsi="Times New Roman" w:cs="Times New Roman"/>
          <w:sz w:val="16"/>
          <w:szCs w:val="16"/>
        </w:rPr>
        <w:t>MYK Eş Sözcüsü</w:t>
      </w:r>
      <w:r>
        <w:rPr>
          <w:rFonts w:ascii="Times New Roman" w:hAnsi="Times New Roman" w:cs="Times New Roman"/>
          <w:sz w:val="16"/>
          <w:szCs w:val="16"/>
        </w:rPr>
        <w:t>.</w:t>
      </w:r>
    </w:p>
  </w:footnote>
  <w:footnote w:id="31">
    <w:p w14:paraId="408E6F0B" w14:textId="77777777" w:rsidR="008A3339" w:rsidRDefault="008A3339" w:rsidP="0018697B">
      <w:pPr>
        <w:pStyle w:val="FootnoteText"/>
      </w:pPr>
      <w:r>
        <w:rPr>
          <w:rStyle w:val="FootnoteReference"/>
        </w:rPr>
        <w:footnoteRef/>
      </w:r>
      <w:r>
        <w:t xml:space="preserve"> </w:t>
      </w:r>
      <w:r>
        <w:rPr>
          <w:rFonts w:ascii="Times New Roman" w:hAnsi="Times New Roman" w:cs="Times New Roman"/>
          <w:sz w:val="16"/>
          <w:szCs w:val="16"/>
        </w:rPr>
        <w:t xml:space="preserve">Uzman Psikolog, </w:t>
      </w:r>
      <w:proofErr w:type="spellStart"/>
      <w:r>
        <w:rPr>
          <w:rFonts w:ascii="Times New Roman" w:hAnsi="Times New Roman" w:cs="Times New Roman"/>
          <w:sz w:val="16"/>
          <w:szCs w:val="16"/>
        </w:rPr>
        <w:t>Psiko</w:t>
      </w:r>
      <w:proofErr w:type="spellEnd"/>
      <w:r>
        <w:rPr>
          <w:rFonts w:ascii="Times New Roman" w:hAnsi="Times New Roman" w:cs="Times New Roman"/>
          <w:sz w:val="16"/>
          <w:szCs w:val="16"/>
        </w:rPr>
        <w:t xml:space="preserve">-onkoloji Derneği, </w:t>
      </w:r>
      <w:r w:rsidRPr="00C23611">
        <w:rPr>
          <w:rFonts w:ascii="Times New Roman" w:hAnsi="Times New Roman" w:cs="Times New Roman"/>
          <w:sz w:val="16"/>
          <w:szCs w:val="16"/>
        </w:rPr>
        <w:t>eozluk@gmail.com</w:t>
      </w:r>
    </w:p>
  </w:footnote>
  <w:footnote w:id="32">
    <w:p w14:paraId="3346C5F3" w14:textId="77777777" w:rsidR="008A3339" w:rsidRDefault="008A3339" w:rsidP="0018697B">
      <w:pPr>
        <w:pStyle w:val="FootnoteText"/>
      </w:pPr>
      <w:r>
        <w:rPr>
          <w:rStyle w:val="FootnoteReference"/>
        </w:rPr>
        <w:footnoteRef/>
      </w:r>
      <w:r>
        <w:t xml:space="preserve"> </w:t>
      </w:r>
      <w:r>
        <w:rPr>
          <w:rFonts w:ascii="Times New Roman" w:hAnsi="Times New Roman" w:cs="Times New Roman"/>
          <w:sz w:val="16"/>
          <w:szCs w:val="16"/>
        </w:rPr>
        <w:t xml:space="preserve">Uzman Aile Danışmanı, </w:t>
      </w:r>
      <w:proofErr w:type="spellStart"/>
      <w:r>
        <w:rPr>
          <w:rFonts w:ascii="Times New Roman" w:hAnsi="Times New Roman" w:cs="Times New Roman"/>
          <w:sz w:val="16"/>
          <w:szCs w:val="16"/>
        </w:rPr>
        <w:t>Psiko</w:t>
      </w:r>
      <w:proofErr w:type="spellEnd"/>
      <w:r>
        <w:rPr>
          <w:rFonts w:ascii="Times New Roman" w:hAnsi="Times New Roman" w:cs="Times New Roman"/>
          <w:sz w:val="16"/>
          <w:szCs w:val="16"/>
        </w:rPr>
        <w:t xml:space="preserve">-onkoloji Derneği, </w:t>
      </w:r>
      <w:r w:rsidRPr="00C23611">
        <w:rPr>
          <w:rFonts w:ascii="Times New Roman" w:hAnsi="Times New Roman" w:cs="Times New Roman"/>
          <w:sz w:val="16"/>
          <w:szCs w:val="16"/>
        </w:rPr>
        <w:t>terapidanisman@gmail.com</w:t>
      </w:r>
    </w:p>
    <w:p w14:paraId="3D24C3A9" w14:textId="77777777" w:rsidR="008A3339" w:rsidRPr="007E06E6" w:rsidRDefault="008A3339" w:rsidP="0018697B">
      <w:pPr>
        <w:pStyle w:val="FootnoteText"/>
        <w:rPr>
          <w:rFonts w:ascii="Times New Roman" w:hAnsi="Times New Roman" w:cs="Times New Roman"/>
          <w:sz w:val="16"/>
          <w:szCs w:val="16"/>
        </w:rPr>
      </w:pPr>
    </w:p>
    <w:p w14:paraId="4672EFB4" w14:textId="77777777" w:rsidR="008A3339" w:rsidRDefault="008A3339" w:rsidP="0018697B">
      <w:pPr>
        <w:pStyle w:val="FootnoteText"/>
      </w:pPr>
    </w:p>
    <w:p w14:paraId="4262A6E7" w14:textId="77777777" w:rsidR="008A3339" w:rsidRDefault="008A3339" w:rsidP="0018697B">
      <w:pPr>
        <w:pStyle w:val="FootnoteText"/>
      </w:pPr>
    </w:p>
  </w:footnote>
  <w:footnote w:id="33">
    <w:p w14:paraId="5DA9D5F1" w14:textId="77777777" w:rsidR="008A3339" w:rsidRPr="003D012E" w:rsidRDefault="008A3339" w:rsidP="0018697B">
      <w:pPr>
        <w:pStyle w:val="FootnoteText"/>
        <w:rPr>
          <w:sz w:val="18"/>
        </w:rPr>
      </w:pPr>
      <w:r w:rsidRPr="003D012E">
        <w:rPr>
          <w:rStyle w:val="FootnoteReference"/>
          <w:sz w:val="18"/>
        </w:rPr>
        <w:footnoteRef/>
      </w:r>
      <w:r w:rsidRPr="003D012E">
        <w:rPr>
          <w:sz w:val="18"/>
        </w:rPr>
        <w:t xml:space="preserve"> </w:t>
      </w:r>
      <w:r w:rsidRPr="003D012E">
        <w:rPr>
          <w:rFonts w:ascii="Times New Roman" w:hAnsi="Times New Roman" w:cs="Times New Roman"/>
          <w:sz w:val="18"/>
        </w:rPr>
        <w:t>KASEV Vakfı Yönetim Kurulu Başkanı</w:t>
      </w:r>
    </w:p>
  </w:footnote>
  <w:footnote w:id="34">
    <w:p w14:paraId="57815937" w14:textId="77777777" w:rsidR="008A3339" w:rsidRDefault="008A3339" w:rsidP="0018697B">
      <w:pPr>
        <w:pStyle w:val="FootnoteText"/>
      </w:pPr>
      <w:r w:rsidRPr="003D012E">
        <w:rPr>
          <w:rStyle w:val="FootnoteReference"/>
          <w:sz w:val="18"/>
        </w:rPr>
        <w:footnoteRef/>
      </w:r>
      <w:r w:rsidRPr="003D012E">
        <w:rPr>
          <w:sz w:val="18"/>
        </w:rPr>
        <w:t xml:space="preserve"> </w:t>
      </w:r>
      <w:r w:rsidRPr="003D012E">
        <w:rPr>
          <w:rFonts w:ascii="Times New Roman" w:hAnsi="Times New Roman" w:cs="Times New Roman"/>
          <w:sz w:val="18"/>
        </w:rPr>
        <w:t>KASEV vakfı Huzurevi</w:t>
      </w:r>
      <w:r>
        <w:rPr>
          <w:rFonts w:ascii="Times New Roman" w:hAnsi="Times New Roman" w:cs="Times New Roman"/>
          <w:sz w:val="18"/>
        </w:rPr>
        <w:t xml:space="preserve"> bakımevi Sosyal Hizmet Uzmanı</w:t>
      </w:r>
    </w:p>
  </w:footnote>
  <w:footnote w:id="35">
    <w:p w14:paraId="18486495" w14:textId="77777777" w:rsidR="008A3339" w:rsidRDefault="008A3339" w:rsidP="0018697B">
      <w:pPr>
        <w:pStyle w:val="FootnoteText"/>
      </w:pPr>
      <w:r>
        <w:rPr>
          <w:rStyle w:val="FootnoteReference"/>
        </w:rPr>
        <w:footnoteRef/>
      </w:r>
      <w:r>
        <w:t xml:space="preserve"> </w:t>
      </w:r>
      <w:r>
        <w:rPr>
          <w:rFonts w:ascii="Times New Roman" w:hAnsi="Times New Roman" w:cs="Times New Roman"/>
          <w:sz w:val="16"/>
          <w:szCs w:val="16"/>
        </w:rPr>
        <w:t>Türkiye Emekliler Derneği Hukuk Danışmanı</w:t>
      </w:r>
      <w:r w:rsidRPr="007B3A2B">
        <w:rPr>
          <w:rFonts w:ascii="Times New Roman" w:hAnsi="Times New Roman" w:cs="Times New Roman"/>
          <w:sz w:val="16"/>
          <w:szCs w:val="16"/>
        </w:rPr>
        <w:t xml:space="preserve">, </w:t>
      </w:r>
      <w:r>
        <w:rPr>
          <w:rFonts w:ascii="Times New Roman" w:hAnsi="Times New Roman" w:cs="Times New Roman"/>
          <w:sz w:val="16"/>
          <w:szCs w:val="16"/>
        </w:rPr>
        <w:t>tfnyazici@yahoo.com</w:t>
      </w:r>
    </w:p>
  </w:footnote>
  <w:footnote w:id="36">
    <w:p w14:paraId="2C475430" w14:textId="77777777" w:rsidR="008A3339" w:rsidRPr="008F7473" w:rsidRDefault="008A3339" w:rsidP="0018697B">
      <w:pPr>
        <w:pStyle w:val="FootnoteText"/>
        <w:rPr>
          <w:rFonts w:ascii="Times New Roman" w:hAnsi="Times New Roman" w:cs="Times New Roman"/>
        </w:rPr>
      </w:pPr>
      <w:r w:rsidRPr="008F7473">
        <w:rPr>
          <w:rStyle w:val="FootnoteReference"/>
          <w:szCs w:val="16"/>
        </w:rPr>
        <w:footnoteRef/>
      </w:r>
      <w:r w:rsidRPr="008F7473">
        <w:rPr>
          <w:szCs w:val="16"/>
        </w:rPr>
        <w:t xml:space="preserve"> </w:t>
      </w:r>
      <w:r w:rsidRPr="008F7473">
        <w:rPr>
          <w:rFonts w:ascii="Times New Roman" w:hAnsi="Times New Roman" w:cs="Times New Roman"/>
          <w:szCs w:val="16"/>
        </w:rPr>
        <w:t xml:space="preserve">İstanbul Üniversitesi, Psikoloji Bölümü, Doktora Öğrencisi, </w:t>
      </w:r>
      <w:hyperlink r:id="rId22" w:history="1">
        <w:r w:rsidRPr="008F7473">
          <w:rPr>
            <w:rStyle w:val="Hyperlink"/>
            <w:rFonts w:ascii="Times New Roman" w:hAnsi="Times New Roman" w:cs="Times New Roman"/>
            <w:szCs w:val="16"/>
          </w:rPr>
          <w:t>asli.aydemir@istanbul.edu.tr</w:t>
        </w:r>
      </w:hyperlink>
    </w:p>
  </w:footnote>
  <w:footnote w:id="37">
    <w:p w14:paraId="477587C9" w14:textId="77777777" w:rsidR="008A3339" w:rsidRPr="0014636C" w:rsidRDefault="008A3339" w:rsidP="0018697B">
      <w:pPr>
        <w:pStyle w:val="FootnoteText"/>
      </w:pPr>
      <w:r>
        <w:rPr>
          <w:rStyle w:val="FootnoteReference"/>
        </w:rPr>
        <w:footnoteRef/>
      </w:r>
      <w:r>
        <w:t xml:space="preserve"> </w:t>
      </w:r>
      <w:r w:rsidRPr="00584EF6">
        <w:rPr>
          <w:sz w:val="16"/>
          <w:szCs w:val="16"/>
        </w:rPr>
        <w:t xml:space="preserve">Nişantaşı Üniversitesi, İktisadi, İdari ve Sosyal Bilimler Fakültesi,  </w:t>
      </w:r>
      <w:proofErr w:type="spellStart"/>
      <w:r w:rsidRPr="00584EF6">
        <w:rPr>
          <w:sz w:val="16"/>
          <w:szCs w:val="16"/>
        </w:rPr>
        <w:t>Prof.Dr</w:t>
      </w:r>
      <w:proofErr w:type="spellEnd"/>
      <w:r w:rsidRPr="00584EF6">
        <w:rPr>
          <w:sz w:val="16"/>
          <w:szCs w:val="16"/>
        </w:rPr>
        <w:t xml:space="preserve">. , </w:t>
      </w:r>
      <w:hyperlink r:id="rId23" w:history="1">
        <w:r w:rsidRPr="00584EF6">
          <w:rPr>
            <w:rStyle w:val="Hyperlink"/>
            <w:sz w:val="16"/>
            <w:szCs w:val="16"/>
          </w:rPr>
          <w:t>melis.oktugzengin@nisantasi.edu.tr</w:t>
        </w:r>
      </w:hyperlink>
    </w:p>
  </w:footnote>
  <w:footnote w:id="38">
    <w:p w14:paraId="02E6F567" w14:textId="77777777" w:rsidR="008A3339" w:rsidRPr="001900EB" w:rsidRDefault="008A3339" w:rsidP="0018697B">
      <w:pPr>
        <w:rPr>
          <w:rFonts w:ascii="Times New Roman" w:eastAsia="Times New Roman" w:hAnsi="Times New Roman" w:cs="Times New Roman"/>
          <w:color w:val="000000" w:themeColor="text1"/>
          <w:sz w:val="20"/>
          <w:szCs w:val="20"/>
        </w:rPr>
      </w:pPr>
      <w:r w:rsidRPr="001900EB">
        <w:rPr>
          <w:rStyle w:val="FootnoteReference"/>
          <w:color w:val="000000" w:themeColor="text1"/>
        </w:rPr>
        <w:footnoteRef/>
      </w:r>
      <w:r w:rsidRPr="001900EB">
        <w:rPr>
          <w:rFonts w:ascii="Times New Roman" w:hAnsi="Times New Roman" w:cs="Times New Roman"/>
          <w:color w:val="000000" w:themeColor="text1"/>
          <w:sz w:val="20"/>
          <w:szCs w:val="20"/>
        </w:rPr>
        <w:t xml:space="preserve"> Yıldız Teknik Üniversitesi, İnsan ve Toplum Bilimleri Bölümü</w:t>
      </w:r>
      <w:r>
        <w:rPr>
          <w:rFonts w:ascii="Times New Roman" w:hAnsi="Times New Roman" w:cs="Times New Roman"/>
          <w:color w:val="000000" w:themeColor="text1"/>
          <w:sz w:val="20"/>
          <w:szCs w:val="20"/>
        </w:rPr>
        <w:t xml:space="preserve"> Sosyoloji YL Programı</w:t>
      </w:r>
      <w:r w:rsidRPr="001900EB">
        <w:rPr>
          <w:rFonts w:ascii="Times New Roman" w:hAnsi="Times New Roman" w:cs="Times New Roman"/>
          <w:color w:val="000000" w:themeColor="text1"/>
          <w:sz w:val="20"/>
          <w:szCs w:val="20"/>
        </w:rPr>
        <w:t>, Doç. Dr.</w:t>
      </w:r>
      <w:r>
        <w:rPr>
          <w:rFonts w:ascii="Times New Roman" w:hAnsi="Times New Roman" w:cs="Times New Roman"/>
          <w:color w:val="000000" w:themeColor="text1"/>
          <w:sz w:val="20"/>
          <w:szCs w:val="20"/>
        </w:rPr>
        <w:t>,</w:t>
      </w:r>
      <w:r w:rsidRPr="001900EB">
        <w:rPr>
          <w:rFonts w:ascii="Times New Roman" w:hAnsi="Times New Roman" w:cs="Times New Roman"/>
          <w:color w:val="000000" w:themeColor="text1"/>
          <w:sz w:val="20"/>
          <w:szCs w:val="20"/>
        </w:rPr>
        <w:t xml:space="preserve"> </w:t>
      </w:r>
      <w:hyperlink r:id="rId24" w:history="1">
        <w:r w:rsidRPr="001900EB">
          <w:rPr>
            <w:rStyle w:val="Hyperlink"/>
            <w:rFonts w:ascii="Times New Roman" w:hAnsi="Times New Roman" w:cs="Times New Roman"/>
            <w:color w:val="000000" w:themeColor="text1"/>
            <w:sz w:val="20"/>
            <w:szCs w:val="20"/>
          </w:rPr>
          <w:t>serif@yildiz.edu.tr</w:t>
        </w:r>
      </w:hyperlink>
    </w:p>
    <w:p w14:paraId="7161198D" w14:textId="77777777" w:rsidR="008A3339" w:rsidRPr="001900EB" w:rsidRDefault="008A3339" w:rsidP="0018697B">
      <w:pPr>
        <w:rPr>
          <w:rFonts w:ascii="Arial" w:eastAsia="Times New Roman" w:hAnsi="Arial" w:cs="Arial"/>
          <w:sz w:val="18"/>
          <w:szCs w:val="18"/>
        </w:rPr>
      </w:pPr>
    </w:p>
    <w:p w14:paraId="351E2BB7" w14:textId="77777777" w:rsidR="008A3339" w:rsidRPr="001900EB" w:rsidRDefault="008A3339" w:rsidP="0018697B">
      <w:pPr>
        <w:pStyle w:val="FootnoteText"/>
      </w:pPr>
    </w:p>
  </w:footnote>
  <w:footnote w:id="39">
    <w:p w14:paraId="617FCED7" w14:textId="77777777" w:rsidR="008A3339" w:rsidRPr="0005353E" w:rsidRDefault="008A3339" w:rsidP="0018697B">
      <w:pPr>
        <w:pStyle w:val="FootnoteText"/>
      </w:pPr>
      <w:r>
        <w:rPr>
          <w:rStyle w:val="FootnoteReference"/>
        </w:rPr>
        <w:footnoteRef/>
      </w:r>
      <w:r>
        <w:t xml:space="preserve"> </w:t>
      </w:r>
      <w:r>
        <w:rPr>
          <w:rFonts w:ascii="Times New Roman" w:hAnsi="Times New Roman" w:cs="Times New Roman"/>
          <w:sz w:val="16"/>
          <w:szCs w:val="16"/>
        </w:rPr>
        <w:t xml:space="preserve">Maltepe </w:t>
      </w:r>
      <w:r w:rsidRPr="0005353E">
        <w:rPr>
          <w:rFonts w:ascii="Times New Roman" w:hAnsi="Times New Roman" w:cs="Times New Roman"/>
          <w:sz w:val="16"/>
          <w:szCs w:val="16"/>
        </w:rPr>
        <w:t xml:space="preserve">Üniversitesi, Sosyoloji, (İngilizce) Bölümü, , Dr. </w:t>
      </w:r>
      <w:proofErr w:type="spellStart"/>
      <w:r w:rsidRPr="0005353E">
        <w:rPr>
          <w:rFonts w:ascii="Times New Roman" w:hAnsi="Times New Roman" w:cs="Times New Roman"/>
          <w:sz w:val="16"/>
          <w:szCs w:val="16"/>
        </w:rPr>
        <w:t>Öğr</w:t>
      </w:r>
      <w:proofErr w:type="spellEnd"/>
      <w:r w:rsidRPr="0005353E">
        <w:rPr>
          <w:rFonts w:ascii="Times New Roman" w:hAnsi="Times New Roman" w:cs="Times New Roman"/>
          <w:sz w:val="16"/>
          <w:szCs w:val="16"/>
        </w:rPr>
        <w:t xml:space="preserve">. </w:t>
      </w:r>
      <w:proofErr w:type="spellStart"/>
      <w:r w:rsidRPr="0005353E">
        <w:rPr>
          <w:rFonts w:ascii="Times New Roman" w:hAnsi="Times New Roman" w:cs="Times New Roman"/>
          <w:sz w:val="16"/>
          <w:szCs w:val="16"/>
        </w:rPr>
        <w:t>Üy</w:t>
      </w:r>
      <w:proofErr w:type="spellEnd"/>
      <w:r>
        <w:rPr>
          <w:rFonts w:ascii="Times New Roman" w:hAnsi="Times New Roman" w:cs="Times New Roman"/>
          <w:sz w:val="16"/>
          <w:szCs w:val="16"/>
        </w:rPr>
        <w:t>., berfinvarisli@maltepe.edu.tr</w:t>
      </w:r>
    </w:p>
  </w:footnote>
  <w:footnote w:id="40">
    <w:p w14:paraId="7F2EF341" w14:textId="77777777" w:rsidR="008A3339" w:rsidRDefault="008A3339" w:rsidP="0018697B">
      <w:pPr>
        <w:pStyle w:val="FootnoteText"/>
      </w:pPr>
      <w:r w:rsidRPr="0005353E">
        <w:rPr>
          <w:rStyle w:val="FootnoteReference"/>
        </w:rPr>
        <w:footnoteRef/>
      </w:r>
      <w:r w:rsidRPr="0005353E">
        <w:t xml:space="preserve"> </w:t>
      </w:r>
      <w:r w:rsidRPr="0005353E">
        <w:rPr>
          <w:rFonts w:ascii="Times New Roman" w:hAnsi="Times New Roman" w:cs="Times New Roman"/>
          <w:sz w:val="16"/>
          <w:szCs w:val="16"/>
        </w:rPr>
        <w:t>Söz konusu araştırma, “Katmerli Ayrımcılık: 65 Yaş Üstü Kişilerle Yapılan Niteliksel Araştırma</w:t>
      </w:r>
      <w:r w:rsidRPr="00F53909">
        <w:rPr>
          <w:rFonts w:ascii="Times New Roman" w:hAnsi="Times New Roman" w:cs="Times New Roman"/>
          <w:sz w:val="16"/>
          <w:szCs w:val="16"/>
        </w:rPr>
        <w:t xml:space="preserve">, </w:t>
      </w:r>
      <w:r w:rsidRPr="00F53909">
        <w:rPr>
          <w:rFonts w:ascii="Times New Roman" w:hAnsi="Times New Roman" w:cs="Times New Roman"/>
          <w:bCs/>
          <w:sz w:val="16"/>
          <w:szCs w:val="16"/>
        </w:rPr>
        <w:t xml:space="preserve">İstanbul </w:t>
      </w:r>
      <w:proofErr w:type="spellStart"/>
      <w:r w:rsidRPr="00F53909">
        <w:rPr>
          <w:rFonts w:ascii="Times New Roman" w:hAnsi="Times New Roman" w:cs="Times New Roman"/>
          <w:bCs/>
          <w:sz w:val="16"/>
          <w:szCs w:val="16"/>
        </w:rPr>
        <w:t>Sancaktepe</w:t>
      </w:r>
      <w:proofErr w:type="spellEnd"/>
      <w:r w:rsidRPr="00F53909">
        <w:rPr>
          <w:rFonts w:ascii="Times New Roman" w:hAnsi="Times New Roman" w:cs="Times New Roman"/>
          <w:bCs/>
          <w:sz w:val="16"/>
          <w:szCs w:val="16"/>
        </w:rPr>
        <w:t xml:space="preserve"> ve Şişli, 2015-2016” başlıklı 14.07.2017 tarihli yayımlanmamış doktora tezinden alınmıştır.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02BDB"/>
    <w:multiLevelType w:val="hybridMultilevel"/>
    <w:tmpl w:val="4DBEF1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3AC29DB"/>
    <w:multiLevelType w:val="hybridMultilevel"/>
    <w:tmpl w:val="1DF226F8"/>
    <w:lvl w:ilvl="0" w:tplc="D52EC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DB83671"/>
    <w:multiLevelType w:val="hybridMultilevel"/>
    <w:tmpl w:val="7CA4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C9D"/>
    <w:rsid w:val="000618C3"/>
    <w:rsid w:val="00063428"/>
    <w:rsid w:val="00076958"/>
    <w:rsid w:val="001340BF"/>
    <w:rsid w:val="00183712"/>
    <w:rsid w:val="0018697B"/>
    <w:rsid w:val="001A5929"/>
    <w:rsid w:val="001B0747"/>
    <w:rsid w:val="001E40C0"/>
    <w:rsid w:val="001F37AD"/>
    <w:rsid w:val="00203AD8"/>
    <w:rsid w:val="002118E1"/>
    <w:rsid w:val="002313CB"/>
    <w:rsid w:val="002647F3"/>
    <w:rsid w:val="00277844"/>
    <w:rsid w:val="0028414F"/>
    <w:rsid w:val="002D1DA3"/>
    <w:rsid w:val="002D29ED"/>
    <w:rsid w:val="002D7A00"/>
    <w:rsid w:val="00322879"/>
    <w:rsid w:val="00370C0C"/>
    <w:rsid w:val="00397BC8"/>
    <w:rsid w:val="0043410C"/>
    <w:rsid w:val="004536D6"/>
    <w:rsid w:val="004B77AE"/>
    <w:rsid w:val="00501BBC"/>
    <w:rsid w:val="00526481"/>
    <w:rsid w:val="005471D9"/>
    <w:rsid w:val="005A02DB"/>
    <w:rsid w:val="005F4820"/>
    <w:rsid w:val="00640D4A"/>
    <w:rsid w:val="00656AA8"/>
    <w:rsid w:val="006C4A9A"/>
    <w:rsid w:val="006C6D9D"/>
    <w:rsid w:val="006E27E8"/>
    <w:rsid w:val="00757623"/>
    <w:rsid w:val="007A6C14"/>
    <w:rsid w:val="008919B2"/>
    <w:rsid w:val="008A3339"/>
    <w:rsid w:val="008B020C"/>
    <w:rsid w:val="00961720"/>
    <w:rsid w:val="00A254A6"/>
    <w:rsid w:val="00A402FE"/>
    <w:rsid w:val="00A57B02"/>
    <w:rsid w:val="00AF7C9D"/>
    <w:rsid w:val="00B24330"/>
    <w:rsid w:val="00B6108A"/>
    <w:rsid w:val="00B74C99"/>
    <w:rsid w:val="00B80963"/>
    <w:rsid w:val="00B948F0"/>
    <w:rsid w:val="00CA44BF"/>
    <w:rsid w:val="00CE2B90"/>
    <w:rsid w:val="00D22C7D"/>
    <w:rsid w:val="00D475BE"/>
    <w:rsid w:val="00DB54AD"/>
    <w:rsid w:val="00E200B3"/>
    <w:rsid w:val="00E21A01"/>
    <w:rsid w:val="00E468C0"/>
    <w:rsid w:val="00E630A1"/>
    <w:rsid w:val="00E76951"/>
    <w:rsid w:val="00F04B14"/>
    <w:rsid w:val="00F13492"/>
    <w:rsid w:val="00F50A7E"/>
    <w:rsid w:val="00F64A75"/>
    <w:rsid w:val="00FB5249"/>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C9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2879"/>
    <w:pPr>
      <w:keepNext/>
      <w:keepLines/>
      <w:spacing w:before="480" w:after="0"/>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B809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B020C"/>
    <w:pPr>
      <w:spacing w:after="0" w:line="240" w:lineRule="auto"/>
    </w:pPr>
    <w:rPr>
      <w:sz w:val="20"/>
      <w:szCs w:val="20"/>
    </w:rPr>
  </w:style>
  <w:style w:type="character" w:customStyle="1" w:styleId="FootnoteTextChar">
    <w:name w:val="Footnote Text Char"/>
    <w:basedOn w:val="DefaultParagraphFont"/>
    <w:link w:val="FootnoteText"/>
    <w:rsid w:val="008B020C"/>
    <w:rPr>
      <w:sz w:val="20"/>
      <w:szCs w:val="20"/>
    </w:rPr>
  </w:style>
  <w:style w:type="character" w:styleId="FootnoteReference">
    <w:name w:val="footnote reference"/>
    <w:basedOn w:val="DefaultParagraphFont"/>
    <w:unhideWhenUsed/>
    <w:rsid w:val="008B020C"/>
    <w:rPr>
      <w:vertAlign w:val="superscript"/>
    </w:rPr>
  </w:style>
  <w:style w:type="character" w:styleId="Hyperlink">
    <w:name w:val="Hyperlink"/>
    <w:basedOn w:val="DefaultParagraphFont"/>
    <w:uiPriority w:val="99"/>
    <w:unhideWhenUsed/>
    <w:rsid w:val="00F04B14"/>
    <w:rPr>
      <w:color w:val="0000FF" w:themeColor="hyperlink"/>
      <w:u w:val="single"/>
    </w:rPr>
  </w:style>
  <w:style w:type="paragraph" w:styleId="Footer">
    <w:name w:val="footer"/>
    <w:basedOn w:val="Normal"/>
    <w:link w:val="FooterChar"/>
    <w:uiPriority w:val="99"/>
    <w:unhideWhenUsed/>
    <w:rsid w:val="003228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2879"/>
  </w:style>
  <w:style w:type="character" w:customStyle="1" w:styleId="Heading1Char">
    <w:name w:val="Heading 1 Char"/>
    <w:basedOn w:val="DefaultParagraphFont"/>
    <w:link w:val="Heading1"/>
    <w:uiPriority w:val="9"/>
    <w:rsid w:val="00322879"/>
    <w:rPr>
      <w:rFonts w:ascii="Times New Roman" w:eastAsiaTheme="majorEastAsia" w:hAnsi="Times New Roman" w:cstheme="majorBidi"/>
      <w:b/>
      <w:bCs/>
      <w:color w:val="000000" w:themeColor="text1"/>
      <w:sz w:val="28"/>
      <w:szCs w:val="28"/>
    </w:rPr>
  </w:style>
  <w:style w:type="table" w:styleId="TableGrid">
    <w:name w:val="Table Grid"/>
    <w:basedOn w:val="TableNormal"/>
    <w:rsid w:val="00322879"/>
    <w:pPr>
      <w:spacing w:after="0" w:line="240" w:lineRule="auto"/>
    </w:pPr>
    <w:rPr>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vdeA">
    <w:name w:val="Gövde A"/>
    <w:rsid w:val="00FB5249"/>
    <w:pPr>
      <w:spacing w:after="160" w:line="254" w:lineRule="auto"/>
    </w:pPr>
    <w:rPr>
      <w:rFonts w:ascii="Calibri" w:eastAsia="Calibri" w:hAnsi="Calibri" w:cs="Calibri"/>
      <w:color w:val="000000"/>
      <w:u w:color="000000"/>
      <w:lang w:eastAsia="tr-TR"/>
    </w:rPr>
  </w:style>
  <w:style w:type="paragraph" w:styleId="ListParagraph">
    <w:name w:val="List Paragraph"/>
    <w:basedOn w:val="Normal"/>
    <w:uiPriority w:val="34"/>
    <w:qFormat/>
    <w:rsid w:val="00B80963"/>
    <w:pPr>
      <w:ind w:left="720"/>
      <w:contextualSpacing/>
    </w:pPr>
  </w:style>
  <w:style w:type="table" w:styleId="LightShading">
    <w:name w:val="Light Shading"/>
    <w:basedOn w:val="TableNormal"/>
    <w:uiPriority w:val="60"/>
    <w:rsid w:val="00B8096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semiHidden/>
    <w:rsid w:val="00B8096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B80963"/>
  </w:style>
  <w:style w:type="paragraph" w:customStyle="1" w:styleId="Stil1">
    <w:name w:val="Stil1"/>
    <w:basedOn w:val="Caption"/>
    <w:link w:val="Stil1Char"/>
    <w:qFormat/>
    <w:rsid w:val="00B80963"/>
    <w:pPr>
      <w:spacing w:before="240" w:after="0" w:line="480" w:lineRule="auto"/>
      <w:jc w:val="center"/>
    </w:pPr>
    <w:rPr>
      <w:rFonts w:ascii="Times New Roman" w:eastAsia="MS Mincho" w:hAnsi="Times New Roman" w:cs="Times New Roman"/>
      <w:bCs w:val="0"/>
      <w:iCs/>
      <w:color w:val="auto"/>
      <w:sz w:val="24"/>
    </w:rPr>
  </w:style>
  <w:style w:type="character" w:customStyle="1" w:styleId="Stil1Char">
    <w:name w:val="Stil1 Char"/>
    <w:link w:val="Stil1"/>
    <w:rsid w:val="00B80963"/>
    <w:rPr>
      <w:rFonts w:ascii="Times New Roman" w:eastAsia="MS Mincho" w:hAnsi="Times New Roman" w:cs="Times New Roman"/>
      <w:b/>
      <w:iCs/>
      <w:sz w:val="24"/>
      <w:szCs w:val="18"/>
    </w:rPr>
  </w:style>
  <w:style w:type="paragraph" w:styleId="Caption">
    <w:name w:val="caption"/>
    <w:basedOn w:val="Normal"/>
    <w:next w:val="Normal"/>
    <w:uiPriority w:val="35"/>
    <w:semiHidden/>
    <w:unhideWhenUsed/>
    <w:qFormat/>
    <w:rsid w:val="00B80963"/>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2879"/>
    <w:pPr>
      <w:keepNext/>
      <w:keepLines/>
      <w:spacing w:before="480" w:after="0"/>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B809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B020C"/>
    <w:pPr>
      <w:spacing w:after="0" w:line="240" w:lineRule="auto"/>
    </w:pPr>
    <w:rPr>
      <w:sz w:val="20"/>
      <w:szCs w:val="20"/>
    </w:rPr>
  </w:style>
  <w:style w:type="character" w:customStyle="1" w:styleId="FootnoteTextChar">
    <w:name w:val="Footnote Text Char"/>
    <w:basedOn w:val="DefaultParagraphFont"/>
    <w:link w:val="FootnoteText"/>
    <w:rsid w:val="008B020C"/>
    <w:rPr>
      <w:sz w:val="20"/>
      <w:szCs w:val="20"/>
    </w:rPr>
  </w:style>
  <w:style w:type="character" w:styleId="FootnoteReference">
    <w:name w:val="footnote reference"/>
    <w:basedOn w:val="DefaultParagraphFont"/>
    <w:unhideWhenUsed/>
    <w:rsid w:val="008B020C"/>
    <w:rPr>
      <w:vertAlign w:val="superscript"/>
    </w:rPr>
  </w:style>
  <w:style w:type="character" w:styleId="Hyperlink">
    <w:name w:val="Hyperlink"/>
    <w:basedOn w:val="DefaultParagraphFont"/>
    <w:uiPriority w:val="99"/>
    <w:unhideWhenUsed/>
    <w:rsid w:val="00F04B14"/>
    <w:rPr>
      <w:color w:val="0000FF" w:themeColor="hyperlink"/>
      <w:u w:val="single"/>
    </w:rPr>
  </w:style>
  <w:style w:type="paragraph" w:styleId="Footer">
    <w:name w:val="footer"/>
    <w:basedOn w:val="Normal"/>
    <w:link w:val="FooterChar"/>
    <w:uiPriority w:val="99"/>
    <w:unhideWhenUsed/>
    <w:rsid w:val="003228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2879"/>
  </w:style>
  <w:style w:type="character" w:customStyle="1" w:styleId="Heading1Char">
    <w:name w:val="Heading 1 Char"/>
    <w:basedOn w:val="DefaultParagraphFont"/>
    <w:link w:val="Heading1"/>
    <w:uiPriority w:val="9"/>
    <w:rsid w:val="00322879"/>
    <w:rPr>
      <w:rFonts w:ascii="Times New Roman" w:eastAsiaTheme="majorEastAsia" w:hAnsi="Times New Roman" w:cstheme="majorBidi"/>
      <w:b/>
      <w:bCs/>
      <w:color w:val="000000" w:themeColor="text1"/>
      <w:sz w:val="28"/>
      <w:szCs w:val="28"/>
    </w:rPr>
  </w:style>
  <w:style w:type="table" w:styleId="TableGrid">
    <w:name w:val="Table Grid"/>
    <w:basedOn w:val="TableNormal"/>
    <w:rsid w:val="00322879"/>
    <w:pPr>
      <w:spacing w:after="0" w:line="240" w:lineRule="auto"/>
    </w:pPr>
    <w:rPr>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vdeA">
    <w:name w:val="Gövde A"/>
    <w:rsid w:val="00FB5249"/>
    <w:pPr>
      <w:spacing w:after="160" w:line="254" w:lineRule="auto"/>
    </w:pPr>
    <w:rPr>
      <w:rFonts w:ascii="Calibri" w:eastAsia="Calibri" w:hAnsi="Calibri" w:cs="Calibri"/>
      <w:color w:val="000000"/>
      <w:u w:color="000000"/>
      <w:lang w:eastAsia="tr-TR"/>
    </w:rPr>
  </w:style>
  <w:style w:type="paragraph" w:styleId="ListParagraph">
    <w:name w:val="List Paragraph"/>
    <w:basedOn w:val="Normal"/>
    <w:uiPriority w:val="34"/>
    <w:qFormat/>
    <w:rsid w:val="00B80963"/>
    <w:pPr>
      <w:ind w:left="720"/>
      <w:contextualSpacing/>
    </w:pPr>
  </w:style>
  <w:style w:type="table" w:styleId="LightShading">
    <w:name w:val="Light Shading"/>
    <w:basedOn w:val="TableNormal"/>
    <w:uiPriority w:val="60"/>
    <w:rsid w:val="00B8096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semiHidden/>
    <w:rsid w:val="00B8096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B80963"/>
  </w:style>
  <w:style w:type="paragraph" w:customStyle="1" w:styleId="Stil1">
    <w:name w:val="Stil1"/>
    <w:basedOn w:val="Caption"/>
    <w:link w:val="Stil1Char"/>
    <w:qFormat/>
    <w:rsid w:val="00B80963"/>
    <w:pPr>
      <w:spacing w:before="240" w:after="0" w:line="480" w:lineRule="auto"/>
      <w:jc w:val="center"/>
    </w:pPr>
    <w:rPr>
      <w:rFonts w:ascii="Times New Roman" w:eastAsia="MS Mincho" w:hAnsi="Times New Roman" w:cs="Times New Roman"/>
      <w:bCs w:val="0"/>
      <w:iCs/>
      <w:color w:val="auto"/>
      <w:sz w:val="24"/>
    </w:rPr>
  </w:style>
  <w:style w:type="character" w:customStyle="1" w:styleId="Stil1Char">
    <w:name w:val="Stil1 Char"/>
    <w:link w:val="Stil1"/>
    <w:rsid w:val="00B80963"/>
    <w:rPr>
      <w:rFonts w:ascii="Times New Roman" w:eastAsia="MS Mincho" w:hAnsi="Times New Roman" w:cs="Times New Roman"/>
      <w:b/>
      <w:iCs/>
      <w:sz w:val="24"/>
      <w:szCs w:val="18"/>
    </w:rPr>
  </w:style>
  <w:style w:type="paragraph" w:styleId="Caption">
    <w:name w:val="caption"/>
    <w:basedOn w:val="Normal"/>
    <w:next w:val="Normal"/>
    <w:uiPriority w:val="35"/>
    <w:semiHidden/>
    <w:unhideWhenUsed/>
    <w:qFormat/>
    <w:rsid w:val="00B80963"/>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9" Type="http://schemas.openxmlformats.org/officeDocument/2006/relationships/hyperlink" Target="mailto:unsenturk44@gmail.com" TargetMode="External"/><Relationship Id="rId20" Type="http://schemas.openxmlformats.org/officeDocument/2006/relationships/hyperlink" Target="mailto:g.yucel07@gmail.com" TargetMode="External"/><Relationship Id="rId21" Type="http://schemas.openxmlformats.org/officeDocument/2006/relationships/hyperlink" Target="mailto:volkan.cakir@darussafaka.org" TargetMode="External"/><Relationship Id="rId22" Type="http://schemas.openxmlformats.org/officeDocument/2006/relationships/hyperlink" Target="mailto:asli.aydemir@istanbul.edu.tr" TargetMode="External"/><Relationship Id="rId23" Type="http://schemas.openxmlformats.org/officeDocument/2006/relationships/hyperlink" Target="mailto:melis.oktugzengin@nisantasi.edu.tr" TargetMode="External"/><Relationship Id="rId24" Type="http://schemas.openxmlformats.org/officeDocument/2006/relationships/hyperlink" Target="mailto:serif@yildiz.edu.tr" TargetMode="External"/><Relationship Id="rId10" Type="http://schemas.openxmlformats.org/officeDocument/2006/relationships/hyperlink" Target="mailto:syavuz@todaie.edu.tr" TargetMode="External"/><Relationship Id="rId11" Type="http://schemas.openxmlformats.org/officeDocument/2006/relationships/hyperlink" Target="mailto:burcumamak@gmail.com" TargetMode="External"/><Relationship Id="rId12" Type="http://schemas.openxmlformats.org/officeDocument/2006/relationships/hyperlink" Target="mailto:psikolog@oryom.org" TargetMode="External"/><Relationship Id="rId13" Type="http://schemas.openxmlformats.org/officeDocument/2006/relationships/hyperlink" Target="mailto:dirensavrayankin@gmail.com" TargetMode="External"/><Relationship Id="rId14" Type="http://schemas.openxmlformats.org/officeDocument/2006/relationships/hyperlink" Target="mailto:farukgurdal.07@gmail.com" TargetMode="External"/><Relationship Id="rId15" Type="http://schemas.openxmlformats.org/officeDocument/2006/relationships/hyperlink" Target="mailto:silaayan@gmail.com" TargetMode="External"/><Relationship Id="rId16" Type="http://schemas.openxmlformats.org/officeDocument/2006/relationships/hyperlink" Target="mailto:adericiogullari@mehmetakif.edu.tr" TargetMode="External"/><Relationship Id="rId17" Type="http://schemas.openxmlformats.org/officeDocument/2006/relationships/hyperlink" Target="mailto:murataltuntas21@hotmail.com" TargetMode="External"/><Relationship Id="rId18" Type="http://schemas.openxmlformats.org/officeDocument/2006/relationships/hyperlink" Target="mailto:metinoksuz54@gmail.com" TargetMode="External"/><Relationship Id="rId19" Type="http://schemas.openxmlformats.org/officeDocument/2006/relationships/hyperlink" Target="mailto:mikuko1025@yahoo.co.jp" TargetMode="External"/><Relationship Id="rId1" Type="http://schemas.openxmlformats.org/officeDocument/2006/relationships/hyperlink" Target="mailto:esakan65@hotmail.com" TargetMode="External"/><Relationship Id="rId2" Type="http://schemas.openxmlformats.org/officeDocument/2006/relationships/hyperlink" Target="mailto:bahadir.dinc@bilecik.edu.tr" TargetMode="External"/><Relationship Id="rId3" Type="http://schemas.openxmlformats.org/officeDocument/2006/relationships/hyperlink" Target="mailto:f.sarikas@xtra.nl" TargetMode="External"/><Relationship Id="rId4" Type="http://schemas.openxmlformats.org/officeDocument/2006/relationships/hyperlink" Target="mailto:sedtavci@istanbul.edu.tr" TargetMode="External"/><Relationship Id="rId5" Type="http://schemas.openxmlformats.org/officeDocument/2006/relationships/hyperlink" Target="mailto:farukkeskin@hacettepe.edu.tr" TargetMode="External"/><Relationship Id="rId6" Type="http://schemas.openxmlformats.org/officeDocument/2006/relationships/hyperlink" Target="mailto:zehrayayla@hacettepe.edu.tr" TargetMode="External"/><Relationship Id="rId7" Type="http://schemas.openxmlformats.org/officeDocument/2006/relationships/hyperlink" Target="mailto:farukkeskin@hacettepe.edu.tr" TargetMode="External"/><Relationship Id="rId8" Type="http://schemas.openxmlformats.org/officeDocument/2006/relationships/hyperlink" Target="mailto:satila@sakarya.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C0D0D-0B4D-204D-BEBD-B9E1AB050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58</Pages>
  <Words>21033</Words>
  <Characters>119894</Characters>
  <Application>Microsoft Macintosh Word</Application>
  <DocSecurity>0</DocSecurity>
  <Lines>999</Lines>
  <Paragraphs>281</Paragraphs>
  <ScaleCrop>false</ScaleCrop>
  <HeadingPairs>
    <vt:vector size="4" baseType="variant">
      <vt:variant>
        <vt:lpstr>Konu Başlığı</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Reyyan Beyza Altan</cp:lastModifiedBy>
  <cp:revision>5</cp:revision>
  <cp:lastPrinted>2018-09-28T12:27:00Z</cp:lastPrinted>
  <dcterms:created xsi:type="dcterms:W3CDTF">2018-09-28T13:26:00Z</dcterms:created>
  <dcterms:modified xsi:type="dcterms:W3CDTF">2018-09-29T06:22:00Z</dcterms:modified>
</cp:coreProperties>
</file>