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EK-4</w:t>
      </w:r>
    </w:p>
    <w:p w:rsidR="00EA0A4C" w:rsidRPr="008126FC" w:rsidRDefault="00EA0A4C" w:rsidP="008126FC">
      <w:pPr>
        <w:pStyle w:val="Style9"/>
        <w:widowControl/>
        <w:spacing w:line="240" w:lineRule="atLeast"/>
        <w:jc w:val="both"/>
        <w:rPr>
          <w:rStyle w:val="FontStyle18"/>
          <w:sz w:val="24"/>
          <w:szCs w:val="24"/>
        </w:rPr>
      </w:pPr>
    </w:p>
    <w:p w:rsidR="00EA0A4C" w:rsidRPr="008126FC" w:rsidRDefault="00EA0A4C" w:rsidP="008126FC">
      <w:pPr>
        <w:pStyle w:val="Style9"/>
        <w:widowControl/>
        <w:spacing w:line="240" w:lineRule="atLeast"/>
        <w:rPr>
          <w:rStyle w:val="FontStyle18"/>
          <w:sz w:val="24"/>
          <w:szCs w:val="24"/>
        </w:rPr>
      </w:pPr>
      <w:r w:rsidRPr="008126FC">
        <w:rPr>
          <w:rStyle w:val="FontStyle18"/>
          <w:sz w:val="24"/>
          <w:szCs w:val="24"/>
        </w:rPr>
        <w:t>ANONİM ŞİRKET ÖRNEK SÖZLEŞME TASLAĞI</w:t>
      </w:r>
    </w:p>
    <w:p w:rsidR="00EA0A4C" w:rsidRPr="008126FC" w:rsidRDefault="00EA0A4C" w:rsidP="008126FC">
      <w:pPr>
        <w:pStyle w:val="Style12"/>
        <w:widowControl/>
        <w:spacing w:line="240" w:lineRule="atLeast"/>
        <w:ind w:firstLine="0"/>
        <w:jc w:val="both"/>
      </w:pPr>
    </w:p>
    <w:p w:rsidR="00EA0A4C" w:rsidRPr="008126FC" w:rsidRDefault="00EA0A4C" w:rsidP="008126FC">
      <w:pPr>
        <w:pStyle w:val="Style12"/>
        <w:widowControl/>
        <w:spacing w:line="240" w:lineRule="atLeast"/>
        <w:ind w:firstLine="0"/>
        <w:jc w:val="both"/>
      </w:pPr>
    </w:p>
    <w:p w:rsidR="00EA0A4C" w:rsidRPr="008126FC" w:rsidRDefault="008126FC" w:rsidP="008126FC">
      <w:pPr>
        <w:pStyle w:val="Style12"/>
        <w:widowControl/>
        <w:tabs>
          <w:tab w:val="left" w:leader="dot" w:pos="2340"/>
        </w:tabs>
        <w:spacing w:line="240" w:lineRule="atLeast"/>
        <w:ind w:firstLine="0"/>
        <w:jc w:val="center"/>
        <w:rPr>
          <w:rStyle w:val="FontStyle18"/>
          <w:sz w:val="24"/>
          <w:szCs w:val="24"/>
        </w:rPr>
      </w:pPr>
      <w:proofErr w:type="gramStart"/>
      <w:r>
        <w:rPr>
          <w:rStyle w:val="FontStyle18"/>
          <w:sz w:val="24"/>
          <w:szCs w:val="24"/>
        </w:rPr>
        <w:t>………………………..</w:t>
      </w:r>
      <w:proofErr w:type="gramEnd"/>
      <w:r>
        <w:rPr>
          <w:rStyle w:val="FontStyle18"/>
          <w:sz w:val="24"/>
          <w:szCs w:val="24"/>
        </w:rPr>
        <w:t xml:space="preserve"> P</w:t>
      </w:r>
      <w:r w:rsidR="00EA0A4C" w:rsidRPr="008126FC">
        <w:rPr>
          <w:rStyle w:val="FontStyle18"/>
          <w:sz w:val="24"/>
          <w:szCs w:val="24"/>
        </w:rPr>
        <w:t>ERSONEL ANONİM ŞİRKETİ SÖZLEŞMESİ</w:t>
      </w:r>
    </w:p>
    <w:p w:rsidR="008126FC" w:rsidRDefault="008126FC" w:rsidP="008126FC">
      <w:pPr>
        <w:pStyle w:val="Style9"/>
        <w:widowControl/>
        <w:spacing w:line="240" w:lineRule="atLeast"/>
        <w:jc w:val="both"/>
        <w:rPr>
          <w:rStyle w:val="FontStyle18"/>
          <w:sz w:val="24"/>
          <w:szCs w:val="24"/>
        </w:rPr>
      </w:pPr>
    </w:p>
    <w:p w:rsidR="008126FC" w:rsidRDefault="008126FC" w:rsidP="008126FC">
      <w:pPr>
        <w:pStyle w:val="Style9"/>
        <w:widowControl/>
        <w:spacing w:line="240" w:lineRule="atLeast"/>
        <w:rPr>
          <w:rStyle w:val="FontStyle18"/>
          <w:sz w:val="24"/>
          <w:szCs w:val="24"/>
        </w:rPr>
      </w:pPr>
      <w:r>
        <w:rPr>
          <w:rStyle w:val="FontStyle18"/>
          <w:sz w:val="24"/>
          <w:szCs w:val="24"/>
        </w:rPr>
        <w:t>BİRİNCİ BÖLÜM</w:t>
      </w:r>
    </w:p>
    <w:p w:rsidR="00EA0A4C" w:rsidRPr="008126FC" w:rsidRDefault="008126FC" w:rsidP="008126FC">
      <w:pPr>
        <w:pStyle w:val="Style9"/>
        <w:widowControl/>
        <w:spacing w:line="240" w:lineRule="atLeast"/>
        <w:rPr>
          <w:rStyle w:val="FontStyle18"/>
          <w:sz w:val="24"/>
          <w:szCs w:val="24"/>
        </w:rPr>
      </w:pPr>
      <w:r>
        <w:rPr>
          <w:rStyle w:val="FontStyle18"/>
          <w:sz w:val="24"/>
          <w:szCs w:val="24"/>
        </w:rPr>
        <w:t xml:space="preserve">Amaç, Kapsam, </w:t>
      </w:r>
      <w:r w:rsidR="00EA0A4C" w:rsidRPr="008126FC">
        <w:rPr>
          <w:rStyle w:val="FontStyle18"/>
          <w:sz w:val="24"/>
          <w:szCs w:val="24"/>
        </w:rPr>
        <w:t>Dayanak</w:t>
      </w: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Amaç ve Kapsam</w:t>
      </w:r>
    </w:p>
    <w:p w:rsidR="00EA0A4C" w:rsidRPr="008126FC" w:rsidRDefault="00EA0A4C" w:rsidP="008126FC">
      <w:pPr>
        <w:pStyle w:val="Style11"/>
        <w:widowControl/>
        <w:spacing w:line="240" w:lineRule="atLeast"/>
        <w:rPr>
          <w:rStyle w:val="FontStyle16"/>
          <w:sz w:val="24"/>
          <w:szCs w:val="24"/>
        </w:rPr>
      </w:pPr>
      <w:proofErr w:type="gramStart"/>
      <w:r w:rsidRPr="008126FC">
        <w:rPr>
          <w:rStyle w:val="FontStyle18"/>
          <w:sz w:val="24"/>
          <w:szCs w:val="24"/>
        </w:rPr>
        <w:t xml:space="preserve">MADDE 1- </w:t>
      </w:r>
      <w:r w:rsidRPr="008126FC">
        <w:rPr>
          <w:rStyle w:val="FontStyle16"/>
          <w:sz w:val="24"/>
          <w:szCs w:val="24"/>
        </w:rPr>
        <w:t xml:space="preserve">Bu sözleşme, 696 sayılı Kanun Hükmünde Kararnamemin 126 </w:t>
      </w:r>
      <w:proofErr w:type="spellStart"/>
      <w:r w:rsidRPr="008126FC">
        <w:rPr>
          <w:rStyle w:val="FontStyle16"/>
          <w:sz w:val="24"/>
          <w:szCs w:val="24"/>
        </w:rPr>
        <w:t>ncı</w:t>
      </w:r>
      <w:proofErr w:type="spellEnd"/>
      <w:r w:rsidRPr="008126FC">
        <w:rPr>
          <w:rStyle w:val="FontStyle16"/>
          <w:sz w:val="24"/>
          <w:szCs w:val="24"/>
        </w:rPr>
        <w:t xml:space="preserve"> maddesi ile 27.06.1989 tarihli ve 375 sayılı Kanun Hükmünde Kararname'ye eklenen Ek Madde 20 ve 696 sayılı Kanun Hükmünde Kararnamemin Uygulanmasına Dair Usul ve Esaslara ilişkin tebliğin 28 inci maddesi doğrultusunda il özel idareleri, belediyeler ile bunların üyesi olduğu mahalli idare birlikleri ve belediye bağlı kuruluşlarında 4734 sayılı Kamu İhale Kanununun 62 </w:t>
      </w:r>
      <w:proofErr w:type="spellStart"/>
      <w:r w:rsidRPr="008126FC">
        <w:rPr>
          <w:rStyle w:val="FontStyle16"/>
          <w:sz w:val="24"/>
          <w:szCs w:val="24"/>
        </w:rPr>
        <w:t>nci</w:t>
      </w:r>
      <w:proofErr w:type="spellEnd"/>
      <w:r w:rsidRPr="008126FC">
        <w:rPr>
          <w:rStyle w:val="FontStyle16"/>
          <w:sz w:val="24"/>
          <w:szCs w:val="24"/>
        </w:rPr>
        <w:t xml:space="preserve"> maddesinin birinci fıkrasının (e) bendi ve Kamu İhale Genel Tebliği 78 </w:t>
      </w:r>
      <w:proofErr w:type="spellStart"/>
      <w:r w:rsidRPr="008126FC">
        <w:rPr>
          <w:rStyle w:val="FontStyle16"/>
          <w:sz w:val="24"/>
          <w:szCs w:val="24"/>
        </w:rPr>
        <w:t>nci</w:t>
      </w:r>
      <w:proofErr w:type="spellEnd"/>
      <w:r w:rsidRPr="008126FC">
        <w:rPr>
          <w:rStyle w:val="FontStyle16"/>
          <w:sz w:val="24"/>
          <w:szCs w:val="24"/>
        </w:rPr>
        <w:t xml:space="preserve"> madde hükümleri kapsamında personel çalıştırılmasına dayalı hizmet alımı yöntemiyle çalıştırılan personelin bu idarelerin doğrudan doğruya veya dolaylı olarak birlikte veya ayrı ayrı sermayesinin yarıdan fazlasına sahip oldukları şirketlerde işçi statüsünde istihdam edilebilmeleri için şirket kurulmasına ilişkin usul ve esasları belirlemek amacıyla hazırlanmıştır.</w:t>
      </w:r>
      <w:proofErr w:type="gramEnd"/>
    </w:p>
    <w:p w:rsidR="00EA0A4C" w:rsidRPr="008126FC" w:rsidRDefault="00EA0A4C" w:rsidP="008126FC">
      <w:pPr>
        <w:pStyle w:val="Style9"/>
        <w:widowControl/>
        <w:spacing w:line="240" w:lineRule="atLeast"/>
        <w:jc w:val="both"/>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Dayanak</w:t>
      </w:r>
    </w:p>
    <w:p w:rsidR="00EA0A4C" w:rsidRPr="008126FC" w:rsidRDefault="00EA0A4C" w:rsidP="008126FC">
      <w:pPr>
        <w:pStyle w:val="Style11"/>
        <w:widowControl/>
        <w:spacing w:line="240" w:lineRule="atLeast"/>
        <w:rPr>
          <w:rStyle w:val="FontStyle16"/>
          <w:sz w:val="24"/>
          <w:szCs w:val="24"/>
        </w:rPr>
      </w:pPr>
      <w:r w:rsidRPr="008126FC">
        <w:rPr>
          <w:rStyle w:val="FontStyle18"/>
          <w:sz w:val="24"/>
          <w:szCs w:val="24"/>
        </w:rPr>
        <w:t xml:space="preserve">MADDE 2- </w:t>
      </w:r>
      <w:r w:rsidRPr="008126FC">
        <w:rPr>
          <w:rStyle w:val="FontStyle16"/>
          <w:sz w:val="24"/>
          <w:szCs w:val="24"/>
        </w:rPr>
        <w:t xml:space="preserve">Bu sözleşme, 375 sayılı Kanun Hükmünde Kararname'ye eklenen Ek 20 </w:t>
      </w:r>
      <w:proofErr w:type="spellStart"/>
      <w:r w:rsidRPr="008126FC">
        <w:rPr>
          <w:rStyle w:val="FontStyle16"/>
          <w:sz w:val="24"/>
          <w:szCs w:val="24"/>
        </w:rPr>
        <w:t>nci</w:t>
      </w:r>
      <w:proofErr w:type="spellEnd"/>
      <w:r w:rsidRPr="008126FC">
        <w:rPr>
          <w:rStyle w:val="FontStyle16"/>
          <w:sz w:val="24"/>
          <w:szCs w:val="24"/>
        </w:rPr>
        <w:t xml:space="preserve"> maddeye dayanılarak hazırlanmıştır.</w:t>
      </w:r>
    </w:p>
    <w:p w:rsidR="00EA0A4C" w:rsidRPr="008126FC" w:rsidRDefault="00EA0A4C" w:rsidP="008126FC">
      <w:pPr>
        <w:pStyle w:val="Style9"/>
        <w:widowControl/>
        <w:spacing w:line="240" w:lineRule="atLeast"/>
        <w:jc w:val="both"/>
      </w:pPr>
    </w:p>
    <w:p w:rsidR="00EA0A4C" w:rsidRPr="008126FC" w:rsidRDefault="00EA0A4C" w:rsidP="008126FC">
      <w:pPr>
        <w:pStyle w:val="Style9"/>
        <w:widowControl/>
        <w:spacing w:line="240" w:lineRule="atLeast"/>
        <w:jc w:val="both"/>
      </w:pPr>
    </w:p>
    <w:p w:rsidR="00EA0A4C" w:rsidRPr="008126FC" w:rsidRDefault="00EA0A4C" w:rsidP="008126FC">
      <w:pPr>
        <w:pStyle w:val="Style9"/>
        <w:widowControl/>
        <w:spacing w:line="240" w:lineRule="atLeast"/>
        <w:rPr>
          <w:rStyle w:val="FontStyle18"/>
          <w:sz w:val="24"/>
          <w:szCs w:val="24"/>
        </w:rPr>
      </w:pPr>
      <w:r w:rsidRPr="008126FC">
        <w:rPr>
          <w:rStyle w:val="FontStyle18"/>
          <w:sz w:val="24"/>
          <w:szCs w:val="24"/>
        </w:rPr>
        <w:t>İKİNCİ BÖLÜM</w:t>
      </w:r>
    </w:p>
    <w:p w:rsidR="008126FC" w:rsidRDefault="00EA0A4C" w:rsidP="008126FC">
      <w:pPr>
        <w:pStyle w:val="Style12"/>
        <w:widowControl/>
        <w:spacing w:line="240" w:lineRule="atLeast"/>
        <w:ind w:firstLine="0"/>
        <w:jc w:val="center"/>
        <w:rPr>
          <w:rStyle w:val="FontStyle18"/>
          <w:sz w:val="24"/>
          <w:szCs w:val="24"/>
        </w:rPr>
      </w:pPr>
      <w:r w:rsidRPr="008126FC">
        <w:rPr>
          <w:rStyle w:val="FontStyle18"/>
          <w:sz w:val="24"/>
          <w:szCs w:val="24"/>
        </w:rPr>
        <w:t>Şirketin Kuruluşu, Unvanı, Amacı, Ko</w:t>
      </w:r>
      <w:r w:rsidR="008126FC">
        <w:rPr>
          <w:rStyle w:val="FontStyle18"/>
          <w:sz w:val="24"/>
          <w:szCs w:val="24"/>
        </w:rPr>
        <w:t>nusu, Merkezi ve Diğer Hükümler</w:t>
      </w:r>
    </w:p>
    <w:p w:rsidR="008126FC" w:rsidRDefault="008126FC" w:rsidP="008126FC">
      <w:pPr>
        <w:pStyle w:val="Style12"/>
        <w:widowControl/>
        <w:spacing w:line="240" w:lineRule="atLeast"/>
        <w:ind w:firstLine="0"/>
        <w:jc w:val="center"/>
        <w:rPr>
          <w:rStyle w:val="FontStyle18"/>
          <w:sz w:val="24"/>
          <w:szCs w:val="24"/>
        </w:rPr>
      </w:pPr>
    </w:p>
    <w:p w:rsidR="008126FC" w:rsidRDefault="00EA0A4C" w:rsidP="008126FC">
      <w:pPr>
        <w:pStyle w:val="Style12"/>
        <w:widowControl/>
        <w:spacing w:line="240" w:lineRule="atLeast"/>
        <w:ind w:firstLine="0"/>
        <w:rPr>
          <w:rStyle w:val="FontStyle18"/>
          <w:sz w:val="24"/>
          <w:szCs w:val="24"/>
        </w:rPr>
      </w:pPr>
      <w:r w:rsidRPr="008126FC">
        <w:rPr>
          <w:rStyle w:val="FontStyle18"/>
          <w:sz w:val="24"/>
          <w:szCs w:val="24"/>
        </w:rPr>
        <w:t>Kuruluş</w:t>
      </w:r>
    </w:p>
    <w:p w:rsidR="00EA0A4C" w:rsidRPr="008126FC" w:rsidRDefault="00EA0A4C" w:rsidP="008126FC">
      <w:pPr>
        <w:pStyle w:val="Style11"/>
        <w:widowControl/>
        <w:spacing w:line="240" w:lineRule="atLeast"/>
        <w:rPr>
          <w:rStyle w:val="FontStyle16"/>
          <w:sz w:val="24"/>
          <w:szCs w:val="24"/>
        </w:rPr>
      </w:pPr>
      <w:r w:rsidRPr="008126FC">
        <w:rPr>
          <w:rStyle w:val="FontStyle18"/>
          <w:sz w:val="24"/>
          <w:szCs w:val="24"/>
        </w:rPr>
        <w:t xml:space="preserve">MADDE 3- </w:t>
      </w:r>
      <w:r w:rsidRPr="008126FC">
        <w:rPr>
          <w:rStyle w:val="FontStyle16"/>
          <w:sz w:val="24"/>
          <w:szCs w:val="24"/>
        </w:rPr>
        <w:t xml:space="preserve">Aşağıda </w:t>
      </w:r>
      <w:proofErr w:type="spellStart"/>
      <w:r w:rsidRPr="008126FC">
        <w:rPr>
          <w:rStyle w:val="FontStyle16"/>
          <w:sz w:val="24"/>
          <w:szCs w:val="24"/>
        </w:rPr>
        <w:t>ünvanları</w:t>
      </w:r>
      <w:proofErr w:type="spellEnd"/>
      <w:r w:rsidRPr="008126FC">
        <w:rPr>
          <w:rStyle w:val="FontStyle16"/>
          <w:sz w:val="24"/>
          <w:szCs w:val="24"/>
        </w:rPr>
        <w:t>/adı/adları, soyadı/soyadları, yerleşim yeri/yerleri ve uyrukları yazılı kurucular arasında bir Anonim Şirket kurulmuştur.</w:t>
      </w:r>
    </w:p>
    <w:p w:rsidR="00EA0A4C" w:rsidRPr="008126FC" w:rsidRDefault="00EA0A4C" w:rsidP="008126FC">
      <w:pPr>
        <w:widowControl/>
        <w:spacing w:line="240" w:lineRule="atLeast"/>
        <w:jc w:val="both"/>
      </w:pPr>
    </w:p>
    <w:tbl>
      <w:tblPr>
        <w:tblW w:w="0" w:type="auto"/>
        <w:jc w:val="center"/>
        <w:tblLayout w:type="fixed"/>
        <w:tblCellMar>
          <w:left w:w="40" w:type="dxa"/>
          <w:right w:w="40" w:type="dxa"/>
        </w:tblCellMar>
        <w:tblLook w:val="0000" w:firstRow="0" w:lastRow="0" w:firstColumn="0" w:lastColumn="0" w:noHBand="0" w:noVBand="0"/>
      </w:tblPr>
      <w:tblGrid>
        <w:gridCol w:w="2297"/>
        <w:gridCol w:w="3089"/>
        <w:gridCol w:w="1418"/>
        <w:gridCol w:w="2254"/>
      </w:tblGrid>
      <w:tr w:rsidR="00EA0A4C" w:rsidRPr="008126FC" w:rsidTr="008126FC">
        <w:trPr>
          <w:jc w:val="center"/>
        </w:trPr>
        <w:tc>
          <w:tcPr>
            <w:tcW w:w="2297" w:type="dxa"/>
            <w:tcBorders>
              <w:top w:val="single" w:sz="6" w:space="0" w:color="auto"/>
              <w:left w:val="single" w:sz="6" w:space="0" w:color="auto"/>
              <w:bottom w:val="single" w:sz="6" w:space="0" w:color="auto"/>
              <w:right w:val="single" w:sz="6" w:space="0" w:color="auto"/>
            </w:tcBorders>
            <w:vAlign w:val="center"/>
          </w:tcPr>
          <w:p w:rsidR="00EA0A4C" w:rsidRPr="008126FC" w:rsidRDefault="00EA0A4C" w:rsidP="008126FC">
            <w:pPr>
              <w:pStyle w:val="Style10"/>
              <w:widowControl/>
              <w:spacing w:line="240" w:lineRule="atLeast"/>
              <w:jc w:val="center"/>
              <w:rPr>
                <w:rStyle w:val="FontStyle16"/>
                <w:sz w:val="24"/>
                <w:szCs w:val="24"/>
              </w:rPr>
            </w:pPr>
            <w:r w:rsidRPr="008126FC">
              <w:rPr>
                <w:rStyle w:val="FontStyle16"/>
                <w:sz w:val="24"/>
                <w:szCs w:val="24"/>
              </w:rPr>
              <w:t>Ku</w:t>
            </w:r>
            <w:r w:rsidR="008126FC">
              <w:rPr>
                <w:rStyle w:val="FontStyle16"/>
                <w:sz w:val="24"/>
                <w:szCs w:val="24"/>
              </w:rPr>
              <w:t xml:space="preserve">rucunun </w:t>
            </w:r>
            <w:r w:rsidRPr="008126FC">
              <w:rPr>
                <w:rStyle w:val="FontStyle16"/>
                <w:sz w:val="24"/>
                <w:szCs w:val="24"/>
              </w:rPr>
              <w:t>adı soyadı</w:t>
            </w:r>
          </w:p>
        </w:tc>
        <w:tc>
          <w:tcPr>
            <w:tcW w:w="3089" w:type="dxa"/>
            <w:tcBorders>
              <w:top w:val="single" w:sz="6" w:space="0" w:color="auto"/>
              <w:left w:val="single" w:sz="6" w:space="0" w:color="auto"/>
              <w:bottom w:val="single" w:sz="6" w:space="0" w:color="auto"/>
              <w:right w:val="single" w:sz="6" w:space="0" w:color="auto"/>
            </w:tcBorders>
            <w:vAlign w:val="center"/>
          </w:tcPr>
          <w:p w:rsidR="00EA0A4C" w:rsidRPr="008126FC" w:rsidRDefault="00EA0A4C" w:rsidP="008126FC">
            <w:pPr>
              <w:pStyle w:val="Style10"/>
              <w:widowControl/>
              <w:spacing w:line="240" w:lineRule="atLeast"/>
              <w:jc w:val="center"/>
              <w:rPr>
                <w:rStyle w:val="FontStyle16"/>
                <w:sz w:val="24"/>
                <w:szCs w:val="24"/>
              </w:rPr>
            </w:pPr>
            <w:r w:rsidRPr="008126FC">
              <w:rPr>
                <w:rStyle w:val="FontStyle16"/>
                <w:sz w:val="24"/>
                <w:szCs w:val="24"/>
              </w:rPr>
              <w:t>Yerleşim yeri</w:t>
            </w:r>
          </w:p>
        </w:tc>
        <w:tc>
          <w:tcPr>
            <w:tcW w:w="1418" w:type="dxa"/>
            <w:tcBorders>
              <w:top w:val="single" w:sz="6" w:space="0" w:color="auto"/>
              <w:left w:val="single" w:sz="6" w:space="0" w:color="auto"/>
              <w:bottom w:val="single" w:sz="6" w:space="0" w:color="auto"/>
              <w:right w:val="single" w:sz="6" w:space="0" w:color="auto"/>
            </w:tcBorders>
            <w:vAlign w:val="center"/>
          </w:tcPr>
          <w:p w:rsidR="00EA0A4C" w:rsidRPr="008126FC" w:rsidRDefault="00EA0A4C" w:rsidP="008126FC">
            <w:pPr>
              <w:pStyle w:val="Style10"/>
              <w:widowControl/>
              <w:spacing w:line="240" w:lineRule="atLeast"/>
              <w:jc w:val="center"/>
              <w:rPr>
                <w:rStyle w:val="FontStyle16"/>
                <w:sz w:val="24"/>
                <w:szCs w:val="24"/>
              </w:rPr>
            </w:pPr>
            <w:r w:rsidRPr="008126FC">
              <w:rPr>
                <w:rStyle w:val="FontStyle16"/>
                <w:sz w:val="24"/>
                <w:szCs w:val="24"/>
              </w:rPr>
              <w:t>Uyruğu</w:t>
            </w:r>
          </w:p>
        </w:tc>
        <w:tc>
          <w:tcPr>
            <w:tcW w:w="2254" w:type="dxa"/>
            <w:tcBorders>
              <w:top w:val="single" w:sz="6" w:space="0" w:color="auto"/>
              <w:left w:val="single" w:sz="6" w:space="0" w:color="auto"/>
              <w:bottom w:val="single" w:sz="6" w:space="0" w:color="auto"/>
              <w:right w:val="single" w:sz="6" w:space="0" w:color="auto"/>
            </w:tcBorders>
            <w:vAlign w:val="center"/>
          </w:tcPr>
          <w:p w:rsidR="00EA0A4C" w:rsidRPr="008126FC" w:rsidRDefault="00EA0A4C" w:rsidP="008126FC">
            <w:pPr>
              <w:pStyle w:val="Style10"/>
              <w:widowControl/>
              <w:spacing w:line="240" w:lineRule="atLeast"/>
              <w:jc w:val="center"/>
              <w:rPr>
                <w:rStyle w:val="FontStyle16"/>
                <w:sz w:val="24"/>
                <w:szCs w:val="24"/>
              </w:rPr>
            </w:pPr>
            <w:r w:rsidRPr="008126FC">
              <w:rPr>
                <w:rStyle w:val="FontStyle16"/>
                <w:sz w:val="24"/>
                <w:szCs w:val="24"/>
              </w:rPr>
              <w:t>T.</w:t>
            </w:r>
            <w:r w:rsidR="008126FC">
              <w:rPr>
                <w:rStyle w:val="FontStyle16"/>
                <w:sz w:val="24"/>
                <w:szCs w:val="24"/>
              </w:rPr>
              <w:t>C</w:t>
            </w:r>
            <w:r w:rsidRPr="008126FC">
              <w:rPr>
                <w:rStyle w:val="FontStyle16"/>
                <w:sz w:val="24"/>
                <w:szCs w:val="24"/>
              </w:rPr>
              <w:t xml:space="preserve">. No / </w:t>
            </w:r>
            <w:r w:rsidR="008126FC" w:rsidRPr="008126FC">
              <w:rPr>
                <w:rStyle w:val="FontStyle16"/>
                <w:sz w:val="24"/>
                <w:szCs w:val="24"/>
              </w:rPr>
              <w:t>Vergi No</w:t>
            </w:r>
          </w:p>
        </w:tc>
      </w:tr>
      <w:tr w:rsidR="00EA0A4C" w:rsidRPr="008126FC" w:rsidTr="008126FC">
        <w:trPr>
          <w:jc w:val="center"/>
        </w:trPr>
        <w:tc>
          <w:tcPr>
            <w:tcW w:w="2297" w:type="dxa"/>
            <w:tcBorders>
              <w:top w:val="single" w:sz="6" w:space="0" w:color="auto"/>
              <w:left w:val="single" w:sz="6" w:space="0" w:color="auto"/>
              <w:bottom w:val="single" w:sz="6" w:space="0" w:color="auto"/>
              <w:right w:val="single" w:sz="6" w:space="0" w:color="auto"/>
            </w:tcBorders>
            <w:vAlign w:val="center"/>
          </w:tcPr>
          <w:p w:rsidR="00EA0A4C" w:rsidRPr="008126FC" w:rsidRDefault="008126FC" w:rsidP="008126FC">
            <w:pPr>
              <w:pStyle w:val="Style8"/>
              <w:widowControl/>
              <w:spacing w:line="240" w:lineRule="atLeast"/>
              <w:jc w:val="center"/>
            </w:pPr>
            <w:proofErr w:type="gramStart"/>
            <w:r>
              <w:t>…………………</w:t>
            </w:r>
            <w:proofErr w:type="gramEnd"/>
          </w:p>
        </w:tc>
        <w:tc>
          <w:tcPr>
            <w:tcW w:w="3089" w:type="dxa"/>
            <w:tcBorders>
              <w:top w:val="single" w:sz="6" w:space="0" w:color="auto"/>
              <w:left w:val="single" w:sz="6" w:space="0" w:color="auto"/>
              <w:bottom w:val="single" w:sz="6" w:space="0" w:color="auto"/>
              <w:right w:val="single" w:sz="6" w:space="0" w:color="auto"/>
            </w:tcBorders>
            <w:vAlign w:val="center"/>
          </w:tcPr>
          <w:p w:rsidR="00EA0A4C" w:rsidRPr="008126FC" w:rsidRDefault="008126FC" w:rsidP="008126FC">
            <w:pPr>
              <w:pStyle w:val="Style10"/>
              <w:widowControl/>
              <w:tabs>
                <w:tab w:val="left" w:leader="dot" w:pos="612"/>
                <w:tab w:val="left" w:leader="dot" w:pos="1411"/>
              </w:tabs>
              <w:spacing w:line="240" w:lineRule="atLeast"/>
              <w:jc w:val="center"/>
              <w:rPr>
                <w:rStyle w:val="FontStyle16"/>
                <w:sz w:val="24"/>
                <w:szCs w:val="24"/>
              </w:rPr>
            </w:pPr>
            <w:proofErr w:type="gramStart"/>
            <w:r>
              <w:rPr>
                <w:rStyle w:val="FontStyle16"/>
                <w:sz w:val="24"/>
                <w:szCs w:val="24"/>
              </w:rPr>
              <w:t>………..</w:t>
            </w:r>
            <w:proofErr w:type="spellStart"/>
            <w:proofErr w:type="gramEnd"/>
            <w:r w:rsidR="00EA0A4C" w:rsidRPr="008126FC">
              <w:rPr>
                <w:rStyle w:val="FontStyle16"/>
                <w:sz w:val="24"/>
                <w:szCs w:val="24"/>
              </w:rPr>
              <w:t>Mah</w:t>
            </w:r>
            <w:proofErr w:type="spellEnd"/>
            <w:r w:rsidR="00EA0A4C" w:rsidRPr="008126FC">
              <w:rPr>
                <w:rStyle w:val="FontStyle16"/>
                <w:sz w:val="24"/>
                <w:szCs w:val="24"/>
              </w:rPr>
              <w:tab/>
            </w:r>
            <w:r>
              <w:rPr>
                <w:rStyle w:val="FontStyle16"/>
                <w:sz w:val="24"/>
                <w:szCs w:val="24"/>
              </w:rPr>
              <w:t xml:space="preserve"> ……….</w:t>
            </w:r>
            <w:proofErr w:type="spellStart"/>
            <w:r>
              <w:rPr>
                <w:rStyle w:val="FontStyle16"/>
                <w:sz w:val="24"/>
                <w:szCs w:val="24"/>
              </w:rPr>
              <w:t>Cd</w:t>
            </w:r>
            <w:proofErr w:type="spellEnd"/>
            <w:r>
              <w:rPr>
                <w:rStyle w:val="FontStyle16"/>
                <w:sz w:val="24"/>
                <w:szCs w:val="24"/>
              </w:rPr>
              <w:t xml:space="preserve">. </w:t>
            </w:r>
            <w:r w:rsidR="00EA0A4C" w:rsidRPr="008126FC">
              <w:rPr>
                <w:rStyle w:val="FontStyle16"/>
                <w:sz w:val="24"/>
                <w:szCs w:val="24"/>
              </w:rPr>
              <w:t>No:</w:t>
            </w:r>
            <w:r>
              <w:rPr>
                <w:rStyle w:val="FontStyle16"/>
                <w:sz w:val="24"/>
                <w:szCs w:val="24"/>
              </w:rPr>
              <w:t xml:space="preserve"> ……..</w:t>
            </w:r>
          </w:p>
          <w:p w:rsidR="00EA0A4C" w:rsidRPr="008126FC" w:rsidRDefault="008126FC" w:rsidP="008126FC">
            <w:pPr>
              <w:pStyle w:val="Style10"/>
              <w:widowControl/>
              <w:spacing w:line="240" w:lineRule="atLeast"/>
              <w:jc w:val="center"/>
              <w:rPr>
                <w:rStyle w:val="FontStyle16"/>
                <w:sz w:val="24"/>
                <w:szCs w:val="24"/>
              </w:rPr>
            </w:pPr>
            <w:proofErr w:type="gramStart"/>
            <w:r>
              <w:rPr>
                <w:rStyle w:val="FontStyle16"/>
                <w:sz w:val="24"/>
                <w:szCs w:val="24"/>
              </w:rPr>
              <w:t>…….</w:t>
            </w:r>
            <w:r w:rsidR="00EA0A4C" w:rsidRPr="008126FC">
              <w:rPr>
                <w:rStyle w:val="FontStyle16"/>
                <w:sz w:val="24"/>
                <w:szCs w:val="24"/>
              </w:rPr>
              <w:t>...</w:t>
            </w:r>
            <w:proofErr w:type="gramEnd"/>
            <w:r w:rsidR="00EA0A4C" w:rsidRPr="008126FC">
              <w:rPr>
                <w:rStyle w:val="FontStyle16"/>
                <w:sz w:val="24"/>
                <w:szCs w:val="24"/>
              </w:rPr>
              <w:t xml:space="preserve">İlçesi </w:t>
            </w:r>
            <w:r w:rsidR="00EA0A4C" w:rsidRPr="008126FC">
              <w:rPr>
                <w:rStyle w:val="FontStyle16"/>
                <w:spacing w:val="30"/>
                <w:sz w:val="24"/>
                <w:szCs w:val="24"/>
              </w:rPr>
              <w:t>/...</w:t>
            </w:r>
            <w:r>
              <w:rPr>
                <w:rStyle w:val="FontStyle16"/>
                <w:sz w:val="24"/>
                <w:szCs w:val="24"/>
              </w:rPr>
              <w:t>….</w:t>
            </w:r>
            <w:r w:rsidR="00EA0A4C" w:rsidRPr="008126FC">
              <w:rPr>
                <w:rStyle w:val="FontStyle16"/>
                <w:sz w:val="24"/>
                <w:szCs w:val="24"/>
              </w:rPr>
              <w:t>İli</w:t>
            </w:r>
          </w:p>
        </w:tc>
        <w:tc>
          <w:tcPr>
            <w:tcW w:w="1418" w:type="dxa"/>
            <w:tcBorders>
              <w:top w:val="single" w:sz="6" w:space="0" w:color="auto"/>
              <w:left w:val="single" w:sz="6" w:space="0" w:color="auto"/>
              <w:bottom w:val="single" w:sz="6" w:space="0" w:color="auto"/>
              <w:right w:val="single" w:sz="6" w:space="0" w:color="auto"/>
            </w:tcBorders>
            <w:vAlign w:val="center"/>
          </w:tcPr>
          <w:p w:rsidR="00EA0A4C" w:rsidRPr="008126FC" w:rsidRDefault="00EA0A4C" w:rsidP="008126FC">
            <w:pPr>
              <w:pStyle w:val="Style10"/>
              <w:widowControl/>
              <w:spacing w:line="240" w:lineRule="atLeast"/>
              <w:jc w:val="center"/>
              <w:rPr>
                <w:rStyle w:val="FontStyle16"/>
                <w:sz w:val="24"/>
                <w:szCs w:val="24"/>
              </w:rPr>
            </w:pPr>
            <w:r w:rsidRPr="008126FC">
              <w:rPr>
                <w:rStyle w:val="FontStyle16"/>
                <w:sz w:val="24"/>
                <w:szCs w:val="24"/>
              </w:rPr>
              <w:t>T.C.</w:t>
            </w:r>
          </w:p>
        </w:tc>
        <w:tc>
          <w:tcPr>
            <w:tcW w:w="2254" w:type="dxa"/>
            <w:tcBorders>
              <w:top w:val="single" w:sz="6" w:space="0" w:color="auto"/>
              <w:left w:val="single" w:sz="6" w:space="0" w:color="auto"/>
              <w:bottom w:val="single" w:sz="6" w:space="0" w:color="auto"/>
              <w:right w:val="single" w:sz="6" w:space="0" w:color="auto"/>
            </w:tcBorders>
            <w:vAlign w:val="center"/>
          </w:tcPr>
          <w:p w:rsidR="00EA0A4C" w:rsidRPr="008126FC" w:rsidRDefault="00EA0A4C" w:rsidP="008126FC">
            <w:pPr>
              <w:pStyle w:val="Style10"/>
              <w:widowControl/>
              <w:spacing w:line="240" w:lineRule="atLeast"/>
              <w:jc w:val="center"/>
              <w:rPr>
                <w:rStyle w:val="FontStyle16"/>
                <w:sz w:val="24"/>
                <w:szCs w:val="24"/>
              </w:rPr>
            </w:pPr>
            <w:proofErr w:type="gramStart"/>
            <w:r w:rsidRPr="008126FC">
              <w:rPr>
                <w:rStyle w:val="FontStyle16"/>
                <w:sz w:val="24"/>
                <w:szCs w:val="24"/>
              </w:rPr>
              <w:t>0123456789</w:t>
            </w:r>
            <w:proofErr w:type="gramEnd"/>
          </w:p>
        </w:tc>
      </w:tr>
    </w:tbl>
    <w:p w:rsidR="00EA0A4C" w:rsidRPr="008126FC" w:rsidRDefault="00EA0A4C" w:rsidP="008126FC">
      <w:pPr>
        <w:pStyle w:val="Style9"/>
        <w:widowControl/>
        <w:spacing w:line="240" w:lineRule="atLeast"/>
        <w:jc w:val="both"/>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Şirketin Unvanı</w:t>
      </w:r>
    </w:p>
    <w:p w:rsidR="00EA0A4C" w:rsidRPr="008126FC" w:rsidRDefault="00EA0A4C" w:rsidP="008126FC">
      <w:pPr>
        <w:pStyle w:val="Style11"/>
        <w:widowControl/>
        <w:tabs>
          <w:tab w:val="left" w:leader="dot" w:pos="4212"/>
        </w:tabs>
        <w:spacing w:line="240" w:lineRule="atLeast"/>
        <w:rPr>
          <w:rStyle w:val="FontStyle16"/>
          <w:sz w:val="24"/>
          <w:szCs w:val="24"/>
        </w:rPr>
      </w:pPr>
      <w:r w:rsidRPr="008126FC">
        <w:rPr>
          <w:rStyle w:val="FontStyle18"/>
          <w:sz w:val="24"/>
          <w:szCs w:val="24"/>
        </w:rPr>
        <w:t xml:space="preserve">MADDE 4- </w:t>
      </w:r>
      <w:r w:rsidRPr="008126FC">
        <w:rPr>
          <w:rStyle w:val="FontStyle16"/>
          <w:sz w:val="24"/>
          <w:szCs w:val="24"/>
        </w:rPr>
        <w:t>Şirketin unvanı</w:t>
      </w:r>
      <w:r w:rsidRPr="008126FC">
        <w:rPr>
          <w:rStyle w:val="FontStyle16"/>
          <w:sz w:val="24"/>
          <w:szCs w:val="24"/>
        </w:rPr>
        <w:tab/>
        <w:t>Personel Anonim Şirketidir.</w:t>
      </w:r>
    </w:p>
    <w:p w:rsidR="00EA0A4C" w:rsidRPr="008126FC" w:rsidRDefault="00EA0A4C" w:rsidP="008126FC">
      <w:pPr>
        <w:pStyle w:val="Style9"/>
        <w:widowControl/>
        <w:spacing w:line="240" w:lineRule="atLeast"/>
        <w:jc w:val="both"/>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Amaç ve Konu</w:t>
      </w:r>
    </w:p>
    <w:p w:rsidR="00EA0A4C" w:rsidRPr="008126FC" w:rsidRDefault="00EA0A4C" w:rsidP="008126FC">
      <w:pPr>
        <w:pStyle w:val="Style11"/>
        <w:widowControl/>
        <w:spacing w:line="240" w:lineRule="atLeast"/>
        <w:rPr>
          <w:rStyle w:val="FontStyle16"/>
          <w:sz w:val="24"/>
          <w:szCs w:val="24"/>
        </w:rPr>
      </w:pPr>
      <w:proofErr w:type="gramStart"/>
      <w:r w:rsidRPr="008126FC">
        <w:rPr>
          <w:rStyle w:val="FontStyle18"/>
          <w:sz w:val="24"/>
          <w:szCs w:val="24"/>
        </w:rPr>
        <w:t xml:space="preserve">MADDE 5- </w:t>
      </w:r>
      <w:r w:rsidRPr="008126FC">
        <w:rPr>
          <w:rStyle w:val="FontStyle16"/>
          <w:sz w:val="24"/>
          <w:szCs w:val="24"/>
        </w:rPr>
        <w:t xml:space="preserve">Şirketin amacı, 696 sayılı Kanun Hükmünde Kararnamemin 126 </w:t>
      </w:r>
      <w:proofErr w:type="spellStart"/>
      <w:r w:rsidRPr="008126FC">
        <w:rPr>
          <w:rStyle w:val="FontStyle16"/>
          <w:sz w:val="24"/>
          <w:szCs w:val="24"/>
        </w:rPr>
        <w:t>ncı</w:t>
      </w:r>
      <w:proofErr w:type="spellEnd"/>
      <w:r w:rsidRPr="008126FC">
        <w:rPr>
          <w:rStyle w:val="FontStyle16"/>
          <w:sz w:val="24"/>
          <w:szCs w:val="24"/>
        </w:rPr>
        <w:t xml:space="preserve"> maddesi ile 27.06.1989 tarihli ve 375 sayılı Kanun Hükmünde Kararname'ye eklenen Ek Madde 20 ve 696 sayılı Kanun Hükmünde Kararnamemin Uygulanmasına Dair Usul ve Esaslara ilişkin tebliğin 28 inci maddesi doğrultusunda il özel idareleri, belediyeler ile bunların üyesi olduğu mahalli idare birlikleri ve belediye bağlı kuruluşlarında 4734 sayılı Kamu İhale Kanununun 62 </w:t>
      </w:r>
      <w:proofErr w:type="spellStart"/>
      <w:r w:rsidRPr="008126FC">
        <w:rPr>
          <w:rStyle w:val="FontStyle16"/>
          <w:sz w:val="24"/>
          <w:szCs w:val="24"/>
        </w:rPr>
        <w:t>nci</w:t>
      </w:r>
      <w:proofErr w:type="spellEnd"/>
      <w:r w:rsidRPr="008126FC">
        <w:rPr>
          <w:rStyle w:val="FontStyle16"/>
          <w:sz w:val="24"/>
          <w:szCs w:val="24"/>
        </w:rPr>
        <w:t xml:space="preserve"> maddesinin birinci fıkrasının (e) bendi ve Kamu İhale Genel Tebliği 78 </w:t>
      </w:r>
      <w:proofErr w:type="spellStart"/>
      <w:r w:rsidRPr="008126FC">
        <w:rPr>
          <w:rStyle w:val="FontStyle16"/>
          <w:sz w:val="24"/>
          <w:szCs w:val="24"/>
        </w:rPr>
        <w:t>nci</w:t>
      </w:r>
      <w:proofErr w:type="spellEnd"/>
      <w:r w:rsidRPr="008126FC">
        <w:rPr>
          <w:rStyle w:val="FontStyle16"/>
          <w:sz w:val="24"/>
          <w:szCs w:val="24"/>
        </w:rPr>
        <w:t xml:space="preserve"> madde</w:t>
      </w:r>
      <w:r w:rsidR="008126FC">
        <w:rPr>
          <w:rStyle w:val="FontStyle16"/>
          <w:sz w:val="24"/>
          <w:szCs w:val="24"/>
        </w:rPr>
        <w:t xml:space="preserve"> </w:t>
      </w:r>
      <w:r w:rsidRPr="008126FC">
        <w:rPr>
          <w:rStyle w:val="FontStyle16"/>
          <w:sz w:val="24"/>
          <w:szCs w:val="24"/>
        </w:rPr>
        <w:t xml:space="preserve">hükümleri kapsamında personel çalıştırılmasına dayalı hizmet alımı yöntemiyle çalıştırılan personelin işçi </w:t>
      </w:r>
      <w:r w:rsidRPr="008126FC">
        <w:rPr>
          <w:rStyle w:val="FontStyle16"/>
          <w:sz w:val="24"/>
          <w:szCs w:val="24"/>
        </w:rPr>
        <w:lastRenderedPageBreak/>
        <w:t>statüsünde istihdam edilebilmelerini sağlamaya ve/veya bu kapsamda işçi statüsünde personel çalıştırılmasına dayalı hizmetleri yürütmeye ilişkin işlemleri gerçekleştirmektir.</w:t>
      </w:r>
      <w:proofErr w:type="gramEnd"/>
    </w:p>
    <w:p w:rsidR="00EA0A4C" w:rsidRPr="008126FC" w:rsidRDefault="00EA0A4C" w:rsidP="008126FC">
      <w:pPr>
        <w:pStyle w:val="Style9"/>
        <w:widowControl/>
        <w:spacing w:line="240" w:lineRule="atLeast"/>
        <w:jc w:val="both"/>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Şirketin Merkezi</w:t>
      </w:r>
    </w:p>
    <w:p w:rsidR="00EA0A4C" w:rsidRPr="008126FC" w:rsidRDefault="00EA0A4C" w:rsidP="008126FC">
      <w:pPr>
        <w:pStyle w:val="Style9"/>
        <w:widowControl/>
        <w:tabs>
          <w:tab w:val="left" w:leader="dot" w:pos="3197"/>
        </w:tabs>
        <w:spacing w:line="240" w:lineRule="atLeast"/>
        <w:jc w:val="both"/>
        <w:rPr>
          <w:rStyle w:val="FontStyle18"/>
          <w:sz w:val="24"/>
          <w:szCs w:val="24"/>
        </w:rPr>
      </w:pPr>
      <w:r w:rsidRPr="008126FC">
        <w:rPr>
          <w:rStyle w:val="FontStyle18"/>
          <w:sz w:val="24"/>
          <w:szCs w:val="24"/>
        </w:rPr>
        <w:t>MADDE 6-</w:t>
      </w:r>
      <w:r w:rsidRPr="008126FC">
        <w:rPr>
          <w:rStyle w:val="FontStyle18"/>
          <w:sz w:val="24"/>
          <w:szCs w:val="24"/>
        </w:rPr>
        <w:tab/>
      </w:r>
    </w:p>
    <w:p w:rsidR="008126FC" w:rsidRDefault="008126FC" w:rsidP="008126FC">
      <w:pPr>
        <w:pStyle w:val="Style9"/>
        <w:widowControl/>
        <w:spacing w:line="240" w:lineRule="atLeast"/>
        <w:jc w:val="both"/>
        <w:rPr>
          <w:rStyle w:val="FontStyle18"/>
          <w:sz w:val="24"/>
          <w:szCs w:val="24"/>
        </w:rPr>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Şirketin Süresi</w:t>
      </w:r>
    </w:p>
    <w:p w:rsidR="00EA0A4C" w:rsidRPr="008126FC" w:rsidRDefault="00EA0A4C" w:rsidP="008126FC">
      <w:pPr>
        <w:pStyle w:val="Style9"/>
        <w:widowControl/>
        <w:tabs>
          <w:tab w:val="left" w:leader="dot" w:pos="3197"/>
        </w:tabs>
        <w:spacing w:line="240" w:lineRule="atLeast"/>
        <w:jc w:val="both"/>
        <w:rPr>
          <w:rStyle w:val="FontStyle18"/>
          <w:sz w:val="24"/>
          <w:szCs w:val="24"/>
        </w:rPr>
      </w:pPr>
      <w:r w:rsidRPr="008126FC">
        <w:rPr>
          <w:rStyle w:val="FontStyle18"/>
          <w:sz w:val="24"/>
          <w:szCs w:val="24"/>
        </w:rPr>
        <w:t>MADDE 7-</w:t>
      </w:r>
      <w:r w:rsidRPr="008126FC">
        <w:rPr>
          <w:rStyle w:val="FontStyle18"/>
          <w:sz w:val="24"/>
          <w:szCs w:val="24"/>
        </w:rPr>
        <w:tab/>
      </w:r>
    </w:p>
    <w:p w:rsidR="008126FC" w:rsidRDefault="008126FC" w:rsidP="008126FC">
      <w:pPr>
        <w:pStyle w:val="Style9"/>
        <w:widowControl/>
        <w:spacing w:line="240" w:lineRule="atLeast"/>
        <w:jc w:val="both"/>
        <w:rPr>
          <w:rStyle w:val="FontStyle18"/>
          <w:sz w:val="24"/>
          <w:szCs w:val="24"/>
        </w:rPr>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Sermaye ve Pay Senetlerinin Türü</w:t>
      </w:r>
    </w:p>
    <w:p w:rsidR="00EA0A4C" w:rsidRPr="008126FC" w:rsidRDefault="00EA0A4C" w:rsidP="008126FC">
      <w:pPr>
        <w:pStyle w:val="Style9"/>
        <w:widowControl/>
        <w:tabs>
          <w:tab w:val="left" w:leader="dot" w:pos="3362"/>
        </w:tabs>
        <w:spacing w:line="240" w:lineRule="atLeast"/>
        <w:jc w:val="both"/>
        <w:rPr>
          <w:rStyle w:val="FontStyle18"/>
          <w:sz w:val="24"/>
          <w:szCs w:val="24"/>
        </w:rPr>
      </w:pPr>
      <w:r w:rsidRPr="008126FC">
        <w:rPr>
          <w:rStyle w:val="FontStyle18"/>
          <w:sz w:val="24"/>
          <w:szCs w:val="24"/>
        </w:rPr>
        <w:t>MADDE 8-</w:t>
      </w:r>
      <w:r w:rsidRPr="008126FC">
        <w:rPr>
          <w:rStyle w:val="FontStyle18"/>
          <w:sz w:val="24"/>
          <w:szCs w:val="24"/>
        </w:rPr>
        <w:tab/>
      </w:r>
    </w:p>
    <w:p w:rsidR="008126FC" w:rsidRDefault="008126FC" w:rsidP="008126FC">
      <w:pPr>
        <w:pStyle w:val="Style9"/>
        <w:widowControl/>
        <w:spacing w:line="240" w:lineRule="atLeast"/>
        <w:jc w:val="both"/>
        <w:rPr>
          <w:rStyle w:val="FontStyle18"/>
          <w:sz w:val="24"/>
          <w:szCs w:val="24"/>
        </w:rPr>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Yönetim Kurulu ve Genel Kurul</w:t>
      </w:r>
    </w:p>
    <w:p w:rsidR="00EA0A4C" w:rsidRPr="008126FC" w:rsidRDefault="00EA0A4C" w:rsidP="008126FC">
      <w:pPr>
        <w:pStyle w:val="Style9"/>
        <w:widowControl/>
        <w:tabs>
          <w:tab w:val="left" w:leader="dot" w:pos="3254"/>
        </w:tabs>
        <w:spacing w:line="240" w:lineRule="atLeast"/>
        <w:jc w:val="both"/>
        <w:rPr>
          <w:rStyle w:val="FontStyle18"/>
          <w:sz w:val="24"/>
          <w:szCs w:val="24"/>
        </w:rPr>
      </w:pPr>
      <w:r w:rsidRPr="008126FC">
        <w:rPr>
          <w:rStyle w:val="FontStyle18"/>
          <w:sz w:val="24"/>
          <w:szCs w:val="24"/>
        </w:rPr>
        <w:t>MADDE 9-</w:t>
      </w:r>
      <w:r w:rsidRPr="008126FC">
        <w:rPr>
          <w:rStyle w:val="FontStyle18"/>
          <w:sz w:val="24"/>
          <w:szCs w:val="24"/>
        </w:rPr>
        <w:tab/>
      </w:r>
    </w:p>
    <w:p w:rsidR="008126FC" w:rsidRDefault="008126FC" w:rsidP="008126FC">
      <w:pPr>
        <w:pStyle w:val="Style9"/>
        <w:widowControl/>
        <w:spacing w:line="240" w:lineRule="atLeast"/>
        <w:jc w:val="both"/>
        <w:rPr>
          <w:rStyle w:val="FontStyle18"/>
          <w:sz w:val="24"/>
          <w:szCs w:val="24"/>
        </w:rPr>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Şirketin Temsili</w:t>
      </w:r>
    </w:p>
    <w:p w:rsidR="00EA0A4C" w:rsidRPr="008126FC" w:rsidRDefault="00EA0A4C" w:rsidP="008126FC">
      <w:pPr>
        <w:pStyle w:val="Style9"/>
        <w:widowControl/>
        <w:tabs>
          <w:tab w:val="left" w:leader="dot" w:pos="3247"/>
        </w:tabs>
        <w:spacing w:line="240" w:lineRule="atLeast"/>
        <w:jc w:val="both"/>
        <w:rPr>
          <w:rStyle w:val="FontStyle18"/>
          <w:sz w:val="24"/>
          <w:szCs w:val="24"/>
        </w:rPr>
      </w:pPr>
      <w:r w:rsidRPr="008126FC">
        <w:rPr>
          <w:rStyle w:val="FontStyle18"/>
          <w:sz w:val="24"/>
          <w:szCs w:val="24"/>
        </w:rPr>
        <w:t>MADDE 10-</w:t>
      </w:r>
      <w:r w:rsidRPr="008126FC">
        <w:rPr>
          <w:rStyle w:val="FontStyle18"/>
          <w:sz w:val="24"/>
          <w:szCs w:val="24"/>
        </w:rPr>
        <w:tab/>
      </w:r>
    </w:p>
    <w:p w:rsidR="008126FC" w:rsidRDefault="008126FC" w:rsidP="008126FC">
      <w:pPr>
        <w:pStyle w:val="Style9"/>
        <w:widowControl/>
        <w:spacing w:line="240" w:lineRule="atLeast"/>
        <w:jc w:val="both"/>
        <w:rPr>
          <w:rStyle w:val="FontStyle18"/>
          <w:sz w:val="24"/>
          <w:szCs w:val="24"/>
        </w:rPr>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Genel Kurul</w:t>
      </w:r>
    </w:p>
    <w:p w:rsidR="00EA0A4C" w:rsidRPr="008126FC" w:rsidRDefault="00EA0A4C" w:rsidP="008126FC">
      <w:pPr>
        <w:pStyle w:val="Style9"/>
        <w:widowControl/>
        <w:tabs>
          <w:tab w:val="left" w:leader="dot" w:pos="3319"/>
        </w:tabs>
        <w:spacing w:line="240" w:lineRule="atLeast"/>
        <w:jc w:val="both"/>
        <w:rPr>
          <w:rStyle w:val="FontStyle18"/>
          <w:sz w:val="24"/>
          <w:szCs w:val="24"/>
        </w:rPr>
      </w:pPr>
      <w:r w:rsidRPr="008126FC">
        <w:rPr>
          <w:rStyle w:val="FontStyle18"/>
          <w:sz w:val="24"/>
          <w:szCs w:val="24"/>
        </w:rPr>
        <w:t>MADDE 11-</w:t>
      </w:r>
      <w:r w:rsidRPr="008126FC">
        <w:rPr>
          <w:rStyle w:val="FontStyle18"/>
          <w:sz w:val="24"/>
          <w:szCs w:val="24"/>
        </w:rPr>
        <w:tab/>
      </w:r>
    </w:p>
    <w:p w:rsidR="008126FC" w:rsidRDefault="008126FC" w:rsidP="008126FC">
      <w:pPr>
        <w:pStyle w:val="Style9"/>
        <w:widowControl/>
        <w:spacing w:line="240" w:lineRule="atLeast"/>
        <w:jc w:val="both"/>
        <w:rPr>
          <w:rStyle w:val="FontStyle18"/>
          <w:sz w:val="24"/>
          <w:szCs w:val="24"/>
        </w:rPr>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İlan</w:t>
      </w:r>
    </w:p>
    <w:p w:rsidR="00EA0A4C" w:rsidRPr="008126FC" w:rsidRDefault="00EA0A4C" w:rsidP="008126FC">
      <w:pPr>
        <w:pStyle w:val="Style9"/>
        <w:widowControl/>
        <w:tabs>
          <w:tab w:val="left" w:leader="dot" w:pos="3319"/>
        </w:tabs>
        <w:spacing w:line="240" w:lineRule="atLeast"/>
        <w:jc w:val="both"/>
        <w:rPr>
          <w:rStyle w:val="FontStyle18"/>
          <w:sz w:val="24"/>
          <w:szCs w:val="24"/>
        </w:rPr>
      </w:pPr>
      <w:r w:rsidRPr="008126FC">
        <w:rPr>
          <w:rStyle w:val="FontStyle18"/>
          <w:sz w:val="24"/>
          <w:szCs w:val="24"/>
        </w:rPr>
        <w:t>MADDE 12-</w:t>
      </w:r>
      <w:r w:rsidRPr="008126FC">
        <w:rPr>
          <w:rStyle w:val="FontStyle18"/>
          <w:sz w:val="24"/>
          <w:szCs w:val="24"/>
        </w:rPr>
        <w:tab/>
      </w:r>
    </w:p>
    <w:p w:rsidR="008126FC" w:rsidRDefault="008126FC" w:rsidP="008126FC">
      <w:pPr>
        <w:pStyle w:val="Style9"/>
        <w:widowControl/>
        <w:spacing w:line="240" w:lineRule="atLeast"/>
        <w:jc w:val="both"/>
        <w:rPr>
          <w:rStyle w:val="FontStyle18"/>
          <w:sz w:val="24"/>
          <w:szCs w:val="24"/>
        </w:rPr>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Hesap Dönemi</w:t>
      </w:r>
    </w:p>
    <w:p w:rsidR="00EA0A4C" w:rsidRPr="008126FC" w:rsidRDefault="00EA0A4C" w:rsidP="008126FC">
      <w:pPr>
        <w:pStyle w:val="Style9"/>
        <w:widowControl/>
        <w:tabs>
          <w:tab w:val="left" w:leader="dot" w:pos="3319"/>
        </w:tabs>
        <w:spacing w:line="240" w:lineRule="atLeast"/>
        <w:jc w:val="both"/>
        <w:rPr>
          <w:rStyle w:val="FontStyle18"/>
          <w:sz w:val="24"/>
          <w:szCs w:val="24"/>
        </w:rPr>
      </w:pPr>
      <w:r w:rsidRPr="008126FC">
        <w:rPr>
          <w:rStyle w:val="FontStyle18"/>
          <w:sz w:val="24"/>
          <w:szCs w:val="24"/>
        </w:rPr>
        <w:t>MADDE 13-</w:t>
      </w:r>
      <w:r w:rsidRPr="008126FC">
        <w:rPr>
          <w:rStyle w:val="FontStyle18"/>
          <w:sz w:val="24"/>
          <w:szCs w:val="24"/>
        </w:rPr>
        <w:tab/>
      </w:r>
    </w:p>
    <w:p w:rsidR="008126FC" w:rsidRDefault="008126FC" w:rsidP="008126FC">
      <w:pPr>
        <w:pStyle w:val="Style9"/>
        <w:widowControl/>
        <w:spacing w:line="240" w:lineRule="atLeast"/>
        <w:jc w:val="both"/>
        <w:rPr>
          <w:rStyle w:val="FontStyle18"/>
          <w:sz w:val="24"/>
          <w:szCs w:val="24"/>
        </w:rPr>
      </w:pPr>
    </w:p>
    <w:p w:rsidR="00EA0A4C" w:rsidRPr="008126FC" w:rsidRDefault="00EA0A4C" w:rsidP="008126FC">
      <w:pPr>
        <w:pStyle w:val="Style9"/>
        <w:widowControl/>
        <w:spacing w:line="240" w:lineRule="atLeast"/>
        <w:jc w:val="both"/>
        <w:rPr>
          <w:rStyle w:val="FontStyle18"/>
          <w:sz w:val="24"/>
          <w:szCs w:val="24"/>
        </w:rPr>
      </w:pPr>
      <w:r w:rsidRPr="008126FC">
        <w:rPr>
          <w:rStyle w:val="FontStyle18"/>
          <w:sz w:val="24"/>
          <w:szCs w:val="24"/>
        </w:rPr>
        <w:t>Kanuni hükümler</w:t>
      </w:r>
    </w:p>
    <w:p w:rsidR="00CD21A9" w:rsidRPr="008126FC" w:rsidRDefault="00EA0A4C" w:rsidP="008126FC">
      <w:pPr>
        <w:pStyle w:val="Style11"/>
        <w:widowControl/>
        <w:spacing w:line="240" w:lineRule="atLeast"/>
      </w:pPr>
      <w:r w:rsidRPr="008126FC">
        <w:rPr>
          <w:rStyle w:val="FontStyle18"/>
          <w:sz w:val="24"/>
          <w:szCs w:val="24"/>
        </w:rPr>
        <w:t xml:space="preserve">MADDE 14- </w:t>
      </w:r>
      <w:r w:rsidRPr="008126FC">
        <w:rPr>
          <w:rStyle w:val="FontStyle16"/>
          <w:sz w:val="24"/>
          <w:szCs w:val="24"/>
        </w:rPr>
        <w:t>Bu esas sözleşmede bulunmayan hususlar hakkında Türk Ticaret Kanunu hükümleri uygulanır.</w:t>
      </w:r>
      <w:bookmarkStart w:id="0" w:name="_GoBack"/>
      <w:bookmarkEnd w:id="0"/>
    </w:p>
    <w:sectPr w:rsidR="00CD21A9" w:rsidRPr="008126FC" w:rsidSect="008126FC">
      <w:headerReference w:type="even" r:id="rId6"/>
      <w:headerReference w:type="default" r:id="rId7"/>
      <w:headerReference w:type="firs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41" w:rsidRDefault="00611441" w:rsidP="00EA0A4C">
      <w:r>
        <w:separator/>
      </w:r>
    </w:p>
  </w:endnote>
  <w:endnote w:type="continuationSeparator" w:id="0">
    <w:p w:rsidR="00611441" w:rsidRDefault="00611441" w:rsidP="00EA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41" w:rsidRDefault="00611441" w:rsidP="00EA0A4C">
      <w:r>
        <w:separator/>
      </w:r>
    </w:p>
  </w:footnote>
  <w:footnote w:type="continuationSeparator" w:id="0">
    <w:p w:rsidR="00611441" w:rsidRDefault="00611441" w:rsidP="00EA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43" w:rsidRDefault="007C456B">
    <w:pPr>
      <w:pStyle w:val="Style9"/>
      <w:widowControl/>
      <w:spacing w:line="240" w:lineRule="auto"/>
      <w:ind w:left="-101" w:right="7"/>
      <w:jc w:val="both"/>
      <w:rPr>
        <w:rStyle w:val="FontStyle18"/>
      </w:rPr>
    </w:pPr>
    <w:r>
      <w:rPr>
        <w:rStyle w:val="FontStyle18"/>
      </w:rPr>
      <w:t>EK-</w:t>
    </w:r>
    <w:r>
      <w:rPr>
        <w:rStyle w:val="FontStyle18"/>
      </w:rPr>
      <w:fldChar w:fldCharType="begin"/>
    </w:r>
    <w:r>
      <w:rPr>
        <w:rStyle w:val="FontStyle18"/>
      </w:rPr>
      <w:instrText>PAGE</w:instrText>
    </w:r>
    <w:r>
      <w:rPr>
        <w:rStyle w:val="FontStyle18"/>
      </w:rPr>
      <w:fldChar w:fldCharType="separate"/>
    </w:r>
    <w:r>
      <w:rPr>
        <w:rStyle w:val="FontStyle18"/>
        <w:noProof/>
      </w:rPr>
      <w:t>2</w:t>
    </w:r>
    <w:r>
      <w:rPr>
        <w:rStyle w:val="FontStyle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43" w:rsidRDefault="00611441">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43" w:rsidRDefault="00611441">
    <w:pPr>
      <w:pStyle w:val="Style1"/>
      <w:widowControl/>
      <w:jc w:val="both"/>
      <w:rPr>
        <w:rStyle w:val="FontStyle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4C"/>
    <w:rsid w:val="002E224A"/>
    <w:rsid w:val="004D164A"/>
    <w:rsid w:val="00611441"/>
    <w:rsid w:val="007C456B"/>
    <w:rsid w:val="008126FC"/>
    <w:rsid w:val="00C47928"/>
    <w:rsid w:val="00CD21A9"/>
    <w:rsid w:val="00EA0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74940-BBCC-4527-B6FE-DAF022AC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4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EA0A4C"/>
  </w:style>
  <w:style w:type="paragraph" w:customStyle="1" w:styleId="Style8">
    <w:name w:val="Style8"/>
    <w:basedOn w:val="Normal"/>
    <w:uiPriority w:val="99"/>
    <w:rsid w:val="00EA0A4C"/>
  </w:style>
  <w:style w:type="paragraph" w:customStyle="1" w:styleId="Style9">
    <w:name w:val="Style9"/>
    <w:basedOn w:val="Normal"/>
    <w:uiPriority w:val="99"/>
    <w:rsid w:val="00EA0A4C"/>
    <w:pPr>
      <w:spacing w:line="317" w:lineRule="exact"/>
      <w:jc w:val="center"/>
    </w:pPr>
  </w:style>
  <w:style w:type="paragraph" w:customStyle="1" w:styleId="Style10">
    <w:name w:val="Style10"/>
    <w:basedOn w:val="Normal"/>
    <w:uiPriority w:val="99"/>
    <w:rsid w:val="00EA0A4C"/>
    <w:pPr>
      <w:spacing w:line="281" w:lineRule="exact"/>
    </w:pPr>
  </w:style>
  <w:style w:type="paragraph" w:customStyle="1" w:styleId="Style11">
    <w:name w:val="Style11"/>
    <w:basedOn w:val="Normal"/>
    <w:uiPriority w:val="99"/>
    <w:rsid w:val="00EA0A4C"/>
    <w:pPr>
      <w:spacing w:line="279" w:lineRule="exact"/>
      <w:jc w:val="both"/>
    </w:pPr>
  </w:style>
  <w:style w:type="paragraph" w:customStyle="1" w:styleId="Style12">
    <w:name w:val="Style12"/>
    <w:basedOn w:val="Normal"/>
    <w:uiPriority w:val="99"/>
    <w:rsid w:val="00EA0A4C"/>
    <w:pPr>
      <w:spacing w:line="324" w:lineRule="exact"/>
      <w:ind w:firstLine="821"/>
    </w:pPr>
  </w:style>
  <w:style w:type="character" w:customStyle="1" w:styleId="FontStyle15">
    <w:name w:val="Font Style15"/>
    <w:uiPriority w:val="99"/>
    <w:rsid w:val="00EA0A4C"/>
    <w:rPr>
      <w:rFonts w:ascii="Times New Roman" w:hAnsi="Times New Roman" w:cs="Times New Roman"/>
      <w:b/>
      <w:bCs/>
      <w:sz w:val="26"/>
      <w:szCs w:val="26"/>
    </w:rPr>
  </w:style>
  <w:style w:type="character" w:customStyle="1" w:styleId="FontStyle16">
    <w:name w:val="Font Style16"/>
    <w:uiPriority w:val="99"/>
    <w:rsid w:val="00EA0A4C"/>
    <w:rPr>
      <w:rFonts w:ascii="Times New Roman" w:hAnsi="Times New Roman" w:cs="Times New Roman"/>
      <w:sz w:val="22"/>
      <w:szCs w:val="22"/>
    </w:rPr>
  </w:style>
  <w:style w:type="character" w:customStyle="1" w:styleId="FontStyle18">
    <w:name w:val="Font Style18"/>
    <w:uiPriority w:val="99"/>
    <w:rsid w:val="00EA0A4C"/>
    <w:rPr>
      <w:rFonts w:ascii="Times New Roman" w:hAnsi="Times New Roman" w:cs="Times New Roman"/>
      <w:b/>
      <w:bCs/>
      <w:sz w:val="22"/>
      <w:szCs w:val="22"/>
    </w:rPr>
  </w:style>
  <w:style w:type="paragraph" w:styleId="Altbilgi">
    <w:name w:val="footer"/>
    <w:basedOn w:val="Normal"/>
    <w:link w:val="AltbilgiChar"/>
    <w:uiPriority w:val="99"/>
    <w:unhideWhenUsed/>
    <w:rsid w:val="00EA0A4C"/>
    <w:pPr>
      <w:tabs>
        <w:tab w:val="center" w:pos="4536"/>
        <w:tab w:val="right" w:pos="9072"/>
      </w:tabs>
    </w:pPr>
  </w:style>
  <w:style w:type="character" w:customStyle="1" w:styleId="AltbilgiChar">
    <w:name w:val="Altbilgi Char"/>
    <w:basedOn w:val="VarsaylanParagrafYazTipi"/>
    <w:link w:val="Altbilgi"/>
    <w:uiPriority w:val="99"/>
    <w:rsid w:val="00EA0A4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 Görgün</dc:creator>
  <cp:keywords/>
  <dc:description/>
  <cp:lastModifiedBy>Nigar Görgün</cp:lastModifiedBy>
  <cp:revision>2</cp:revision>
  <dcterms:created xsi:type="dcterms:W3CDTF">2018-01-12T09:50:00Z</dcterms:created>
  <dcterms:modified xsi:type="dcterms:W3CDTF">2018-01-12T10:02:00Z</dcterms:modified>
</cp:coreProperties>
</file>